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2C6DC1" w:rsidRDefault="009950E6" w:rsidP="00030264">
      <w:pPr>
        <w:pStyle w:val="Heading1"/>
        <w:rPr>
          <w:rFonts w:eastAsia="Meiryo"/>
          <w:b/>
        </w:rPr>
      </w:pPr>
      <w:r w:rsidRPr="002C6DC1">
        <w:rPr>
          <w:rFonts w:eastAsia="Meiryo" w:hint="eastAsia"/>
          <w:b/>
        </w:rPr>
        <w:t xml:space="preserve">DP201 - Azure Data </w:t>
      </w:r>
      <w:r w:rsidRPr="002C6DC1">
        <w:rPr>
          <w:rFonts w:eastAsia="Meiryo" w:hint="eastAsia"/>
          <w:b/>
        </w:rPr>
        <w:t>プラットフォーム</w:t>
      </w:r>
      <w:r w:rsidRPr="002C6DC1">
        <w:rPr>
          <w:rFonts w:eastAsia="Meiryo" w:hint="eastAsia"/>
          <w:b/>
        </w:rPr>
        <w:t xml:space="preserve"> </w:t>
      </w:r>
      <w:r w:rsidRPr="002C6DC1">
        <w:rPr>
          <w:rFonts w:eastAsia="Meiryo" w:hint="eastAsia"/>
          <w:b/>
        </w:rPr>
        <w:t>ソリューションの設計</w:t>
      </w:r>
      <w:r w:rsidRPr="002C6DC1">
        <w:rPr>
          <w:rFonts w:eastAsia="Meiryo" w:hint="eastAsia"/>
          <w:b/>
        </w:rPr>
        <w:t xml:space="preserve"> </w:t>
      </w:r>
    </w:p>
    <w:p w14:paraId="331BF5DE" w14:textId="08367F12" w:rsidR="009950E6" w:rsidRPr="002C6DC1" w:rsidRDefault="009950E6" w:rsidP="00030264">
      <w:pPr>
        <w:pStyle w:val="Heading2"/>
        <w:rPr>
          <w:rFonts w:eastAsia="Meiryo"/>
        </w:rPr>
      </w:pPr>
      <w:r w:rsidRPr="002C6DC1">
        <w:rPr>
          <w:rFonts w:eastAsia="Meiryo" w:hint="eastAsia"/>
        </w:rPr>
        <w:t>ラボ</w:t>
      </w:r>
      <w:r w:rsidRPr="002C6DC1">
        <w:rPr>
          <w:rFonts w:eastAsia="Meiryo" w:hint="eastAsia"/>
        </w:rPr>
        <w:t xml:space="preserve"> 2 </w:t>
      </w:r>
      <w:r w:rsidRPr="002C6DC1">
        <w:rPr>
          <w:rFonts w:eastAsia="Meiryo" w:hint="eastAsia"/>
        </w:rPr>
        <w:t>–</w:t>
      </w:r>
      <w:r w:rsidRPr="002C6DC1">
        <w:rPr>
          <w:rFonts w:eastAsia="Meiryo" w:hint="eastAsia"/>
        </w:rPr>
        <w:t xml:space="preserve"> Azure </w:t>
      </w:r>
      <w:r w:rsidRPr="002C6DC1">
        <w:rPr>
          <w:rFonts w:eastAsia="Meiryo" w:hint="eastAsia"/>
        </w:rPr>
        <w:t>バッチ処理リファレンス</w:t>
      </w:r>
      <w:r w:rsidRPr="002C6DC1">
        <w:rPr>
          <w:rFonts w:eastAsia="Meiryo" w:hint="eastAsia"/>
        </w:rPr>
        <w:t xml:space="preserve"> </w:t>
      </w:r>
      <w:r w:rsidRPr="002C6DC1">
        <w:rPr>
          <w:rFonts w:eastAsia="Meiryo" w:hint="eastAsia"/>
        </w:rPr>
        <w:t>アーキテクチャ</w:t>
      </w:r>
    </w:p>
    <w:p w14:paraId="63EC4749" w14:textId="2959D925" w:rsidR="00030264" w:rsidRPr="002C6DC1" w:rsidRDefault="00030264" w:rsidP="009950E6">
      <w:pPr>
        <w:rPr>
          <w:rFonts w:ascii="Segoe UI" w:eastAsia="Meiryo" w:hAnsi="Segoe UI" w:cs="Segoe UI"/>
        </w:rPr>
      </w:pPr>
    </w:p>
    <w:p w14:paraId="2D13CFBF" w14:textId="0570C52A" w:rsidR="00CF0D45" w:rsidRPr="002C6DC1" w:rsidRDefault="00DB40B9" w:rsidP="00CF0D45">
      <w:pPr>
        <w:shd w:val="clear" w:color="auto" w:fill="FFFFFF"/>
        <w:spacing w:line="285" w:lineRule="atLeast"/>
        <w:rPr>
          <w:rFonts w:ascii="Segoe UI" w:eastAsia="Meiryo" w:hAnsi="Segoe UI" w:cs="Segoe UI"/>
          <w:b/>
          <w:spacing w:val="-6"/>
        </w:rPr>
      </w:pPr>
      <w:r w:rsidRPr="002C6DC1">
        <w:rPr>
          <w:rFonts w:ascii="Segoe UI" w:eastAsia="Meiryo" w:hAnsi="Segoe UI" w:hint="eastAsia"/>
          <w:b/>
          <w:spacing w:val="-6"/>
        </w:rPr>
        <w:t>タスク</w:t>
      </w:r>
      <w:r w:rsidRPr="002C6DC1">
        <w:rPr>
          <w:rFonts w:ascii="Segoe UI" w:eastAsia="Meiryo" w:hAnsi="Segoe UI" w:hint="eastAsia"/>
          <w:b/>
          <w:spacing w:val="-6"/>
        </w:rPr>
        <w:t xml:space="preserve"> 1</w:t>
      </w:r>
      <w:r w:rsidRPr="002C6DC1">
        <w:rPr>
          <w:rFonts w:ascii="Segoe UI" w:eastAsia="Meiryo" w:hAnsi="Segoe UI" w:hint="eastAsia"/>
          <w:b/>
          <w:spacing w:val="-6"/>
        </w:rPr>
        <w:t>：</w:t>
      </w:r>
      <w:proofErr w:type="spellStart"/>
      <w:r w:rsidRPr="002C6DC1">
        <w:rPr>
          <w:rFonts w:ascii="Segoe UI" w:eastAsia="Meiryo" w:hAnsi="Segoe UI" w:hint="eastAsia"/>
          <w:b/>
          <w:spacing w:val="-6"/>
        </w:rPr>
        <w:t>AdventureWorks</w:t>
      </w:r>
      <w:proofErr w:type="spellEnd"/>
      <w:r w:rsidRPr="002C6DC1">
        <w:rPr>
          <w:rFonts w:ascii="Segoe UI" w:eastAsia="Meiryo" w:hAnsi="Segoe UI" w:hint="eastAsia"/>
          <w:b/>
          <w:spacing w:val="-6"/>
        </w:rPr>
        <w:t xml:space="preserve"> </w:t>
      </w:r>
      <w:r w:rsidRPr="002C6DC1">
        <w:rPr>
          <w:rFonts w:ascii="Segoe UI" w:eastAsia="Meiryo" w:hAnsi="Segoe UI" w:hint="eastAsia"/>
          <w:b/>
          <w:spacing w:val="-6"/>
        </w:rPr>
        <w:t>でリアルタイム</w:t>
      </w:r>
      <w:r w:rsidRPr="002C6DC1">
        <w:rPr>
          <w:rFonts w:ascii="Segoe UI" w:eastAsia="Meiryo" w:hAnsi="Segoe UI" w:hint="eastAsia"/>
          <w:b/>
          <w:spacing w:val="-6"/>
        </w:rPr>
        <w:t xml:space="preserve"> </w:t>
      </w:r>
      <w:r w:rsidRPr="002C6DC1">
        <w:rPr>
          <w:rFonts w:ascii="Segoe UI" w:eastAsia="Meiryo" w:hAnsi="Segoe UI" w:hint="eastAsia"/>
          <w:b/>
          <w:spacing w:val="-6"/>
        </w:rPr>
        <w:t>ソーシャル</w:t>
      </w:r>
      <w:r w:rsidRPr="002C6DC1">
        <w:rPr>
          <w:rFonts w:ascii="Segoe UI" w:eastAsia="Meiryo" w:hAnsi="Segoe UI" w:hint="eastAsia"/>
          <w:b/>
          <w:spacing w:val="-6"/>
        </w:rPr>
        <w:t xml:space="preserve"> </w:t>
      </w:r>
      <w:r w:rsidRPr="002C6DC1">
        <w:rPr>
          <w:rFonts w:ascii="Segoe UI" w:eastAsia="Meiryo" w:hAnsi="Segoe UI" w:hint="eastAsia"/>
          <w:b/>
          <w:spacing w:val="-6"/>
        </w:rPr>
        <w:t>メディア</w:t>
      </w:r>
      <w:r w:rsidRPr="002C6DC1">
        <w:rPr>
          <w:rFonts w:ascii="Segoe UI" w:eastAsia="Meiryo" w:hAnsi="Segoe UI" w:hint="eastAsia"/>
          <w:b/>
          <w:spacing w:val="-6"/>
        </w:rPr>
        <w:t xml:space="preserve"> </w:t>
      </w:r>
      <w:r w:rsidRPr="002C6DC1">
        <w:rPr>
          <w:rFonts w:ascii="Segoe UI" w:eastAsia="Meiryo" w:hAnsi="Segoe UI" w:hint="eastAsia"/>
          <w:b/>
          <w:spacing w:val="-6"/>
        </w:rPr>
        <w:t>データの分析を行うことを反映した高レベルのアーキテクチャを構築します。</w:t>
      </w:r>
    </w:p>
    <w:p w14:paraId="175C2E35" w14:textId="7569E8CC" w:rsidR="001C4363" w:rsidRPr="002C6DC1" w:rsidRDefault="009950E6" w:rsidP="000448A6">
      <w:pPr>
        <w:shd w:val="clear" w:color="auto" w:fill="FFFFFF"/>
        <w:spacing w:line="285" w:lineRule="atLeast"/>
        <w:rPr>
          <w:rFonts w:ascii="Segoe UI" w:eastAsia="Meiryo" w:hAnsi="Segoe UI" w:cs="Segoe UI"/>
        </w:rPr>
      </w:pPr>
      <w:proofErr w:type="spellStart"/>
      <w:r w:rsidRPr="002C6DC1">
        <w:rPr>
          <w:rFonts w:ascii="Segoe UI" w:eastAsia="Meiryo" w:hAnsi="Segoe UI" w:hint="eastAsia"/>
        </w:rPr>
        <w:t>AdventureWorks</w:t>
      </w:r>
      <w:proofErr w:type="spellEnd"/>
      <w:r w:rsidRPr="002C6DC1">
        <w:rPr>
          <w:rFonts w:ascii="Segoe UI" w:eastAsia="Meiryo" w:hAnsi="Segoe UI" w:hint="eastAsia"/>
        </w:rPr>
        <w:t xml:space="preserve"> </w:t>
      </w:r>
      <w:r w:rsidRPr="002C6DC1">
        <w:rPr>
          <w:rFonts w:ascii="Segoe UI" w:eastAsia="Meiryo" w:hAnsi="Segoe UI" w:hint="eastAsia"/>
        </w:rPr>
        <w:t>でリアルタイムのソーシャル</w:t>
      </w:r>
      <w:r w:rsidRPr="002C6DC1">
        <w:rPr>
          <w:rFonts w:ascii="Segoe UI" w:eastAsia="Meiryo" w:hAnsi="Segoe UI" w:hint="eastAsia"/>
        </w:rPr>
        <w:t xml:space="preserve"> </w:t>
      </w:r>
      <w:r w:rsidRPr="002C6DC1">
        <w:rPr>
          <w:rFonts w:ascii="Segoe UI" w:eastAsia="Meiryo" w:hAnsi="Segoe UI" w:hint="eastAsia"/>
        </w:rPr>
        <w:t>メデ</w:t>
      </w:r>
      <w:bookmarkStart w:id="0" w:name="_GoBack"/>
      <w:bookmarkEnd w:id="0"/>
      <w:r w:rsidRPr="002C6DC1">
        <w:rPr>
          <w:rFonts w:ascii="Segoe UI" w:eastAsia="Meiryo" w:hAnsi="Segoe UI" w:hint="eastAsia"/>
        </w:rPr>
        <w:t>ィア</w:t>
      </w:r>
      <w:r w:rsidRPr="002C6DC1">
        <w:rPr>
          <w:rFonts w:ascii="Segoe UI" w:eastAsia="Meiryo" w:hAnsi="Segoe UI" w:hint="eastAsia"/>
        </w:rPr>
        <w:t xml:space="preserve"> </w:t>
      </w:r>
      <w:r w:rsidRPr="002C6DC1">
        <w:rPr>
          <w:rFonts w:ascii="Segoe UI" w:eastAsia="Meiryo" w:hAnsi="Segoe UI" w:hint="eastAsia"/>
        </w:rPr>
        <w:t>データの分析を実行する一部を形成する高レベルのアーキテクチャを記録するには、次のテンプレートを使用します。</w:t>
      </w:r>
    </w:p>
    <w:p w14:paraId="0276DDAB" w14:textId="1E934B4A" w:rsidR="00CF0D45" w:rsidRPr="002C6DC1" w:rsidRDefault="00CF0D45" w:rsidP="00453CA0">
      <w:pPr>
        <w:pStyle w:val="ListParagraph"/>
        <w:rPr>
          <w:rFonts w:ascii="Segoe UI" w:eastAsia="Meiryo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618"/>
        <w:gridCol w:w="3356"/>
        <w:gridCol w:w="3487"/>
      </w:tblGrid>
      <w:tr w:rsidR="00453CA0" w:rsidRPr="002C6DC1" w14:paraId="3DA82956" w14:textId="77777777" w:rsidTr="005604C9">
        <w:tc>
          <w:tcPr>
            <w:tcW w:w="13948" w:type="dxa"/>
            <w:gridSpan w:val="4"/>
          </w:tcPr>
          <w:p w14:paraId="24AA8B21" w14:textId="68361ACE" w:rsidR="00453CA0" w:rsidRPr="002C6DC1" w:rsidRDefault="00D60575" w:rsidP="00E34C7A">
            <w:pPr>
              <w:pStyle w:val="ListParagraph"/>
              <w:numPr>
                <w:ilvl w:val="0"/>
                <w:numId w:val="6"/>
              </w:numPr>
              <w:shd w:val="clear" w:color="auto" w:fill="FFFFFF"/>
              <w:spacing w:line="285" w:lineRule="atLeast"/>
              <w:rPr>
                <w:rFonts w:ascii="Consolas" w:eastAsia="Meiryo" w:hAnsi="Consolas" w:cs="Times New Roman"/>
                <w:b/>
                <w:color w:val="000000"/>
                <w:sz w:val="21"/>
                <w:szCs w:val="21"/>
              </w:rPr>
            </w:pPr>
            <w:r w:rsidRPr="002C6DC1">
              <w:rPr>
                <w:rFonts w:ascii="Segoe UI" w:eastAsia="Meiryo" w:hAnsi="Segoe UI" w:hint="eastAsia"/>
                <w:b/>
              </w:rPr>
              <w:t>リアルタイム</w:t>
            </w:r>
            <w:r w:rsidRPr="002C6DC1">
              <w:rPr>
                <w:rFonts w:ascii="Segoe UI" w:eastAsia="Meiryo" w:hAnsi="Segoe UI" w:hint="eastAsia"/>
                <w:b/>
              </w:rPr>
              <w:t xml:space="preserve"> </w:t>
            </w:r>
            <w:r w:rsidRPr="002C6DC1">
              <w:rPr>
                <w:rFonts w:ascii="Segoe UI" w:eastAsia="Meiryo" w:hAnsi="Segoe UI" w:hint="eastAsia"/>
                <w:b/>
              </w:rPr>
              <w:t>ソーシャル</w:t>
            </w:r>
            <w:r w:rsidRPr="002C6DC1">
              <w:rPr>
                <w:rFonts w:ascii="Segoe UI" w:eastAsia="Meiryo" w:hAnsi="Segoe UI" w:hint="eastAsia"/>
                <w:b/>
              </w:rPr>
              <w:t xml:space="preserve"> </w:t>
            </w:r>
            <w:r w:rsidRPr="002C6DC1">
              <w:rPr>
                <w:rFonts w:ascii="Segoe UI" w:eastAsia="Meiryo" w:hAnsi="Segoe UI" w:hint="eastAsia"/>
                <w:b/>
              </w:rPr>
              <w:t>メディア</w:t>
            </w:r>
            <w:r w:rsidRPr="002C6DC1">
              <w:rPr>
                <w:rFonts w:ascii="Segoe UI" w:eastAsia="Meiryo" w:hAnsi="Segoe UI" w:hint="eastAsia"/>
                <w:b/>
              </w:rPr>
              <w:t xml:space="preserve"> </w:t>
            </w:r>
            <w:r w:rsidRPr="002C6DC1">
              <w:rPr>
                <w:rFonts w:ascii="Segoe UI" w:eastAsia="Meiryo" w:hAnsi="Segoe UI" w:hint="eastAsia"/>
                <w:b/>
              </w:rPr>
              <w:t>データの分析の実行</w:t>
            </w:r>
          </w:p>
        </w:tc>
      </w:tr>
      <w:tr w:rsidR="00EF36FB" w:rsidRPr="002C6DC1" w14:paraId="5AE7D425" w14:textId="77777777" w:rsidTr="002C6DC1">
        <w:tc>
          <w:tcPr>
            <w:tcW w:w="3487" w:type="dxa"/>
          </w:tcPr>
          <w:p w14:paraId="6CC413A7" w14:textId="4247461E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データ</w:t>
            </w:r>
            <w:r w:rsidRPr="002C6DC1">
              <w:rPr>
                <w:rFonts w:ascii="Segoe UI" w:eastAsia="Meiryo" w:hAnsi="Segoe UI" w:hint="eastAsia"/>
              </w:rPr>
              <w:t xml:space="preserve"> </w:t>
            </w:r>
            <w:r w:rsidRPr="002C6DC1">
              <w:rPr>
                <w:rFonts w:ascii="Segoe UI" w:eastAsia="Meiryo" w:hAnsi="Segoe UI" w:hint="eastAsia"/>
              </w:rPr>
              <w:t>ソース</w:t>
            </w:r>
          </w:p>
        </w:tc>
        <w:tc>
          <w:tcPr>
            <w:tcW w:w="3618" w:type="dxa"/>
          </w:tcPr>
          <w:p w14:paraId="3932CE7A" w14:textId="4359B4FB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インジェストとデータ</w:t>
            </w:r>
            <w:r w:rsidRPr="002C6DC1">
              <w:rPr>
                <w:rFonts w:ascii="Segoe UI" w:eastAsia="Meiryo" w:hAnsi="Segoe UI" w:hint="eastAsia"/>
              </w:rPr>
              <w:t xml:space="preserve"> </w:t>
            </w:r>
            <w:r w:rsidRPr="002C6DC1">
              <w:rPr>
                <w:rFonts w:ascii="Segoe UI" w:eastAsia="Meiryo" w:hAnsi="Segoe UI" w:hint="eastAsia"/>
              </w:rPr>
              <w:t>ストレージ</w:t>
            </w:r>
          </w:p>
        </w:tc>
        <w:tc>
          <w:tcPr>
            <w:tcW w:w="3356" w:type="dxa"/>
          </w:tcPr>
          <w:p w14:paraId="6D27EBDE" w14:textId="6380D0FB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分析</w:t>
            </w:r>
          </w:p>
        </w:tc>
        <w:tc>
          <w:tcPr>
            <w:tcW w:w="3487" w:type="dxa"/>
          </w:tcPr>
          <w:p w14:paraId="2F90A3C7" w14:textId="5FDE182E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  <w:r w:rsidRPr="002C6DC1">
              <w:rPr>
                <w:rFonts w:ascii="Segoe UI" w:eastAsia="Meiryo" w:hAnsi="Segoe UI" w:hint="eastAsia"/>
              </w:rPr>
              <w:t>視覚化</w:t>
            </w:r>
          </w:p>
        </w:tc>
      </w:tr>
      <w:tr w:rsidR="00EF36FB" w:rsidRPr="002C6DC1" w14:paraId="2B32EBE0" w14:textId="77777777" w:rsidTr="002C6DC1">
        <w:tc>
          <w:tcPr>
            <w:tcW w:w="3487" w:type="dxa"/>
          </w:tcPr>
          <w:p w14:paraId="3675E7B7" w14:textId="77777777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</w:p>
          <w:p w14:paraId="1A27C95E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19910C8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86D0193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4994AC8B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079D297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08B433E4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5DD42062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349E4353" w14:textId="77777777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  <w:p w14:paraId="7746927E" w14:textId="2DEB3D5F" w:rsidR="000448A6" w:rsidRPr="002C6DC1" w:rsidRDefault="000448A6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618" w:type="dxa"/>
          </w:tcPr>
          <w:p w14:paraId="696EEC33" w14:textId="66B2474B" w:rsidR="00E34C7A" w:rsidRPr="002C6DC1" w:rsidRDefault="00E34C7A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356" w:type="dxa"/>
          </w:tcPr>
          <w:p w14:paraId="5F684741" w14:textId="7B14C40E" w:rsidR="00E34C7A" w:rsidRPr="002C6DC1" w:rsidRDefault="00E34C7A" w:rsidP="00453CA0">
            <w:pPr>
              <w:rPr>
                <w:rFonts w:ascii="Segoe UI" w:eastAsia="Meiryo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2C6DC1" w:rsidRDefault="00453CA0" w:rsidP="00453CA0">
            <w:pPr>
              <w:rPr>
                <w:rFonts w:ascii="Segoe UI" w:eastAsia="Meiryo" w:hAnsi="Segoe UI" w:cs="Segoe UI"/>
              </w:rPr>
            </w:pPr>
          </w:p>
        </w:tc>
      </w:tr>
    </w:tbl>
    <w:p w14:paraId="63EDCB6A" w14:textId="762BAA61" w:rsidR="009A6782" w:rsidRPr="002C6DC1" w:rsidRDefault="009A6782">
      <w:pPr>
        <w:rPr>
          <w:rFonts w:eastAsia="Meiryo"/>
        </w:rPr>
      </w:pPr>
    </w:p>
    <w:p w14:paraId="043442C1" w14:textId="63F18ECC" w:rsidR="00C64E7C" w:rsidRPr="002C6DC1" w:rsidRDefault="00C64E7C">
      <w:pPr>
        <w:rPr>
          <w:rFonts w:eastAsia="Meiryo"/>
        </w:rPr>
      </w:pPr>
    </w:p>
    <w:sectPr w:rsidR="00C64E7C" w:rsidRPr="002C6DC1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eiryo">
    <w:panose1 w:val="020B0604030504040204"/>
    <w:charset w:val="80"/>
    <w:family w:val="swiss"/>
    <w:pitch w:val="variable"/>
    <w:sig w:usb0="E00002FF" w:usb1="6AC7FFFF" w:usb2="00000012" w:usb3="00000000" w:csb0="0002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04B9C"/>
    <w:rsid w:val="00030264"/>
    <w:rsid w:val="0003724E"/>
    <w:rsid w:val="00044061"/>
    <w:rsid w:val="000448A6"/>
    <w:rsid w:val="001C4363"/>
    <w:rsid w:val="002B460E"/>
    <w:rsid w:val="002C6DC1"/>
    <w:rsid w:val="002E5B06"/>
    <w:rsid w:val="00417164"/>
    <w:rsid w:val="00453CA0"/>
    <w:rsid w:val="004E1798"/>
    <w:rsid w:val="00540A75"/>
    <w:rsid w:val="00743378"/>
    <w:rsid w:val="00835B64"/>
    <w:rsid w:val="008D176F"/>
    <w:rsid w:val="008E6ADC"/>
    <w:rsid w:val="00946287"/>
    <w:rsid w:val="00951F1F"/>
    <w:rsid w:val="009950E6"/>
    <w:rsid w:val="009A6782"/>
    <w:rsid w:val="00A63392"/>
    <w:rsid w:val="00A9519C"/>
    <w:rsid w:val="00B16EE3"/>
    <w:rsid w:val="00B426B4"/>
    <w:rsid w:val="00B86102"/>
    <w:rsid w:val="00C22CE1"/>
    <w:rsid w:val="00C64E7C"/>
    <w:rsid w:val="00CF0D45"/>
    <w:rsid w:val="00D408B8"/>
    <w:rsid w:val="00D60575"/>
    <w:rsid w:val="00DB40B9"/>
    <w:rsid w:val="00DE5FCF"/>
    <w:rsid w:val="00E34C7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23</cp:revision>
  <dcterms:created xsi:type="dcterms:W3CDTF">2019-04-01T14:56:00Z</dcterms:created>
  <dcterms:modified xsi:type="dcterms:W3CDTF">2019-10-04T04:06:00Z</dcterms:modified>
</cp:coreProperties>
</file>