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8367F12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2 — Azure 批处理参考架构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97A067B" w14:textId="77777777" w:rsidR="004C70CC" w:rsidRPr="004C70CC" w:rsidRDefault="00DB40B9" w:rsidP="00DB40B9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构建</w:t>
      </w:r>
      <w:del w:id="0" w:author="wah11" w:date="2019-09-04T09:47:51Z">
        <w:r>
          <w:rPr>
            <w:b/>
            <w:rFonts w:ascii="Segoe UI" w:hAnsi="Segoe UI" w:hint="eastAsia" w:eastAsia="SimSun"/>
          </w:rPr>
          <w:delText xml:space="preserve">一个高级架构，它</w:delText>
        </w:r>
      </w:del>
      <w:r>
        <w:rPr>
          <w:b/>
          <w:rFonts w:ascii="Segoe UI" w:hAnsi="Segoe UI" w:hint="eastAsia" w:eastAsia="SimSun"/>
        </w:rPr>
        <w:t xml:space="preserve">反映</w:t>
      </w:r>
      <w:del w:id="1" w:author="wah11" w:date="2019-09-04T09:47:54Z">
        <w:r>
          <w:rPr>
            <w:b/>
            <w:rFonts w:ascii="Segoe UI" w:hAnsi="Segoe UI" w:hint="eastAsia" w:eastAsia="SimSun"/>
          </w:rPr>
          <w:delText xml:space="preserve">了</w:delText>
        </w:r>
      </w:del>
      <w:r>
        <w:rPr>
          <w:b/>
          <w:rFonts w:ascii="Segoe UI" w:hAnsi="Segoe UI" w:hint="eastAsia" w:eastAsia="SimSun"/>
        </w:rPr>
        <w:t xml:space="preserve"> Azure Databricks 的流处理管线</w:t>
      </w:r>
      <w:ins w:id="2" w:author="wah11" w:date="2019-09-04T09:47:58Z">
        <w:r>
          <w:rPr>
            <w:b/>
            <w:rFonts w:ascii="Segoe UI" w:hAnsi="Segoe UI" w:hint="eastAsia" w:eastAsia="SimSun"/>
          </w:rPr>
          <w:t xml:space="preserve">的高级架构</w:t>
        </w:r>
      </w:ins>
      <w:r>
        <w:rPr>
          <w:b/>
          <w:rFonts w:ascii="Segoe UI" w:hAnsi="Segoe UI" w:hint="eastAsia" w:eastAsia="SimSun"/>
        </w:rPr>
        <w:t xml:space="preserve">。</w:t>
      </w:r>
    </w:p>
    <w:p w14:paraId="7F9ABD9E" w14:textId="3206BBD4" w:rsidR="004C70CC" w:rsidRPr="009B47B4" w:rsidRDefault="009950E6" w:rsidP="009B47B4">
      <w:pPr>
        <w:shd w:val="clear" w:color="auto" w:fill="FFFFFF"/>
        <w:spacing w:line="285" w:lineRule="atLeast"/>
        <w:rPr>
          <w:color w:val="000000"/>
          <w:sz w:val="21"/>
          <w:szCs w:val="21"/>
          <w:rFonts w:ascii="Consolas" w:hAnsi="Consolas" w:hint="eastAsia" w:eastAsia="SimSun"/>
        </w:rPr>
      </w:pPr>
      <w:r>
        <w:rPr>
          <w:rFonts w:ascii="Segoe UI" w:hAnsi="Segoe UI" w:hint="eastAsia" w:eastAsia="SimSun"/>
        </w:rPr>
        <w:t xml:space="preserve">使用下面的模板来记录将与 Azure Databricks 一起构成流处理管线的一部分的高级架构。</w:t>
      </w:r>
      <w:r>
        <w:rPr>
          <w:rFonts w:ascii="Segoe UI" w:hAnsi="Segoe UI" w:hint="eastAsia" w:eastAsia="SimSun"/>
        </w:rPr>
        <w:t xml:space="preserve">下面提供了连接的自行车流数据的示例。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连接的自行车流数据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77777777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7777777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3411ACC" w:rsidR="004C70CC" w:rsidRDefault="004C70C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执行自行车维护的预测分析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p w14:paraId="6208D0D2" w14:textId="562AC0C5" w:rsidR="008E6ADC" w:rsidRDefault="008E6ADC" w:rsidP="00CF0D45">
      <w:pPr>
        <w:rPr>
          <w:rFonts w:ascii="Segoe UI" w:hAnsi="Segoe UI" w:cs="Segoe UI"/>
        </w:rPr>
      </w:pPr>
    </w:p>
    <w:p w14:paraId="41321883" w14:textId="39E3365A" w:rsidR="004C70CC" w:rsidRDefault="004C70CC" w:rsidP="00CF0D45">
      <w:pPr>
        <w:rPr>
          <w:rFonts w:ascii="Segoe UI" w:hAnsi="Segoe UI" w:cs="Segoe UI"/>
        </w:rPr>
      </w:pPr>
    </w:p>
    <w:p w14:paraId="5CA8EF96" w14:textId="57FC45FA" w:rsidR="004C70CC" w:rsidRDefault="004C70CC" w:rsidP="00CF0D45">
      <w:pPr>
        <w:rPr>
          <w:rFonts w:ascii="Segoe UI" w:hAnsi="Segoe UI" w:cs="Segoe UI"/>
        </w:rPr>
      </w:pPr>
    </w:p>
    <w:p w14:paraId="041564A9" w14:textId="43C35CE5" w:rsidR="004C70CC" w:rsidRDefault="004C70CC" w:rsidP="00CF0D45">
      <w:pPr>
        <w:rPr>
          <w:rFonts w:ascii="Segoe UI" w:hAnsi="Segoe UI" w:cs="Segoe UI"/>
        </w:rPr>
      </w:pPr>
    </w:p>
    <w:p w14:paraId="38CF8B31" w14:textId="0D1BB404" w:rsidR="004C70CC" w:rsidRDefault="004C70CC" w:rsidP="00CF0D45">
      <w:pPr>
        <w:rPr>
          <w:rFonts w:ascii="Segoe UI" w:hAnsi="Segoe UI" w:cs="Segoe UI"/>
        </w:rPr>
      </w:pPr>
    </w:p>
    <w:p w14:paraId="7AD5AF6D" w14:textId="72B7EEB7" w:rsidR="004C70CC" w:rsidRDefault="004C70CC" w:rsidP="00CF0D45">
      <w:pPr>
        <w:rPr>
          <w:rFonts w:ascii="Segoe UI" w:hAnsi="Segoe UI" w:cs="Segoe UI"/>
        </w:rPr>
      </w:pPr>
    </w:p>
    <w:p w14:paraId="154DE815" w14:textId="68CD1C02" w:rsidR="004C70CC" w:rsidRDefault="004C70CC" w:rsidP="00CF0D45">
      <w:pPr>
        <w:rPr>
          <w:rFonts w:ascii="Segoe UI" w:hAnsi="Segoe UI" w:cs="Segoe UI"/>
        </w:rPr>
      </w:pPr>
    </w:p>
    <w:p w14:paraId="1FB86347" w14:textId="7FC55981" w:rsidR="004C70CC" w:rsidRDefault="004C70CC" w:rsidP="00CF0D45">
      <w:pPr>
        <w:rPr>
          <w:rFonts w:ascii="Segoe UI" w:hAnsi="Segoe UI" w:cs="Segoe UI"/>
        </w:rPr>
      </w:pPr>
    </w:p>
    <w:p w14:paraId="5107AB57" w14:textId="2E44FDA7" w:rsidR="004C70CC" w:rsidRDefault="004C70CC" w:rsidP="00CF0D45">
      <w:pPr>
        <w:rPr>
          <w:rFonts w:ascii="Segoe UI" w:hAnsi="Segoe UI" w:cs="Segoe UI"/>
        </w:rPr>
      </w:pPr>
    </w:p>
    <w:p w14:paraId="27C3A95D" w14:textId="77777777" w:rsidR="004C70CC" w:rsidRDefault="004C70C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整体实时架构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124692AE" w:rsidR="00C64E7C" w:rsidRDefault="00C67259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4375A453" w:rsidR="00C64E7C" w:rsidRDefault="00C67259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04540F0" w14:textId="77777777" w:rsidR="00C64E7C" w:rsidRDefault="00C64E7C" w:rsidP="00B00E27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完整整体架构 - （批量实时模式）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547A2D3B" w14:textId="3F452845" w:rsid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B88DBEA" w14:textId="13F8D8FF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5590937" w14:textId="095583C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3C3673D" w14:textId="18CDD8C8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A5C43FD" w14:textId="1EE510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0A8F68F" w14:textId="08B72C32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9A56F6A" w14:textId="1B1372AD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F1E7CF1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FAC1A65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189A6576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B460E"/>
    <w:rsid w:val="002E5B06"/>
    <w:rsid w:val="00417164"/>
    <w:rsid w:val="00453CA0"/>
    <w:rsid w:val="004C70CC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22</cp:revision>
  <dcterms:created xsi:type="dcterms:W3CDTF">2019-04-01T14:56:00Z</dcterms:created>
  <dcterms:modified xsi:type="dcterms:W3CDTF">2019-05-08T10:50:00Z</dcterms:modified>
</cp:coreProperties>
</file>