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61B8B" w14:textId="0337F45B" w:rsidR="00010CFD" w:rsidRPr="00010CFD" w:rsidRDefault="00010CFD" w:rsidP="00EB1C45">
      <w:pPr>
        <w:pStyle w:val="Heading1"/>
        <w:cnfStyle w:val="101000000000" w:firstRow="1" w:lastRow="0" w:firstColumn="1" w:lastColumn="0" w:oddVBand="0" w:evenVBand="0" w:oddHBand="0" w:evenHBand="0" w:firstRowFirstColumn="0" w:firstRowLastColumn="0" w:lastRowFirstColumn="0" w:lastRowLastColumn="0"/>
      </w:pPr>
      <w:r w:rsidRPr="00010CFD">
        <w:t xml:space="preserve">Module 1: </w:t>
      </w:r>
      <w:proofErr w:type="gramStart"/>
      <w:r w:rsidRPr="00010CFD">
        <w:t>Get started</w:t>
      </w:r>
      <w:proofErr w:type="gramEnd"/>
      <w:r w:rsidRPr="00010CFD">
        <w:t xml:space="preserve"> with Dynamics 365 Commerce</w:t>
      </w:r>
    </w:p>
    <w:p w14:paraId="50911561" w14:textId="02A04621" w:rsidR="00010CFD" w:rsidRPr="00010CFD" w:rsidRDefault="00010CFD" w:rsidP="00EB1C45">
      <w:pPr>
        <w:pStyle w:val="Heading2"/>
      </w:pPr>
      <w:r>
        <w:t xml:space="preserve">A. </w:t>
      </w:r>
      <w:r w:rsidRPr="00010CFD">
        <w:t>Group Discussion: Dynamics 365 Commerce Hardware</w:t>
      </w:r>
    </w:p>
    <w:p w14:paraId="576F1B96" w14:textId="5C82244E" w:rsidR="00010CFD" w:rsidRDefault="00010CFD"/>
    <w:p w14:paraId="07B7A3E0" w14:textId="3D85A459" w:rsidR="00010CFD" w:rsidRDefault="00010CFD">
      <w:r w:rsidRPr="00010CFD">
        <w:rPr>
          <w:b/>
          <w:bCs/>
        </w:rPr>
        <w:t>Why learn this</w:t>
      </w:r>
      <w:r>
        <w:t xml:space="preserve">? </w:t>
      </w:r>
      <w:r w:rsidRPr="00010CFD">
        <w:t xml:space="preserve">Retail stores cannot </w:t>
      </w:r>
      <w:proofErr w:type="gramStart"/>
      <w:r w:rsidRPr="00010CFD">
        <w:t>operate</w:t>
      </w:r>
      <w:proofErr w:type="gramEnd"/>
      <w:r w:rsidRPr="00010CFD">
        <w:t xml:space="preserve"> without peripheral devices. Dynamics 365 Commerce consultants should be familiar with the different device types found in stores, which devices </w:t>
      </w:r>
      <w:proofErr w:type="gramStart"/>
      <w:r w:rsidRPr="00010CFD">
        <w:t>are supported</w:t>
      </w:r>
      <w:proofErr w:type="gramEnd"/>
      <w:r w:rsidRPr="00010CFD">
        <w:t>, and how they can be configured.</w:t>
      </w:r>
    </w:p>
    <w:p w14:paraId="4AFEB556" w14:textId="287F7744" w:rsidR="00010CFD" w:rsidRDefault="00010CFD"/>
    <w:p w14:paraId="3D0F2912" w14:textId="7F357387" w:rsidR="00010CFD" w:rsidRDefault="00010CFD">
      <w:r w:rsidRPr="00010CFD">
        <w:rPr>
          <w:b/>
          <w:bCs/>
        </w:rPr>
        <w:t>Scenario</w:t>
      </w:r>
      <w:r>
        <w:t xml:space="preserve">: </w:t>
      </w:r>
      <w:r w:rsidRPr="00010CFD">
        <w:t xml:space="preserve">In this group discussion, you will review the peripheral’s found in retail stores, understand how to </w:t>
      </w:r>
      <w:proofErr w:type="gramStart"/>
      <w:r w:rsidRPr="00010CFD">
        <w:t>identify</w:t>
      </w:r>
      <w:proofErr w:type="gramEnd"/>
      <w:r w:rsidRPr="00010CFD">
        <w:t xml:space="preserve"> supported scenarios and devices, and the configuration requirements for Dynamics 365 Commerce.</w:t>
      </w:r>
    </w:p>
    <w:p w14:paraId="71BD89D9" w14:textId="0F5E488A" w:rsidR="00010CFD" w:rsidRDefault="00010CFD"/>
    <w:p w14:paraId="2F118F9B" w14:textId="0BAA033B" w:rsidR="00010CFD" w:rsidRDefault="00010CFD">
      <w:r w:rsidRPr="00010CFD">
        <w:rPr>
          <w:b/>
          <w:bCs/>
        </w:rPr>
        <w:t>Time to complete</w:t>
      </w:r>
      <w:r>
        <w:t xml:space="preserve">: </w:t>
      </w:r>
      <w:r w:rsidRPr="00010CFD">
        <w:t>15 minutes</w:t>
      </w:r>
    </w:p>
    <w:p w14:paraId="144AB000" w14:textId="104EA102" w:rsidR="00010CFD" w:rsidRDefault="00010CFD"/>
    <w:p w14:paraId="33837543" w14:textId="3FA83AAA" w:rsidR="00010CFD" w:rsidRDefault="00010CFD">
      <w:r w:rsidRPr="00010CFD">
        <w:rPr>
          <w:b/>
          <w:bCs/>
        </w:rPr>
        <w:t>Prerequisites</w:t>
      </w:r>
      <w:r>
        <w:t>: None</w:t>
      </w:r>
    </w:p>
    <w:p w14:paraId="33DF5FAE" w14:textId="1B665A79" w:rsidR="00010CFD" w:rsidRDefault="00010CFD"/>
    <w:p w14:paraId="40A999A4" w14:textId="557F389B" w:rsidR="00010CFD" w:rsidRDefault="00010CFD">
      <w:r w:rsidRPr="00010CFD">
        <w:rPr>
          <w:b/>
          <w:bCs/>
        </w:rPr>
        <w:t>Objectives</w:t>
      </w:r>
      <w:r>
        <w:t xml:space="preserve">: </w:t>
      </w:r>
      <w:r w:rsidRPr="00010CFD">
        <w:t xml:space="preserve">In this lab students will learn from each other’s experiences of installing POS applications (Dynamics or others). This will help them frame the </w:t>
      </w:r>
      <w:proofErr w:type="gramStart"/>
      <w:r w:rsidRPr="00010CFD">
        <w:t>different types</w:t>
      </w:r>
      <w:proofErr w:type="gramEnd"/>
      <w:r w:rsidRPr="00010CFD">
        <w:t xml:space="preserve"> of scenarios they may face as a Dynamics 365 Commerce consultant. It also helps students to understand the questions they need to ask to </w:t>
      </w:r>
      <w:proofErr w:type="gramStart"/>
      <w:r w:rsidRPr="00010CFD">
        <w:t>determine</w:t>
      </w:r>
      <w:proofErr w:type="gramEnd"/>
      <w:r w:rsidRPr="00010CFD">
        <w:t xml:space="preserve"> correct store topology.</w:t>
      </w:r>
    </w:p>
    <w:p w14:paraId="0CAB7092" w14:textId="30003BC9" w:rsidR="00010CFD" w:rsidRDefault="00010CFD"/>
    <w:p w14:paraId="4CF19943" w14:textId="77777777" w:rsidR="00010CFD" w:rsidRDefault="00010CFD" w:rsidP="00EB1C45">
      <w:pPr>
        <w:pStyle w:val="Heading3"/>
      </w:pPr>
      <w:r>
        <w:t>Exercise 1 – Device Types</w:t>
      </w:r>
    </w:p>
    <w:p w14:paraId="6B9188E9" w14:textId="77777777" w:rsidR="00010CFD" w:rsidRDefault="00010CFD" w:rsidP="00010CFD"/>
    <w:p w14:paraId="493E5039" w14:textId="77777777" w:rsidR="00010CFD" w:rsidRDefault="00010CFD" w:rsidP="00010CFD">
      <w:r>
        <w:t xml:space="preserve">As a group, discuss the </w:t>
      </w:r>
      <w:proofErr w:type="gramStart"/>
      <w:r>
        <w:t>different types</w:t>
      </w:r>
      <w:proofErr w:type="gramEnd"/>
      <w:r>
        <w:t xml:space="preserve"> of physical point-of-sale devices you find in retail stores based on personal experiences. </w:t>
      </w:r>
    </w:p>
    <w:p w14:paraId="76988507" w14:textId="77777777" w:rsidR="00010CFD" w:rsidRDefault="00010CFD" w:rsidP="00010CFD"/>
    <w:p w14:paraId="54345414" w14:textId="77777777" w:rsidR="00010CFD" w:rsidRDefault="00010CFD" w:rsidP="00010CFD">
      <w:r>
        <w:t xml:space="preserve">Consider </w:t>
      </w:r>
      <w:proofErr w:type="gramStart"/>
      <w:r>
        <w:t>different types</w:t>
      </w:r>
      <w:proofErr w:type="gramEnd"/>
      <w:r>
        <w:t xml:space="preserve"> of retailers and how they may have different needs from their POS devices. For example: Grocery, Fashion, Furniture and Hospitality.</w:t>
      </w:r>
    </w:p>
    <w:p w14:paraId="768A6AE3" w14:textId="77777777" w:rsidR="00010CFD" w:rsidRDefault="00010CFD" w:rsidP="00010CFD"/>
    <w:p w14:paraId="37338EAF" w14:textId="77777777" w:rsidR="00010CFD" w:rsidRDefault="00010CFD" w:rsidP="00010CFD">
      <w:pPr>
        <w:pStyle w:val="Heading3"/>
      </w:pPr>
      <w:r>
        <w:t xml:space="preserve">Exercise 2 – Peripheral Devices </w:t>
      </w:r>
    </w:p>
    <w:p w14:paraId="4FF5B21B" w14:textId="77777777" w:rsidR="00010CFD" w:rsidRDefault="00010CFD" w:rsidP="00010CFD"/>
    <w:p w14:paraId="1FBE8A2E" w14:textId="77777777" w:rsidR="00010CFD" w:rsidRDefault="00010CFD" w:rsidP="00010CFD">
      <w:r>
        <w:t xml:space="preserve">As a group, discuss the </w:t>
      </w:r>
      <w:proofErr w:type="gramStart"/>
      <w:r>
        <w:t>different types</w:t>
      </w:r>
      <w:proofErr w:type="gramEnd"/>
      <w:r>
        <w:t xml:space="preserve"> of peripheral devices often attached to POS devices in retail stores. For example, thermal receipt printers.</w:t>
      </w:r>
    </w:p>
    <w:p w14:paraId="6BC7CE6A" w14:textId="77777777" w:rsidR="00010CFD" w:rsidRDefault="00010CFD" w:rsidP="00010CFD"/>
    <w:p w14:paraId="6B46B230" w14:textId="2701C51B" w:rsidR="00010CFD" w:rsidRDefault="00010CFD" w:rsidP="00010CFD">
      <w:r>
        <w:lastRenderedPageBreak/>
        <w:t>If you</w:t>
      </w:r>
      <w:r>
        <w:t xml:space="preserve"> have experience implementing these devices, share knowledge and experience of complications and pain points, such as device software versioning problems, issues using OPOS vs Windows drivers, Logo printing or security issues.</w:t>
      </w:r>
    </w:p>
    <w:p w14:paraId="00C99383" w14:textId="77777777" w:rsidR="00010CFD" w:rsidRDefault="00010CFD"/>
    <w:sectPr w:rsidR="00010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CFD"/>
    <w:rsid w:val="00010CFD"/>
    <w:rsid w:val="00EB1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1CE8"/>
  <w15:chartTrackingRefBased/>
  <w15:docId w15:val="{EE3D3157-D5AD-4FC9-B236-260D0D572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C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1C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0CFD"/>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010CF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010CFD"/>
    <w:pPr>
      <w:ind w:left="720"/>
      <w:contextualSpacing/>
    </w:pPr>
  </w:style>
  <w:style w:type="character" w:customStyle="1" w:styleId="Heading3Char">
    <w:name w:val="Heading 3 Char"/>
    <w:basedOn w:val="DefaultParagraphFont"/>
    <w:link w:val="Heading3"/>
    <w:uiPriority w:val="9"/>
    <w:rsid w:val="00010CF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B1C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1C4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7</TotalTime>
  <Pages>2</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Blake</dc:creator>
  <cp:keywords/>
  <dc:description/>
  <cp:lastModifiedBy>Janet Blake</cp:lastModifiedBy>
  <cp:revision>2</cp:revision>
  <dcterms:created xsi:type="dcterms:W3CDTF">2021-09-08T17:36:00Z</dcterms:created>
  <dcterms:modified xsi:type="dcterms:W3CDTF">2021-09-08T17:45:00Z</dcterms:modified>
</cp:coreProperties>
</file>