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Produktspezifikationsdokument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Produktname: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Produkttyp: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Interne Kommunikationsplattform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Version: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1.0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Erstellt von: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Adatum Corp. Kommunikationsteam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Produktübersicht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ist eine interne Kommunikationsplattform auf Unternehmensniveau, die großen Organisationen dabei hilft, effektivere, ansprechendere und datengestützte Kommunikationsstrategien zu schaffen.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Pulse konsolidiert organisationsweites Messaging in einem zentralen Hub, rüsten Kommunikationsexperten mit Tools zum Ausrichten und Personalisieren von Inhalten aus und bietet Echtzeitanalysen zur Bindung und zur Stimmung von Mitarbeitenden.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Ziel von Pulse ist es, die interne Kommunikation von einer rein operativen Funktion zu einem strategischen Faktor für Kultur, Ausrichtung und Mitarbeiterzufriedenheit zu entwickeln.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Zielgruppe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Große Unternehmen mit 500 Mitarbeitenden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Organisationen mit verteilten oder Hybridteams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Personal-, Unternehmenskommunikations- und interne Kundenbindungsabteilungen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Branchen wie Gesundheitswesen, Finanzen, Technologie, Bildung und öffentlicher Sektor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Wichtige Features und funktionale Spezifikationen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3.1 Unified Messaging Hub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Zentrale Plattform für die Veröffentlichung interner Nachrichten, Updates, Newsletter und Führungskommunikation.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Vollständig in Microsoft Teams, Outlook und mobile Plattformen (iOS/Android) integriert.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Unterstützt umfangreiche Inhaltstypen: Text, Bilder, Video, Umfragen und eingebettete Dateien.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Benachrichtigungen über Push-, E-Mail- oder Teams-Warnungen.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3.2 Intelligentes Targeting &amp; Personalisierung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Dynamische Zielgruppensegmentierung basierend auf Rolle, Abteilung, Standort und Mandanten.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Personalisierte Begrüßungen, Empfehlungen und empfohlene Inhalte basierend auf Benutzerprofilen.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Nachrichtenplanung nach Zeitzone und Benutzergruppenverfügbarkeit.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3.3 Kundenbindungs-Analysedashboard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Echtzeit-Nachverfolgung von Öffnungsraten, Klickraten und Nachrichteninteraktionen.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Stimmungsanalyse mithilfe der Verarbeitung natürlicher Sprachen (NLP) zu Kommentaren und Feedback.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Heatmaps, die Kundenbindungs-Trends über Abteilungen und Regionen hinweg aufzeigen.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Exportierbare Berichte für Projektbeteiligte und Führungsteams.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3.4 Mitarbeiterinteraktion &amp; Feedback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Reaktionsschaltflächen (z. B. Daumen hoch, neugierig, feiern) für alle Mitteilungen.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Optionale Feedbackaufforderungen nach wichtigen Nachrichten.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Mikroumfragen und Impulsumfragen für sofortiges Feedback zu Kultur, Initiativen und Moral.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Anonyme Feedback-Option zur Förderung einer offenen Kommunikation.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3.5 Kampagnenmanagement &amp; Vorlagen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Drag &amp; Drop-Nachrichten-Generator mit anpassbaren Vorlagen für Kampagnen (Onboarding, Wellness, Compliance usw.)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Planung von Mehrnachrichtenkampagnen mit automatisierten Übermittlungszeitachsen.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Wiederverwendbare Inhaltsblöcke (z. B. CEO-Updates, Personalrichtlinien) zur Gewährleistung der Konsistenz.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3.6 Compliance &amp; Barrierefreiheit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WCAG 2.1 Level AA Compliance für die inklusive Inhaltsübermittlung.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Datenverschlüsselung von ruhenden Daten und während der Übertragung.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Administrative Kontrolle über Berechtigungen, Workflows für die Genehmigung von Nachrichten und Richtlinien zur Datenaufbewahrung.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Vollständige Überwachungsprotokolle für Transparenz und Verantwortlichkeit.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Integration und Kompatibilität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Plattformen: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Microsoft 365, Microsoft Teams, SharePoint,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APIs: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RESTful-APIs für benutzerdefinierte Integrationen in Intranets und HR-Systeme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Mobile Unterstützung: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Vollständig reaktionsfähiges Design mit nativen Apps für iOS und Android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Unterstützte Sprachen: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Englisch (erste Version) mit zusätzlicher Sprachunterstützung, die in zukünftigen Versionen geplant ist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Bereitstellung und Support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Bereitstellungsoptionen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Cloudbasiert (von Azure gehostetes SaaS)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Single-Tenant- oder Multimandantenhosting verfügbar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Geschätzte Implementierungszeit: 4 bis 6 Wochen einschließlich Onboarding und Schulung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Support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24/7 Helpdesk und technischer Support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Dedizierter Kundenerfolgsmanager für Unternehmenskundschaft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Integriertes Toolkit und Videoschulungsbibliothek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Wettbewerbsvorteile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Native Integration in das Microsoft 365-Ökosystem für eine nahtlose Benutzererfahrung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Echtzeit-Einblicke in die Kundenbindung helfen dabei, die Kommunikationsstrategie zu optimieren und den ROI nachzuweisen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Entwickelt von Kommunikationsexperten und -expertinnen, für Kommunikationsprofis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Starker Fokus auf Interaktivität, Feedback und Mitarbeiterstimmung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Roadmap (nächsten 12 Monate)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KI-gestützte Inhaltsvorschläge basierend auf früheren Kommunikationen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Tools zur Mitarbeiteranerkennung und Integration einer „Kudos Wall“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Tiefere Integration in Microsoft Viva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Automatische Übersetzung und Lokalisierung von mehrsprachigen Inhalten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Erweiterte Analyse für Video- und Multimediainhalte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Kontakt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Für Produktanfragen, Demos oder Partnerschaftsdiskussionen wenden Sie sich bitte an: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Adatum Corporation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Communications Dept.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E-Mail: pulse@adatum.com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Telefon: +1 (800) 555-0199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Website: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