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Marketingbericht für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Erstellt von Relecloud, einer globalen Marketingagentur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Kurzfassung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Adatum Corporation ist ein innovatives Technologieunternehmen, das sich auf Cloud-Computing-Lösungen spezialisiert hat. Das Angebot reicht von Infrastructure as a Service (IaaS) über Platform as a Service (PaaS) bis hin zu Software as a Service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 den letzten fünf Jahren hat Adatum ein beträchtliches Wachstum erlebt und seine Aktivitäten von seinem Hauptsitz im Silicon Valley auf Märkte in Lateinamerika ausgeweitet.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Adatum ist bereit, in den kanadischen Markt einzutreten, eine Region mit aufstrebenden Technologiesektoren und einem zunehmenden Interesse an innovativen Cloud-Lösungen.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empfiehlt eine Marketingstrategie, die die technologischen Innovationen von Adatum, den hervorragenden Support für Kundinnen und Kunden und das Engagement für Sicherheit und Datenschutz hervorhebt.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Marketingstrategie umfasst die folgenden Schritte: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Durchführung umfassender Marktforschung zur Ermittlung von Zielsegmenten, den wichtigsten Konkurrenzunternehmen und den Präferenzen der Kundschaft in der neuen Region.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Erarbeitung eines überzeugenden Wertangebots, das die einzigartigen Lösungen, die überlegene Technologie und das Engagement für Nachhaltigkeit von Adatum hervorhebt.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Wir nutzen eine Mischung aus digitalen Marketingkanälen, darunter soziale Medien, gezielte E-Mail-Kampagnen, Webinare und Online-Werbung, und traditionellen Kanälen wie Branchenkonferenzen und Printmedien.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Zusammenarbeit mit lokalen Partnern, um den Markteintritt zu erleichtern, den Vertrieb zu verbessern und die Angebote von Adatum zu lokalisieren.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Einführung von Programmen zur Bindung der Kundschaft, einschließlich technischer Supportforen und speziellen Feedback-Kanälen, um Loyalität und Vertrauen aufzubauen.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Regelmäßige Überwachung der Marketingleistung und der Zufriedenheit der Kundschaft, um die Strategie bei Bedarf zu verfeinern und anzupassen.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geht davon aus, dass die Marketing-Initiative im ersten Jahr eine Investition von 350.000 USD erfordert, mit dem Ziel, Einnahmen in Höhe von 2 Millionen USD zu erzielen, was eine Kapitalrendite von etwa 470 % bedeuten würde.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Einführung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Adatum Corporation wurde 2010 von einem Team visionärer Technologie-Fachleute und Unternehmern gegründet und hat sich schnell zu einem führenden Unternehmen in der Cloud Computing-Branche entwickelt.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Mit dem Ziel, Cloud-Services für Unternehmen jeder Größe zugänglicher und effizienter zu machen, begann Adatum mit dem Angebot maßgeschneiderter IaaS-Lösungen.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Unternehmen hat sein Portfolio schnell um PaaS- und SaaS-Angebote erweitert, um die vielfältigen Anforderungen seiner globalen Kundschaft zu erfüllen.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Heute steht Adatum für Innovation und Exzellenz, hat weltweit über 200 Beschäftigte und betreibt mehrere hochmoderne Rechenzentren.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bahnbrechenden Lösungen des Unternehmens werden von mehr als 1.000 Unternehmen genutzt, darunter angesehene Fortune-500-Unternehmen, staatliche Einrichtungen und dynamische Startups.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Grundlage des Erfolgs von Adatum ist das unermüdliche Engagement für Innovation, ein beispielloser Kundendienst und strenge Sicherheitsmaßnahmen.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auf Skalierbarkeit, Zuverlässigkeit und Sicherheit ausgelegte Angebot erfüllt die sich ständig weiterentwickelnden Anforderungen der heutigen, schnelllebigen digitalen Wirtschaft.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Produktpalette von Adatum umfasst eine fortschrittliche Cloudinfrastruktur, Entwicklungsplattformen und eine Reihe von Softwareanwendungen, die die Produktivität steigern und die Geschäftsabläufe rationalisieren.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Darüber hinaus hat sich das Unternehmen der ökologischen Nachhaltigkeit verschrieben und setzt beim Betrieb seiner Rechenzentren umweltfreundliche Technologien und Verfahren ein.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Geplante Unternehmensexpansion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Adatum Corporation bereitet sich auf die Ausweitung ihrer Marktpräsenz in Kanada vor und sieht sich dabei mit einer Landschaft konfrontiert, die sowohl große Chancen als auch große Herausforderungen bietet: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Limited Brand Recognition and Awareness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: Die Sichtbarkeit in diesen neuen Märkten zu erreichen, ist eine primäre Hürde, die robuste Marketingbemühungen erfordert, um die Markenpräsenz von Adatum von Grund auf aufzubauen.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Intensiver Wettbewerb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: Der Cloud services-Sektor in Kanada ist mit zahlreichen Akteuren stark wettbewerbsfähig.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Adatum muss den einzigartigen Wert seiner Lösungen klar artikulieren, um sich eine Nische zu schaffen.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Vielfältige Kundenpräferenzen und Erwartungen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: Das Anpassen von Produkten und Marketing, um den unterschiedlichen Anforderungen dieser Märkte gerecht zu werden, ist entscheidend für das Resonieren mit lokalen Unternehmen und Verbrauchern.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Herausforderungen bei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gesetzlichen Vorschriften und Compliance: Adatum steht vor der komplexen Aufgabe, in den unterschiedlichen Datenschutz-, Sicherheits- und Betrieblichen Vorschriften der Region zu navigieren, was eine sorgfältige Einhaltung der Vorschriften erfordert.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Operative und logistische Komplexitäten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: Die Schaffung effizienter, regionalübergreifender Vorgänge stellt logistische Herausforderungen dar, insbesondere bei der Aufrechterhaltung hoher Serviceniveaus und der Verwaltung von Rechenzentren an geografischen Standorten.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Bewältigung dieser Herausforderungen erfordert strategischen Weitblick, Verständnis für den lokalen Markt und die Fähigkeit, sich an die einzigartigen Merkmale des kanadischen Marktes anzupassen.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Mit seinem Engagement für Spitzeninnovation, Qualität und Zufriedenheit von Kundinnen und Kunden ist Adatum gut positioniert, um diese Komplexität in dieser spannenden Wachstumsphase zu meistern.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