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Resume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Senior Animation Designer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Kontaktinformationen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E-Mail: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Telefon: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Ich möchte meine 10-jährige Erfahrung in der Erstellung ansprechender und mitreißender Animationen für verschiedene Plattformen und Zielgruppen nutzen und ein Team talentierter Animatoren bei der Umsetzung hochwertiger Projekte leiten.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Berufserfahrung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ABC Studios: Lead Animator (Jan 2018 - Present)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Leitung eines Teams von 12 Animatoren und Zusammenarbeit mit Regisseuren, Autoren und Produzenten, um Animationen für Fernsehsendungen, Filme und Videospiele zu erstellen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Verwaltung des Arbeitsablaufs, des Budgets und des Zeitplans jedes Projekts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Sicherstellung der Konsistenz und Qualität des Animationsstils und der Vision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Implementierung von Feedback und Revisionen von Kunden und Interessengruppen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Maya, Blender, Adobe Animate und Unity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XYZ Media: Senior Animator (Jun 2015 - Dez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Animationen für verschiedene Medienplattformen, z. B. für das Internet, mobile Geräte und soziale Netzwerke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Arbeit an verschiedenen Projekten, von Lehrvideos über Werbung bis hin zu interaktiven Spielen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Anwendung der Prinzipien der Animation, z. B. Timing, Abstände und Bewegung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Flash, After Effects und Photoshop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MNO Entertainment: Junior Animator (Sep 2012 - Mai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Unterstützung leitender Animatoren bei der Gestaltung und Produktion von Animationen für Zeichentrickfilme, Filme und Videospiele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Durchführung von Aufgaben wie Skizzieren, Kolorieren, Rigging und Rendering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Szenen und Charakteren anhand von Drehbüchern und Skripts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Toon Boom, Illustrator und Cinema 4D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University of Animation, Los Angeles, CA (September 2008–Juni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Bachelor of Fine Arts in Animation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Fähigkeiten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2D- und 3D-Animation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Drehbuchschreiben und Charakterdesign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Teamführung und Kommunikation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Kreative Problemlösung und Innovation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Detailgenauigkeit und Qualitätsbewusstsein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Interessen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Kunst und Illustration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Gaming und Technologie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Reisen und Kultur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Languages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Englisch (Muttersprache)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Spanisch (fließend)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Zertifizierungen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Adobe Certified Expert in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Unity Certified Professional in 3D Artist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Veröffentlichungen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Kunst der Animation: Ein Leitfaden für Anfänger.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