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8089A1" w14:textId="77777777" w:rsidR="00177110" w:rsidRPr="0018413F" w:rsidRDefault="0018413F" w:rsidP="00177110">
      <w:pPr>
        <w:pStyle w:val="Heading1"/>
        <w:rPr>
          <w:lang w:val="de-DE"/>
        </w:rPr>
      </w:pPr>
      <w:r>
        <w:rPr>
          <w:rFonts w:ascii="Aptos Display" w:eastAsia="Aptos Display" w:hAnsi="Aptos Display" w:cs="Times New Roman"/>
          <w:color w:val="0F4761"/>
          <w:lang w:val="de-DE"/>
        </w:rPr>
        <w:t>LIEFERANTENVEREINBARUNG</w:t>
      </w:r>
    </w:p>
    <w:p w14:paraId="072CBBCF" w14:textId="77777777" w:rsidR="00177110" w:rsidRPr="0018413F" w:rsidRDefault="0018413F" w:rsidP="00177110">
      <w:pPr>
        <w:rPr>
          <w:lang w:val="de-DE"/>
        </w:rPr>
      </w:pPr>
      <w:r>
        <w:rPr>
          <w:rFonts w:eastAsia="Calibri" w:cs="Times New Roman"/>
          <w:lang w:val="de-DE"/>
        </w:rPr>
        <w:t>Diese Lieferantenvereinbarung („Vereinbarung“) wird am [Datum] zwischen folgenden Parteien geschlossen:</w:t>
      </w:r>
    </w:p>
    <w:p w14:paraId="5A2DB144" w14:textId="77777777" w:rsidR="00177110" w:rsidRPr="0018413F" w:rsidRDefault="0018413F" w:rsidP="00177110">
      <w:pPr>
        <w:rPr>
          <w:lang w:val="de-DE"/>
        </w:rPr>
      </w:pPr>
      <w:r>
        <w:rPr>
          <w:rFonts w:eastAsia="Calibri" w:cs="Times New Roman"/>
          <w:b/>
          <w:bCs/>
          <w:lang w:val="de-DE"/>
        </w:rPr>
        <w:t>Tailspin Toys, Inc.</w:t>
      </w:r>
      <w:r>
        <w:rPr>
          <w:rFonts w:eastAsia="Calibri" w:cs="Times New Roman"/>
          <w:lang w:val="de-DE"/>
        </w:rPr>
        <w:t>, eine nach den Gesetzen von [Bundesstaat] gegründete Gesellschaft mit Hauptsitz in [Adresse von Tailspin] („Käufer“);</w:t>
      </w:r>
      <w:r>
        <w:rPr>
          <w:rFonts w:eastAsia="Calibri" w:cs="Times New Roman"/>
          <w:lang w:val="de-DE"/>
        </w:rPr>
        <w:br/>
        <w:t>und</w:t>
      </w:r>
      <w:r>
        <w:rPr>
          <w:rFonts w:eastAsia="Calibri" w:cs="Times New Roman"/>
          <w:lang w:val="de-DE"/>
        </w:rPr>
        <w:br/>
      </w:r>
      <w:r>
        <w:rPr>
          <w:rFonts w:eastAsia="Calibri" w:cs="Times New Roman"/>
          <w:b/>
          <w:bCs/>
          <w:lang w:val="de-DE"/>
        </w:rPr>
        <w:t xml:space="preserve">VanArsdel, Ltd. </w:t>
      </w:r>
      <w:r>
        <w:rPr>
          <w:rFonts w:eastAsia="Calibri" w:cs="Times New Roman"/>
          <w:lang w:val="de-DE"/>
        </w:rPr>
        <w:t>, eine nach den Gesetzen von [Land/Bundesstaat] gegründete Gesellschaft mit beschränkter Haftung und Hauptgeschäftssitz in [VanArsdel-Adresse] („Lieferant“).</w:t>
      </w:r>
    </w:p>
    <w:p w14:paraId="25F658F8" w14:textId="77777777" w:rsidR="00177110" w:rsidRPr="0018413F" w:rsidRDefault="0018413F" w:rsidP="00177110">
      <w:pPr>
        <w:rPr>
          <w:lang w:val="de-DE"/>
        </w:rPr>
      </w:pPr>
      <w:r>
        <w:rPr>
          <w:rFonts w:eastAsia="Calibri" w:cs="Times New Roman"/>
          <w:b/>
          <w:bCs/>
          <w:lang w:val="de-DE"/>
        </w:rPr>
        <w:t>ERWÄGUNGEN</w:t>
      </w:r>
    </w:p>
    <w:p w14:paraId="76BFDEB5" w14:textId="77777777" w:rsidR="00177110" w:rsidRPr="0018413F" w:rsidRDefault="0018413F" w:rsidP="00177110">
      <w:pPr>
        <w:rPr>
          <w:lang w:val="de-DE"/>
        </w:rPr>
      </w:pPr>
      <w:r>
        <w:rPr>
          <w:rFonts w:eastAsia="Calibri" w:cs="Times New Roman"/>
          <w:lang w:val="de-DE"/>
        </w:rPr>
        <w:t>IN ANBETRACHT DESSEN, dass der Käufer bestimmte Materialien vom Lieferanten für die Herstellung von ferngesteuerten Spielzeugautos erwerben möchte; und</w:t>
      </w:r>
      <w:r>
        <w:rPr>
          <w:rFonts w:eastAsia="Calibri" w:cs="Times New Roman"/>
          <w:lang w:val="de-DE"/>
        </w:rPr>
        <w:br/>
        <w:t>IN ANBETRACHT DESSEN, dass der Lieferant sich bereit erklärt, diese Materialien zu den in dieser Vereinbarung festgelegten Bedingungen zu liefern.</w:t>
      </w:r>
    </w:p>
    <w:p w14:paraId="39CFC3EF" w14:textId="77777777" w:rsidR="00177110" w:rsidRPr="0018413F" w:rsidRDefault="0018413F" w:rsidP="00177110">
      <w:pPr>
        <w:rPr>
          <w:lang w:val="de-DE"/>
        </w:rPr>
      </w:pPr>
      <w:r>
        <w:rPr>
          <w:rFonts w:eastAsia="Calibri" w:cs="Times New Roman"/>
          <w:lang w:val="de-DE"/>
        </w:rPr>
        <w:t>NUN UND DESHALB, unter Berücksichtigung der hierin enthaltenen gegenseitigen Verpflichtungen und Vereinbarungen, vereinbaren die Parteien Folgendes:</w:t>
      </w:r>
    </w:p>
    <w:p w14:paraId="729C7D2A" w14:textId="77777777" w:rsidR="00177110" w:rsidRPr="00177110" w:rsidRDefault="0018413F" w:rsidP="00177110">
      <w:r>
        <w:pict w14:anchorId="504B4481">
          <v:rect id="_x0000_i1025" style="width:0;height:1.5pt" o:hralign="center" o:hrstd="t" o:hr="t" fillcolor="#a0a0a0" stroked="f"/>
        </w:pict>
      </w:r>
    </w:p>
    <w:p w14:paraId="787AB030" w14:textId="77777777" w:rsidR="00177110" w:rsidRPr="0018413F" w:rsidRDefault="0018413F" w:rsidP="00177110">
      <w:pPr>
        <w:rPr>
          <w:b/>
          <w:bCs/>
          <w:lang w:val="de-DE"/>
        </w:rPr>
      </w:pPr>
      <w:r>
        <w:rPr>
          <w:rFonts w:eastAsia="Calibri" w:cs="Times New Roman"/>
          <w:b/>
          <w:bCs/>
          <w:lang w:val="de-DE"/>
        </w:rPr>
        <w:t>1. Produkte und Umfang</w:t>
      </w:r>
    </w:p>
    <w:p w14:paraId="15C60C10" w14:textId="77777777" w:rsidR="00177110" w:rsidRPr="0018413F" w:rsidRDefault="0018413F" w:rsidP="00177110">
      <w:pPr>
        <w:rPr>
          <w:lang w:val="de-DE"/>
        </w:rPr>
      </w:pPr>
      <w:r>
        <w:rPr>
          <w:rFonts w:eastAsia="Calibri" w:cs="Times New Roman"/>
          <w:lang w:val="de-DE"/>
        </w:rPr>
        <w:t xml:space="preserve">Der Lieferant ist verpflichtet, die in </w:t>
      </w:r>
      <w:r>
        <w:rPr>
          <w:rFonts w:eastAsia="Calibri" w:cs="Times New Roman"/>
          <w:b/>
          <w:bCs/>
          <w:lang w:val="de-DE"/>
        </w:rPr>
        <w:t>Anhang A</w:t>
      </w:r>
      <w:r>
        <w:rPr>
          <w:rFonts w:eastAsia="Calibri" w:cs="Times New Roman"/>
          <w:lang w:val="de-DE"/>
        </w:rPr>
        <w:t xml:space="preserve"> beschriebenen Materialien („Produkte“) gemäß den vom Käufer bereitgestellten Spezifikationen herzustellen und an den Käufer zu liefern. Der Lieferant stellt sicher, dass alle Produkte den geltenden Sicherheits- und Qualitätsnormen entsprechen.</w:t>
      </w:r>
    </w:p>
    <w:p w14:paraId="69C98792" w14:textId="77777777" w:rsidR="00177110" w:rsidRPr="0018413F" w:rsidRDefault="0018413F" w:rsidP="00177110">
      <w:pPr>
        <w:rPr>
          <w:b/>
          <w:bCs/>
          <w:lang w:val="de-DE"/>
        </w:rPr>
      </w:pPr>
      <w:r>
        <w:rPr>
          <w:rFonts w:eastAsia="Calibri" w:cs="Times New Roman"/>
          <w:b/>
          <w:bCs/>
          <w:lang w:val="de-DE"/>
        </w:rPr>
        <w:t>2. Bestellung und Lieferung</w:t>
      </w:r>
    </w:p>
    <w:p w14:paraId="7362C9FF" w14:textId="77777777" w:rsidR="00177110" w:rsidRPr="0018413F" w:rsidRDefault="0018413F" w:rsidP="00177110">
      <w:pPr>
        <w:rPr>
          <w:lang w:val="de-DE"/>
        </w:rPr>
      </w:pPr>
      <w:r>
        <w:rPr>
          <w:rFonts w:eastAsia="Calibri" w:cs="Times New Roman"/>
          <w:lang w:val="de-DE"/>
        </w:rPr>
        <w:t xml:space="preserve">2.1. </w:t>
      </w:r>
      <w:r>
        <w:rPr>
          <w:rFonts w:eastAsia="Calibri" w:cs="Times New Roman"/>
          <w:b/>
          <w:bCs/>
          <w:lang w:val="de-DE"/>
        </w:rPr>
        <w:t>Bestellungen</w:t>
      </w:r>
      <w:r>
        <w:rPr>
          <w:rFonts w:eastAsia="Calibri" w:cs="Times New Roman"/>
          <w:lang w:val="de-DE"/>
        </w:rPr>
        <w:t xml:space="preserve"> Der Käufer gibt Bestellungen mit Angabe der Mengen, Liefertermine und Versandanweisungen auf. Der Lieferant bestätigt jede Bestellung innerhalb von zwei (2) Werktagen.</w:t>
      </w:r>
    </w:p>
    <w:p w14:paraId="2FEC334C" w14:textId="77777777" w:rsidR="00177110" w:rsidRPr="0018413F" w:rsidRDefault="0018413F" w:rsidP="00177110">
      <w:pPr>
        <w:rPr>
          <w:lang w:val="de-DE"/>
        </w:rPr>
      </w:pPr>
      <w:r>
        <w:rPr>
          <w:rFonts w:eastAsia="Calibri" w:cs="Times New Roman"/>
          <w:lang w:val="de-DE"/>
        </w:rPr>
        <w:t xml:space="preserve">2.2. </w:t>
      </w:r>
      <w:r>
        <w:rPr>
          <w:rFonts w:eastAsia="Calibri" w:cs="Times New Roman"/>
          <w:b/>
          <w:bCs/>
          <w:lang w:val="de-DE"/>
        </w:rPr>
        <w:t>Lieferbedingungen</w:t>
      </w:r>
      <w:r>
        <w:rPr>
          <w:rFonts w:eastAsia="Calibri" w:cs="Times New Roman"/>
          <w:lang w:val="de-DE"/>
        </w:rPr>
        <w:t xml:space="preserve"> Die Produkte werden, sofern nicht anders vereinbart, frei bis zur Einrichtung des Käufers (FOB) geliefert. Die Zeit ist von entscheidender Bedeutung.</w:t>
      </w:r>
    </w:p>
    <w:p w14:paraId="1378C799" w14:textId="77777777" w:rsidR="00177110" w:rsidRPr="0018413F" w:rsidRDefault="0018413F" w:rsidP="00177110">
      <w:pPr>
        <w:rPr>
          <w:b/>
          <w:bCs/>
          <w:lang w:val="de-DE"/>
        </w:rPr>
      </w:pPr>
      <w:r>
        <w:rPr>
          <w:rFonts w:eastAsia="Calibri" w:cs="Times New Roman"/>
          <w:b/>
          <w:bCs/>
          <w:lang w:val="de-DE"/>
        </w:rPr>
        <w:t>3. Preis und Zahlung</w:t>
      </w:r>
    </w:p>
    <w:p w14:paraId="1B8DFC05" w14:textId="77777777" w:rsidR="00177110" w:rsidRPr="0018413F" w:rsidRDefault="0018413F" w:rsidP="00177110">
      <w:pPr>
        <w:rPr>
          <w:lang w:val="de-DE"/>
        </w:rPr>
      </w:pPr>
      <w:r>
        <w:rPr>
          <w:rFonts w:eastAsia="Calibri" w:cs="Times New Roman"/>
          <w:lang w:val="de-DE"/>
        </w:rPr>
        <w:t xml:space="preserve">3.1. </w:t>
      </w:r>
      <w:r>
        <w:rPr>
          <w:rFonts w:eastAsia="Calibri" w:cs="Times New Roman"/>
          <w:b/>
          <w:bCs/>
          <w:lang w:val="de-DE"/>
        </w:rPr>
        <w:t>Preise</w:t>
      </w:r>
      <w:r>
        <w:rPr>
          <w:rFonts w:eastAsia="Calibri" w:cs="Times New Roman"/>
          <w:lang w:val="de-DE"/>
        </w:rPr>
        <w:t xml:space="preserve"> Die Preise für die Produkte sind in </w:t>
      </w:r>
      <w:r>
        <w:rPr>
          <w:rFonts w:eastAsia="Calibri" w:cs="Times New Roman"/>
          <w:b/>
          <w:bCs/>
          <w:lang w:val="de-DE"/>
        </w:rPr>
        <w:t>Anhang B</w:t>
      </w:r>
      <w:r>
        <w:rPr>
          <w:rFonts w:eastAsia="Calibri" w:cs="Times New Roman"/>
          <w:lang w:val="de-DE"/>
        </w:rPr>
        <w:t xml:space="preserve"> festgelegt und bleiben für die Dauer dieser Vereinbarung unverändert, sofern nicht schriftlich etwas anderes vereinbart wird.</w:t>
      </w:r>
    </w:p>
    <w:p w14:paraId="310A1193" w14:textId="452348B3" w:rsidR="0018413F" w:rsidRDefault="0018413F" w:rsidP="00177110">
      <w:pPr>
        <w:rPr>
          <w:rFonts w:eastAsia="Calibri" w:cs="Times New Roman"/>
          <w:lang w:val="de-DE"/>
        </w:rPr>
      </w:pPr>
      <w:r>
        <w:rPr>
          <w:rFonts w:eastAsia="Calibri" w:cs="Times New Roman"/>
          <w:lang w:val="de-DE"/>
        </w:rPr>
        <w:t xml:space="preserve">3.2. </w:t>
      </w:r>
      <w:r>
        <w:rPr>
          <w:rFonts w:eastAsia="Calibri" w:cs="Times New Roman"/>
          <w:b/>
          <w:bCs/>
          <w:lang w:val="de-DE"/>
        </w:rPr>
        <w:t>Zahlungsbedingungen</w:t>
      </w:r>
      <w:r>
        <w:rPr>
          <w:rFonts w:eastAsia="Calibri" w:cs="Times New Roman"/>
          <w:lang w:val="de-DE"/>
        </w:rPr>
        <w:t xml:space="preserve">. Der Käufer hat alle unbestrittenen Rechnungen innerhalb von </w:t>
      </w:r>
      <w:r>
        <w:rPr>
          <w:rFonts w:eastAsia="Calibri" w:cs="Times New Roman"/>
          <w:b/>
          <w:bCs/>
          <w:lang w:val="de-DE"/>
        </w:rPr>
        <w:t>30</w:t>
      </w:r>
      <w:r>
        <w:rPr>
          <w:rFonts w:eastAsia="Calibri" w:cs="Times New Roman"/>
          <w:lang w:val="de-DE"/>
        </w:rPr>
        <w:t xml:space="preserve"> Tagen nach Rechnungsdatum zu begleichen. Rechnungen enthalten detaillierte Angaben und </w:t>
      </w:r>
      <w:r>
        <w:rPr>
          <w:rFonts w:eastAsia="Calibri" w:cs="Times New Roman"/>
          <w:lang w:val="de-DE"/>
        </w:rPr>
        <w:t>verweisen auf die entsprechende Bestellnummer.</w:t>
      </w:r>
    </w:p>
    <w:p w14:paraId="75A8D696" w14:textId="77777777" w:rsidR="0018413F" w:rsidRDefault="0018413F">
      <w:pPr>
        <w:rPr>
          <w:rFonts w:eastAsia="Calibri" w:cs="Times New Roman"/>
          <w:lang w:val="de-DE"/>
        </w:rPr>
      </w:pPr>
      <w:r>
        <w:rPr>
          <w:rFonts w:eastAsia="Calibri" w:cs="Times New Roman"/>
          <w:lang w:val="de-DE"/>
        </w:rPr>
        <w:br w:type="page"/>
      </w:r>
    </w:p>
    <w:p w14:paraId="6A51125C" w14:textId="77777777" w:rsidR="00177110" w:rsidRPr="0018413F" w:rsidRDefault="0018413F" w:rsidP="00177110">
      <w:pPr>
        <w:rPr>
          <w:b/>
          <w:bCs/>
          <w:lang w:val="de-DE"/>
        </w:rPr>
      </w:pPr>
      <w:r>
        <w:rPr>
          <w:rFonts w:eastAsia="Calibri" w:cs="Times New Roman"/>
          <w:b/>
          <w:bCs/>
          <w:lang w:val="de-DE"/>
        </w:rPr>
        <w:lastRenderedPageBreak/>
        <w:t>4. Laufzeit und Kündigung</w:t>
      </w:r>
    </w:p>
    <w:p w14:paraId="433A4B15" w14:textId="77777777" w:rsidR="00177110" w:rsidRPr="0018413F" w:rsidRDefault="0018413F" w:rsidP="00177110">
      <w:pPr>
        <w:rPr>
          <w:lang w:val="de-DE"/>
        </w:rPr>
      </w:pPr>
      <w:r>
        <w:rPr>
          <w:rFonts w:eastAsia="Calibri" w:cs="Times New Roman"/>
          <w:lang w:val="de-DE"/>
        </w:rPr>
        <w:t xml:space="preserve">4.1. </w:t>
      </w:r>
      <w:r>
        <w:rPr>
          <w:rFonts w:eastAsia="Calibri" w:cs="Times New Roman"/>
          <w:b/>
          <w:bCs/>
          <w:lang w:val="de-DE"/>
        </w:rPr>
        <w:t>Laufzeit.</w:t>
      </w:r>
      <w:r>
        <w:rPr>
          <w:rFonts w:eastAsia="Calibri" w:cs="Times New Roman"/>
          <w:lang w:val="de-DE"/>
        </w:rPr>
        <w:t xml:space="preserve"> Diese Vereinbarung bleibt für ein (1) Jahr ab dem Inkrafttreten wirksam und verlängert sich automatisch für aufeinander folgende einjährige Laufzeiten, es sei denn, sie werden gemäß diesem Abschnitt beendet.</w:t>
      </w:r>
    </w:p>
    <w:p w14:paraId="2E5F418B" w14:textId="77777777" w:rsidR="00177110" w:rsidRPr="0018413F" w:rsidRDefault="0018413F" w:rsidP="00177110">
      <w:pPr>
        <w:rPr>
          <w:lang w:val="de-DE"/>
        </w:rPr>
      </w:pPr>
      <w:r>
        <w:rPr>
          <w:rFonts w:eastAsia="Calibri" w:cs="Times New Roman"/>
          <w:lang w:val="de-DE"/>
        </w:rPr>
        <w:t xml:space="preserve">4.2. </w:t>
      </w:r>
      <w:r>
        <w:rPr>
          <w:rFonts w:eastAsia="Calibri" w:cs="Times New Roman"/>
          <w:b/>
          <w:bCs/>
          <w:lang w:val="de-DE"/>
        </w:rPr>
        <w:t>Kündigung nach Belieben</w:t>
      </w:r>
      <w:r>
        <w:rPr>
          <w:rFonts w:eastAsia="Calibri" w:cs="Times New Roman"/>
          <w:lang w:val="de-DE"/>
        </w:rPr>
        <w:t>. Jede Partei kann diese Vereinbarung ohne Angabe von Gründen mit einer Frist von sechzig (60) Tagen schriftlich kündigen.</w:t>
      </w:r>
    </w:p>
    <w:p w14:paraId="17622DF7" w14:textId="77777777" w:rsidR="00177110" w:rsidRPr="0018413F" w:rsidRDefault="0018413F" w:rsidP="00177110">
      <w:pPr>
        <w:rPr>
          <w:lang w:val="de-DE"/>
        </w:rPr>
      </w:pPr>
      <w:r>
        <w:rPr>
          <w:rFonts w:eastAsia="Calibri" w:cs="Times New Roman"/>
          <w:lang w:val="de-DE"/>
        </w:rPr>
        <w:t xml:space="preserve">4.3. </w:t>
      </w:r>
      <w:r>
        <w:rPr>
          <w:rFonts w:eastAsia="Calibri" w:cs="Times New Roman"/>
          <w:b/>
          <w:bCs/>
          <w:lang w:val="de-DE"/>
        </w:rPr>
        <w:t>Kündigung aus triftigem Grund</w:t>
      </w:r>
      <w:r>
        <w:rPr>
          <w:rFonts w:eastAsia="Calibri" w:cs="Times New Roman"/>
          <w:lang w:val="de-DE"/>
        </w:rPr>
        <w:t>. Jede Partei kann diese Vereinbarung mit sofortiger Wirkung kündigen, wenn die andere Partei gegen eine wesentliche Bestimmung verstößt und diesen Verstoß nicht innerhalb von dreißig (30) Tagen nach Erhalt einer schriftlichen Mitteilung behebt.</w:t>
      </w:r>
    </w:p>
    <w:p w14:paraId="2C8A269C" w14:textId="77777777" w:rsidR="00177110" w:rsidRPr="0018413F" w:rsidRDefault="0018413F" w:rsidP="00177110">
      <w:pPr>
        <w:rPr>
          <w:b/>
          <w:bCs/>
          <w:lang w:val="de-DE"/>
        </w:rPr>
      </w:pPr>
      <w:r>
        <w:rPr>
          <w:rFonts w:eastAsia="Calibri" w:cs="Times New Roman"/>
          <w:b/>
          <w:bCs/>
          <w:lang w:val="de-DE"/>
        </w:rPr>
        <w:t>5. Gewährleistungen</w:t>
      </w:r>
    </w:p>
    <w:p w14:paraId="4AF80C42" w14:textId="77777777" w:rsidR="00177110" w:rsidRPr="0018413F" w:rsidRDefault="0018413F" w:rsidP="00177110">
      <w:pPr>
        <w:rPr>
          <w:lang w:val="de-DE"/>
        </w:rPr>
      </w:pPr>
      <w:r>
        <w:rPr>
          <w:rFonts w:eastAsia="Calibri" w:cs="Times New Roman"/>
          <w:lang w:val="de-DE"/>
        </w:rPr>
        <w:t>Der Lieferant garantiert, dass alle Produkte:</w:t>
      </w:r>
    </w:p>
    <w:p w14:paraId="28FB14CC" w14:textId="77777777" w:rsidR="00177110" w:rsidRPr="0018413F" w:rsidRDefault="0018413F" w:rsidP="00177110">
      <w:pPr>
        <w:numPr>
          <w:ilvl w:val="0"/>
          <w:numId w:val="1"/>
        </w:numPr>
        <w:rPr>
          <w:lang w:val="de-DE"/>
        </w:rPr>
      </w:pPr>
      <w:r>
        <w:rPr>
          <w:rFonts w:eastAsia="Calibri" w:cs="Times New Roman"/>
          <w:lang w:val="de-DE"/>
        </w:rPr>
        <w:t>für einen Zeitraum von einem (1) Jahr ab Lieferung frei von Material- und Verarbeitungsfehlern sind.</w:t>
      </w:r>
    </w:p>
    <w:p w14:paraId="4359A143" w14:textId="77777777" w:rsidR="00177110" w:rsidRPr="0018413F" w:rsidRDefault="0018413F" w:rsidP="00177110">
      <w:pPr>
        <w:numPr>
          <w:ilvl w:val="0"/>
          <w:numId w:val="1"/>
        </w:numPr>
        <w:rPr>
          <w:lang w:val="de-DE"/>
        </w:rPr>
      </w:pPr>
      <w:r>
        <w:rPr>
          <w:rFonts w:eastAsia="Calibri" w:cs="Times New Roman"/>
          <w:lang w:val="de-DE"/>
        </w:rPr>
        <w:t>den vom Käufer genehmigten Spezifikationen und Mustern entsprechen.</w:t>
      </w:r>
    </w:p>
    <w:p w14:paraId="608C684C" w14:textId="77777777" w:rsidR="00177110" w:rsidRPr="0018413F" w:rsidRDefault="0018413F" w:rsidP="00177110">
      <w:pPr>
        <w:numPr>
          <w:ilvl w:val="0"/>
          <w:numId w:val="1"/>
        </w:numPr>
        <w:rPr>
          <w:lang w:val="de-DE"/>
        </w:rPr>
      </w:pPr>
      <w:r>
        <w:rPr>
          <w:rFonts w:eastAsia="Calibri" w:cs="Times New Roman"/>
          <w:lang w:val="de-DE"/>
        </w:rPr>
        <w:t>in Übereinstimmung mit allen geltenden Gesetzen und Vorschriften hergestellt werden.</w:t>
      </w:r>
    </w:p>
    <w:p w14:paraId="058A071A" w14:textId="77777777" w:rsidR="00177110" w:rsidRPr="0018413F" w:rsidRDefault="0018413F" w:rsidP="00177110">
      <w:pPr>
        <w:rPr>
          <w:b/>
          <w:bCs/>
          <w:lang w:val="de-DE"/>
        </w:rPr>
      </w:pPr>
      <w:r>
        <w:rPr>
          <w:rFonts w:eastAsia="Calibri" w:cs="Times New Roman"/>
          <w:b/>
          <w:bCs/>
          <w:lang w:val="de-DE"/>
        </w:rPr>
        <w:t>6. Haftung und Entschädigung</w:t>
      </w:r>
    </w:p>
    <w:p w14:paraId="1B3F1B9B" w14:textId="77777777" w:rsidR="00177110" w:rsidRPr="0018413F" w:rsidRDefault="0018413F" w:rsidP="00177110">
      <w:pPr>
        <w:rPr>
          <w:lang w:val="de-DE"/>
        </w:rPr>
      </w:pPr>
      <w:r>
        <w:rPr>
          <w:rFonts w:eastAsia="Calibri" w:cs="Times New Roman"/>
          <w:lang w:val="de-DE"/>
        </w:rPr>
        <w:t xml:space="preserve">6.1. </w:t>
      </w:r>
      <w:r>
        <w:rPr>
          <w:rFonts w:eastAsia="Calibri" w:cs="Times New Roman"/>
          <w:b/>
          <w:bCs/>
          <w:lang w:val="de-DE"/>
        </w:rPr>
        <w:t>Haftungsbeschränkung.</w:t>
      </w:r>
      <w:r>
        <w:rPr>
          <w:rFonts w:eastAsia="Calibri" w:cs="Times New Roman"/>
          <w:lang w:val="de-DE"/>
        </w:rPr>
        <w:t xml:space="preserve"> Mit Ausnahme von Verstößen gegen Vertraulichkeits- oder Freistellungsverpflichtungen haftet keine der Parteien für indirekte, zufällige oder Folgeschäden.</w:t>
      </w:r>
    </w:p>
    <w:p w14:paraId="5F12D4C3" w14:textId="77777777" w:rsidR="00177110" w:rsidRPr="0018413F" w:rsidRDefault="0018413F" w:rsidP="00177110">
      <w:pPr>
        <w:rPr>
          <w:lang w:val="de-DE"/>
        </w:rPr>
      </w:pPr>
      <w:r>
        <w:rPr>
          <w:rFonts w:eastAsia="Calibri" w:cs="Times New Roman"/>
          <w:lang w:val="de-DE"/>
        </w:rPr>
        <w:t xml:space="preserve">6.2. </w:t>
      </w:r>
      <w:r>
        <w:rPr>
          <w:rFonts w:eastAsia="Calibri" w:cs="Times New Roman"/>
          <w:b/>
          <w:bCs/>
          <w:lang w:val="de-DE"/>
        </w:rPr>
        <w:t>Freistellung.</w:t>
      </w:r>
      <w:r>
        <w:rPr>
          <w:rFonts w:eastAsia="Calibri" w:cs="Times New Roman"/>
          <w:lang w:val="de-DE"/>
        </w:rPr>
        <w:t xml:space="preserve"> Der Lieferant erklärt sich damit einverstanden, den Käufer von Ansprüchen, Verlusten oder Schäden dritter Parteien, die sich aus fehlerhaften Produkten oder der Verletzung dieses Vertrags ergeben, zu entschädigen und schadlos zu halten.</w:t>
      </w:r>
    </w:p>
    <w:p w14:paraId="7079134E" w14:textId="77777777" w:rsidR="00177110" w:rsidRPr="0018413F" w:rsidRDefault="0018413F" w:rsidP="00177110">
      <w:pPr>
        <w:rPr>
          <w:b/>
          <w:bCs/>
          <w:lang w:val="de-DE"/>
        </w:rPr>
      </w:pPr>
      <w:r>
        <w:rPr>
          <w:rFonts w:eastAsia="Calibri" w:cs="Times New Roman"/>
          <w:b/>
          <w:bCs/>
          <w:lang w:val="de-DE"/>
        </w:rPr>
        <w:t>7. Vertraulichkeit</w:t>
      </w:r>
    </w:p>
    <w:p w14:paraId="6FE688B3" w14:textId="77777777" w:rsidR="00177110" w:rsidRPr="0018413F" w:rsidRDefault="0018413F" w:rsidP="00177110">
      <w:pPr>
        <w:rPr>
          <w:lang w:val="de-DE"/>
        </w:rPr>
      </w:pPr>
      <w:r>
        <w:rPr>
          <w:rFonts w:eastAsia="Calibri" w:cs="Times New Roman"/>
          <w:lang w:val="de-DE"/>
        </w:rPr>
        <w:t>Jede Partei verpflichtet sich, alle im Zusammenhang mit dieser Vereinbarung erhaltenen nicht öffentlichen Informationen vertraulich zu behandeln und nicht weiterzugeben, sofern dies nicht gesetzlich vorgeschrieben ist.</w:t>
      </w:r>
    </w:p>
    <w:p w14:paraId="7A17347C" w14:textId="77777777" w:rsidR="00177110" w:rsidRPr="0018413F" w:rsidRDefault="0018413F" w:rsidP="00177110">
      <w:pPr>
        <w:rPr>
          <w:b/>
          <w:bCs/>
          <w:lang w:val="de-DE"/>
        </w:rPr>
      </w:pPr>
      <w:r>
        <w:rPr>
          <w:rFonts w:eastAsia="Calibri" w:cs="Times New Roman"/>
          <w:b/>
          <w:bCs/>
          <w:lang w:val="de-DE"/>
        </w:rPr>
        <w:t>8. Höhere Gewalt</w:t>
      </w:r>
    </w:p>
    <w:p w14:paraId="674563D1" w14:textId="77777777" w:rsidR="00177110" w:rsidRPr="0018413F" w:rsidRDefault="0018413F" w:rsidP="00177110">
      <w:pPr>
        <w:rPr>
          <w:lang w:val="de-DE"/>
        </w:rPr>
      </w:pPr>
      <w:r>
        <w:rPr>
          <w:rFonts w:eastAsia="Calibri" w:cs="Times New Roman"/>
          <w:lang w:val="de-DE"/>
        </w:rPr>
        <w:t>Keine der Parteien haftet für Leistungsstörungen, die auf Ursachen zurückzuführen sind, die außerhalb ihrer zumutbaren Kontrolle liegen, einschließlich höherer Gewalt, Krieg, Arbeitskonflikten oder staatlichen Maßnahmen.</w:t>
      </w:r>
    </w:p>
    <w:p w14:paraId="6C1342FB" w14:textId="77777777" w:rsidR="00177110" w:rsidRPr="0018413F" w:rsidRDefault="0018413F" w:rsidP="00177110">
      <w:pPr>
        <w:rPr>
          <w:b/>
          <w:bCs/>
          <w:lang w:val="de-DE"/>
        </w:rPr>
      </w:pPr>
      <w:r>
        <w:rPr>
          <w:rFonts w:eastAsia="Calibri" w:cs="Times New Roman"/>
          <w:b/>
          <w:bCs/>
          <w:lang w:val="de-DE"/>
        </w:rPr>
        <w:t>9. Anwendbares Recht</w:t>
      </w:r>
    </w:p>
    <w:p w14:paraId="39FD9344" w14:textId="77777777" w:rsidR="00177110" w:rsidRDefault="0018413F" w:rsidP="00177110">
      <w:pPr>
        <w:rPr>
          <w:rFonts w:eastAsia="Calibri" w:cs="Times New Roman"/>
          <w:lang w:val="de-DE"/>
        </w:rPr>
      </w:pPr>
      <w:r>
        <w:rPr>
          <w:rFonts w:eastAsia="Calibri" w:cs="Times New Roman"/>
          <w:lang w:val="de-DE"/>
        </w:rPr>
        <w:t xml:space="preserve">Diese Vereinbarung unterliegt den Gesetzen des </w:t>
      </w:r>
      <w:r>
        <w:rPr>
          <w:rFonts w:eastAsia="Calibri" w:cs="Times New Roman"/>
          <w:b/>
          <w:bCs/>
          <w:lang w:val="de-DE"/>
        </w:rPr>
        <w:t xml:space="preserve">Staates [wählen Sie einen </w:t>
      </w:r>
      <w:r>
        <w:rPr>
          <w:rFonts w:eastAsia="Calibri" w:cs="Times New Roman"/>
          <w:b/>
          <w:bCs/>
          <w:lang w:val="de-DE"/>
        </w:rPr>
        <w:t>Staat, z. B. New York]</w:t>
      </w:r>
      <w:r>
        <w:rPr>
          <w:rFonts w:eastAsia="Calibri" w:cs="Times New Roman"/>
          <w:lang w:val="de-DE"/>
        </w:rPr>
        <w:t xml:space="preserve"> und ist entsprechend auszulegen, ungeachtet der Kollisionsnormen.</w:t>
      </w:r>
    </w:p>
    <w:p w14:paraId="6C8118BC" w14:textId="77777777" w:rsidR="0018413F" w:rsidRDefault="0018413F" w:rsidP="00177110">
      <w:pPr>
        <w:rPr>
          <w:rFonts w:eastAsia="Calibri" w:cs="Times New Roman"/>
          <w:lang w:val="de-DE"/>
        </w:rPr>
      </w:pPr>
    </w:p>
    <w:p w14:paraId="7E492D50" w14:textId="77777777" w:rsidR="0018413F" w:rsidRPr="0018413F" w:rsidRDefault="0018413F" w:rsidP="00177110">
      <w:pPr>
        <w:rPr>
          <w:lang w:val="de-DE"/>
        </w:rPr>
      </w:pPr>
    </w:p>
    <w:p w14:paraId="500769C0" w14:textId="77777777" w:rsidR="00177110" w:rsidRPr="0018413F" w:rsidRDefault="0018413F" w:rsidP="00177110">
      <w:pPr>
        <w:rPr>
          <w:b/>
          <w:bCs/>
          <w:lang w:val="de-DE"/>
        </w:rPr>
      </w:pPr>
      <w:r>
        <w:rPr>
          <w:rFonts w:eastAsia="Calibri" w:cs="Times New Roman"/>
          <w:b/>
          <w:bCs/>
          <w:lang w:val="de-DE"/>
        </w:rPr>
        <w:lastRenderedPageBreak/>
        <w:t>10. Sonstiges</w:t>
      </w:r>
    </w:p>
    <w:p w14:paraId="4770C09E" w14:textId="77777777" w:rsidR="00177110" w:rsidRPr="0018413F" w:rsidRDefault="0018413F" w:rsidP="00177110">
      <w:pPr>
        <w:rPr>
          <w:lang w:val="de-DE"/>
        </w:rPr>
      </w:pPr>
      <w:r>
        <w:rPr>
          <w:rFonts w:eastAsia="Calibri" w:cs="Times New Roman"/>
          <w:lang w:val="de-DE"/>
        </w:rPr>
        <w:t xml:space="preserve">10.1. </w:t>
      </w:r>
      <w:r>
        <w:rPr>
          <w:rFonts w:eastAsia="Calibri" w:cs="Times New Roman"/>
          <w:b/>
          <w:bCs/>
          <w:lang w:val="de-DE"/>
        </w:rPr>
        <w:t>Gesamter Vertrag.</w:t>
      </w:r>
      <w:r>
        <w:rPr>
          <w:rFonts w:eastAsia="Calibri" w:cs="Times New Roman"/>
          <w:lang w:val="de-DE"/>
        </w:rPr>
        <w:t xml:space="preserve"> Dieses Abkommen stellt die gesamte Vereinbarung zwischen den Parteien dar und ersetzt alle vorherigen Diskussionen und Vereinbarungen.</w:t>
      </w:r>
    </w:p>
    <w:p w14:paraId="4B9A4D62" w14:textId="77777777" w:rsidR="00177110" w:rsidRPr="0018413F" w:rsidRDefault="0018413F" w:rsidP="00177110">
      <w:pPr>
        <w:rPr>
          <w:lang w:val="de-DE"/>
        </w:rPr>
      </w:pPr>
      <w:r>
        <w:rPr>
          <w:rFonts w:eastAsia="Calibri" w:cs="Times New Roman"/>
          <w:lang w:val="de-DE"/>
        </w:rPr>
        <w:t xml:space="preserve">10.2. </w:t>
      </w:r>
      <w:r>
        <w:rPr>
          <w:rFonts w:eastAsia="Calibri" w:cs="Times New Roman"/>
          <w:b/>
          <w:bCs/>
          <w:lang w:val="de-DE"/>
        </w:rPr>
        <w:t>Zusatzvereinbarung</w:t>
      </w:r>
      <w:r>
        <w:rPr>
          <w:rFonts w:eastAsia="Calibri" w:cs="Times New Roman"/>
          <w:lang w:val="de-DE"/>
        </w:rPr>
        <w:t xml:space="preserve"> Es gilt keine Änderung dieser Vereinbarung, es sei denn, sie ist schriftlich und von beiden Parteien unterzeichnet.</w:t>
      </w:r>
    </w:p>
    <w:p w14:paraId="79977639" w14:textId="77777777" w:rsidR="00177110" w:rsidRPr="0018413F" w:rsidRDefault="0018413F" w:rsidP="00177110">
      <w:pPr>
        <w:rPr>
          <w:lang w:val="de-DE"/>
        </w:rPr>
      </w:pPr>
      <w:r>
        <w:rPr>
          <w:rFonts w:eastAsia="Calibri" w:cs="Times New Roman"/>
          <w:lang w:val="de-DE"/>
        </w:rPr>
        <w:t xml:space="preserve">10.3. </w:t>
      </w:r>
      <w:r>
        <w:rPr>
          <w:rFonts w:eastAsia="Calibri" w:cs="Times New Roman"/>
          <w:b/>
          <w:bCs/>
          <w:lang w:val="de-DE"/>
        </w:rPr>
        <w:t>Zuweisung:</w:t>
      </w:r>
      <w:r>
        <w:rPr>
          <w:rFonts w:eastAsia="Calibri" w:cs="Times New Roman"/>
          <w:lang w:val="de-DE"/>
        </w:rPr>
        <w:t xml:space="preserve"> Keine der Parteien darf diese Vereinbarung ohne vorherige schriftliche Zustimmung der anderen Partei abtreten.</w:t>
      </w:r>
    </w:p>
    <w:p w14:paraId="429F6FCE" w14:textId="77777777" w:rsidR="00177110" w:rsidRPr="0018413F" w:rsidRDefault="0018413F" w:rsidP="00177110">
      <w:pPr>
        <w:rPr>
          <w:lang w:val="de-DE"/>
        </w:rPr>
      </w:pPr>
      <w:r>
        <w:rPr>
          <w:rFonts w:eastAsia="Calibri" w:cs="Times New Roman"/>
          <w:lang w:val="de-DE"/>
        </w:rPr>
        <w:t xml:space="preserve">10.4. </w:t>
      </w:r>
      <w:r>
        <w:rPr>
          <w:rFonts w:eastAsia="Calibri" w:cs="Times New Roman"/>
          <w:b/>
          <w:bCs/>
          <w:lang w:val="de-DE"/>
        </w:rPr>
        <w:t>Mitteilungen.</w:t>
      </w:r>
      <w:r>
        <w:rPr>
          <w:rFonts w:eastAsia="Calibri" w:cs="Times New Roman"/>
          <w:lang w:val="de-DE"/>
        </w:rPr>
        <w:t xml:space="preserve"> Alle Mitteilungen sind schriftlich und an die oben genannten Adressen zugestellt.</w:t>
      </w:r>
    </w:p>
    <w:p w14:paraId="7990F87D" w14:textId="77777777" w:rsidR="00177110" w:rsidRPr="00177110" w:rsidRDefault="0018413F" w:rsidP="00177110">
      <w:r>
        <w:pict w14:anchorId="02BA5902">
          <v:rect id="_x0000_i1026" style="width:0;height:1.5pt" o:hralign="center" o:hrstd="t" o:hr="t" fillcolor="#a0a0a0" stroked="f"/>
        </w:pict>
      </w:r>
    </w:p>
    <w:p w14:paraId="4999DEA0" w14:textId="77777777" w:rsidR="00177110" w:rsidRPr="0018413F" w:rsidRDefault="0018413F" w:rsidP="00177110">
      <w:pPr>
        <w:rPr>
          <w:lang w:val="de-DE"/>
        </w:rPr>
      </w:pPr>
      <w:r>
        <w:rPr>
          <w:rFonts w:eastAsia="Calibri" w:cs="Times New Roman"/>
          <w:lang w:val="de-DE"/>
        </w:rPr>
        <w:t>ZU URKUND DESSEN haben die Parteien diese Vereinbarung zum Datum des Inkrafttretens unterzeichnet.</w:t>
      </w:r>
    </w:p>
    <w:p w14:paraId="2EFE8CD9" w14:textId="77777777" w:rsidR="00177110" w:rsidRPr="0018413F" w:rsidRDefault="0018413F" w:rsidP="00177110">
      <w:pPr>
        <w:rPr>
          <w:lang w:val="de-DE"/>
        </w:rPr>
      </w:pPr>
      <w:r>
        <w:rPr>
          <w:rFonts w:eastAsia="Calibri" w:cs="Times New Roman"/>
          <w:b/>
          <w:bCs/>
          <w:lang w:val="de-DE"/>
        </w:rPr>
        <w:t>TAILSPIN TOYS, INC.</w:t>
      </w:r>
      <w:r>
        <w:rPr>
          <w:rFonts w:eastAsia="Calibri" w:cs="Times New Roman"/>
          <w:lang w:val="de-DE"/>
        </w:rPr>
        <w:br/>
        <w:t>Von: ___________________________</w:t>
      </w:r>
      <w:r>
        <w:rPr>
          <w:rFonts w:eastAsia="Calibri" w:cs="Times New Roman"/>
          <w:lang w:val="de-DE"/>
        </w:rPr>
        <w:br/>
        <w:t>Name:</w:t>
      </w:r>
      <w:r>
        <w:rPr>
          <w:rFonts w:eastAsia="Calibri" w:cs="Times New Roman"/>
          <w:lang w:val="de-DE"/>
        </w:rPr>
        <w:br/>
        <w:t>Titel:</w:t>
      </w:r>
      <w:r>
        <w:rPr>
          <w:rFonts w:eastAsia="Calibri" w:cs="Times New Roman"/>
          <w:lang w:val="de-DE"/>
        </w:rPr>
        <w:br/>
        <w:t>Datum:</w:t>
      </w:r>
    </w:p>
    <w:p w14:paraId="766E29CF" w14:textId="77777777" w:rsidR="00177110" w:rsidRPr="0018413F" w:rsidRDefault="0018413F" w:rsidP="00177110">
      <w:pPr>
        <w:rPr>
          <w:lang w:val="de-DE"/>
        </w:rPr>
      </w:pPr>
      <w:r>
        <w:rPr>
          <w:rFonts w:eastAsia="Calibri" w:cs="Times New Roman"/>
          <w:b/>
          <w:bCs/>
          <w:lang w:val="de-DE"/>
        </w:rPr>
        <w:t>VANARSDEL, LTD.</w:t>
      </w:r>
      <w:r>
        <w:rPr>
          <w:rFonts w:eastAsia="Calibri" w:cs="Times New Roman"/>
          <w:lang w:val="de-DE"/>
        </w:rPr>
        <w:br/>
        <w:t>Von: ___________________________</w:t>
      </w:r>
      <w:r>
        <w:rPr>
          <w:rFonts w:eastAsia="Calibri" w:cs="Times New Roman"/>
          <w:lang w:val="de-DE"/>
        </w:rPr>
        <w:br/>
        <w:t>Name:</w:t>
      </w:r>
      <w:r>
        <w:rPr>
          <w:rFonts w:eastAsia="Calibri" w:cs="Times New Roman"/>
          <w:lang w:val="de-DE"/>
        </w:rPr>
        <w:br/>
        <w:t>Titel:</w:t>
      </w:r>
      <w:r>
        <w:rPr>
          <w:rFonts w:eastAsia="Calibri" w:cs="Times New Roman"/>
          <w:lang w:val="de-DE"/>
        </w:rPr>
        <w:br/>
        <w:t>Datum:</w:t>
      </w:r>
    </w:p>
    <w:p w14:paraId="25B1A2C0" w14:textId="77777777" w:rsidR="00F73AC3" w:rsidRPr="0018413F" w:rsidRDefault="00F73AC3">
      <w:pPr>
        <w:rPr>
          <w:lang w:val="de-DE"/>
        </w:rPr>
      </w:pPr>
    </w:p>
    <w:sectPr w:rsidR="00F73AC3" w:rsidRPr="0018413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250AD1" w14:textId="77777777" w:rsidR="0018413F" w:rsidRDefault="0018413F">
      <w:pPr>
        <w:spacing w:after="0" w:line="240" w:lineRule="auto"/>
      </w:pPr>
      <w:r>
        <w:separator/>
      </w:r>
    </w:p>
  </w:endnote>
  <w:endnote w:type="continuationSeparator" w:id="0">
    <w:p w14:paraId="79795786" w14:textId="77777777" w:rsidR="0018413F" w:rsidRDefault="00184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4A0D7D" w14:textId="5651A7E4" w:rsidR="00177110" w:rsidRDefault="0018413F" w:rsidP="00177110">
    <w:pPr>
      <w:pStyle w:val="Footer"/>
      <w:jc w:val="right"/>
    </w:pPr>
    <w:r>
      <w:rPr>
        <w:rFonts w:eastAsia="Calibri" w:cs="Times New Roman"/>
        <w:lang w:val="de-DE"/>
      </w:rPr>
      <w:t xml:space="preserve">Seite </w:t>
    </w:r>
    <w:r>
      <w:fldChar w:fldCharType="begin"/>
    </w:r>
    <w:r>
      <w:instrText xml:space="preserve"> PAGE   \* MERGEFORMAT </w:instrText>
    </w:r>
    <w:r>
      <w:fldChar w:fldCharType="separate"/>
    </w:r>
    <w:r>
      <w:rPr>
        <w:noProof/>
      </w:rPr>
      <w:t>1</w:t>
    </w:r>
    <w:r>
      <w:rPr>
        <w:noProof/>
      </w:rPr>
      <w:fldChar w:fldCharType="end"/>
    </w:r>
  </w:p>
  <w:p w14:paraId="36EF8C14" w14:textId="77777777" w:rsidR="00177110" w:rsidRDefault="001771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8FF285" w14:textId="77777777" w:rsidR="0018413F" w:rsidRDefault="0018413F">
      <w:pPr>
        <w:spacing w:after="0" w:line="240" w:lineRule="auto"/>
      </w:pPr>
      <w:r>
        <w:separator/>
      </w:r>
    </w:p>
  </w:footnote>
  <w:footnote w:type="continuationSeparator" w:id="0">
    <w:p w14:paraId="5566AADC" w14:textId="77777777" w:rsidR="0018413F" w:rsidRDefault="001841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C95A10"/>
    <w:multiLevelType w:val="multilevel"/>
    <w:tmpl w:val="A966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2309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110"/>
    <w:rsid w:val="00013257"/>
    <w:rsid w:val="0003081F"/>
    <w:rsid w:val="000A72BD"/>
    <w:rsid w:val="00177110"/>
    <w:rsid w:val="0018413F"/>
    <w:rsid w:val="002179F5"/>
    <w:rsid w:val="005777CA"/>
    <w:rsid w:val="006F1FA3"/>
    <w:rsid w:val="00895EFD"/>
    <w:rsid w:val="00984E07"/>
    <w:rsid w:val="009C2577"/>
    <w:rsid w:val="00AE0D01"/>
    <w:rsid w:val="00B13B69"/>
    <w:rsid w:val="00CD0A06"/>
    <w:rsid w:val="00D2079B"/>
    <w:rsid w:val="00D72219"/>
    <w:rsid w:val="00F73AC3"/>
  </w:rsids>
  <m:mathPr>
    <m:mathFont m:val="Cambria Math"/>
    <m:brkBin m:val="before"/>
    <m:brkBinSub m:val="--"/>
    <m:smallFrac m:val="0"/>
    <m:dispDef/>
    <m:lMargin m:val="0"/>
    <m:rMargin m:val="0"/>
    <m:defJc m:val="centerGroup"/>
    <m:wrapIndent m:val="1440"/>
    <m:intLim m:val="subSup"/>
    <m:naryLim m:val="undOvr"/>
  </m:mathPr>
  <w:themeFontLang w:val="en-US" w:eastAsia="zh-TW" w:bidi="b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E7ECC36"/>
  <w15:chartTrackingRefBased/>
  <w15:docId w15:val="{3353EDA0-8B9B-40E7-B53D-2BD072983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1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71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711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711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7711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7711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7711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7711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7711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1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71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711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711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7711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7711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7711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7711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7711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771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1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711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711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77110"/>
    <w:pPr>
      <w:spacing w:before="160"/>
      <w:jc w:val="center"/>
    </w:pPr>
    <w:rPr>
      <w:i/>
      <w:iCs/>
      <w:color w:val="404040" w:themeColor="text1" w:themeTint="BF"/>
    </w:rPr>
  </w:style>
  <w:style w:type="character" w:customStyle="1" w:styleId="QuoteChar">
    <w:name w:val="Quote Char"/>
    <w:basedOn w:val="DefaultParagraphFont"/>
    <w:link w:val="Quote"/>
    <w:uiPriority w:val="29"/>
    <w:rsid w:val="00177110"/>
    <w:rPr>
      <w:i/>
      <w:iCs/>
      <w:color w:val="404040" w:themeColor="text1" w:themeTint="BF"/>
    </w:rPr>
  </w:style>
  <w:style w:type="paragraph" w:styleId="ListParagraph">
    <w:name w:val="List Paragraph"/>
    <w:basedOn w:val="Normal"/>
    <w:uiPriority w:val="34"/>
    <w:qFormat/>
    <w:rsid w:val="00177110"/>
    <w:pPr>
      <w:ind w:left="720"/>
      <w:contextualSpacing/>
    </w:pPr>
  </w:style>
  <w:style w:type="character" w:styleId="IntenseEmphasis">
    <w:name w:val="Intense Emphasis"/>
    <w:basedOn w:val="DefaultParagraphFont"/>
    <w:uiPriority w:val="21"/>
    <w:qFormat/>
    <w:rsid w:val="00177110"/>
    <w:rPr>
      <w:i/>
      <w:iCs/>
      <w:color w:val="0F4761" w:themeColor="accent1" w:themeShade="BF"/>
    </w:rPr>
  </w:style>
  <w:style w:type="paragraph" w:styleId="IntenseQuote">
    <w:name w:val="Intense Quote"/>
    <w:basedOn w:val="Normal"/>
    <w:next w:val="Normal"/>
    <w:link w:val="IntenseQuoteChar"/>
    <w:uiPriority w:val="30"/>
    <w:qFormat/>
    <w:rsid w:val="001771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7110"/>
    <w:rPr>
      <w:i/>
      <w:iCs/>
      <w:color w:val="0F4761" w:themeColor="accent1" w:themeShade="BF"/>
    </w:rPr>
  </w:style>
  <w:style w:type="character" w:styleId="IntenseReference">
    <w:name w:val="Intense Reference"/>
    <w:basedOn w:val="DefaultParagraphFont"/>
    <w:uiPriority w:val="32"/>
    <w:qFormat/>
    <w:rsid w:val="00177110"/>
    <w:rPr>
      <w:b/>
      <w:bCs/>
      <w:smallCaps/>
      <w:color w:val="0F4761" w:themeColor="accent1" w:themeShade="BF"/>
      <w:spacing w:val="5"/>
    </w:rPr>
  </w:style>
  <w:style w:type="paragraph" w:styleId="Header">
    <w:name w:val="header"/>
    <w:basedOn w:val="Normal"/>
    <w:link w:val="HeaderChar"/>
    <w:uiPriority w:val="99"/>
    <w:unhideWhenUsed/>
    <w:rsid w:val="001771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110"/>
  </w:style>
  <w:style w:type="paragraph" w:styleId="Footer">
    <w:name w:val="footer"/>
    <w:basedOn w:val="Normal"/>
    <w:link w:val="FooterChar"/>
    <w:uiPriority w:val="99"/>
    <w:unhideWhenUsed/>
    <w:rsid w:val="001771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3</Pages>
  <Words>739</Words>
  <Characters>4213</Characters>
  <Application>Microsoft Office Word</Application>
  <DocSecurity>0</DocSecurity>
  <Lines>35</Lines>
  <Paragraphs>9</Paragraphs>
  <ScaleCrop>false</ScaleCrop>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Viet Tran</cp:lastModifiedBy>
  <cp:revision>9</cp:revision>
  <dcterms:created xsi:type="dcterms:W3CDTF">2025-05-02T16:32:00Z</dcterms:created>
  <dcterms:modified xsi:type="dcterms:W3CDTF">2025-05-16T02:53:00Z</dcterms:modified>
</cp:coreProperties>
</file>