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Month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totales de chai (unidades)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de chai artesanal (unidades)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preestablecidas de chai (unidades)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Interacción en redes sociales (visualizaciones)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Búsquedas en línea de chai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Enero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February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Marzo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April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05:17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Mayo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Junio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Julio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Agosto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Septiembre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Octubre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Noviembre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Diciembre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