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A9EE" w14:textId="245662D8" w:rsidR="007F19CA" w:rsidRDefault="007F19CA" w:rsidP="007F19CA">
      <w:pPr>
        <w:pStyle w:val="Title"/>
        <w:jc w:val="center"/>
      </w:pPr>
      <w:r>
        <w:t xml:space="preserve">Documento de especificaciones </w:t>
      </w:r>
      <w:r w:rsidR="00233B5F">
        <w:br/>
      </w:r>
      <w:r>
        <w:t>del producto</w:t>
      </w:r>
    </w:p>
    <w:p w14:paraId="0B15FB29" w14:textId="3E2D2E9F" w:rsidR="007F19CA" w:rsidRPr="007F19CA" w:rsidRDefault="007F19CA" w:rsidP="007F19CA">
      <w:pPr>
        <w:pStyle w:val="Heading1"/>
        <w:jc w:val="center"/>
      </w:pPr>
      <w:r>
        <w:t xml:space="preserve">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</w:t>
      </w:r>
    </w:p>
    <w:p w14:paraId="4A8ECB41" w14:textId="77777777" w:rsidR="007F19CA" w:rsidRDefault="007F19CA" w:rsidP="007F19CA"/>
    <w:p w14:paraId="63185481" w14:textId="4E671118" w:rsidR="007F19CA" w:rsidRDefault="007F19CA" w:rsidP="007F19CA">
      <w:pPr>
        <w:pStyle w:val="Heading1"/>
      </w:pPr>
      <w:r>
        <w:t>1. Información general del producto</w:t>
      </w:r>
    </w:p>
    <w:p w14:paraId="376EB52D" w14:textId="77777777" w:rsidR="007F19CA" w:rsidRDefault="007F19CA" w:rsidP="007F19CA"/>
    <w:p w14:paraId="2D2950CC" w14:textId="39A0454D" w:rsidR="007F19CA" w:rsidRDefault="007F19CA" w:rsidP="007F19CA">
      <w:pPr>
        <w:pStyle w:val="Heading2"/>
      </w:pPr>
      <w:r>
        <w:t>1.1 Introducción</w:t>
      </w:r>
    </w:p>
    <w:p w14:paraId="250D6699" w14:textId="77777777" w:rsidR="007F19CA" w:rsidRDefault="007F19CA" w:rsidP="007F19CA"/>
    <w:p w14:paraId="0E25AFCF" w14:textId="211ABBFB" w:rsidR="007F19CA" w:rsidRDefault="007F19CA" w:rsidP="007F19CA">
      <w:r>
        <w:t xml:space="preserve">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 es un producto de seguridad avanzado y resistente diseñado meticulosamente para fortalecer la infraestructura de la red informática frente a una amplia gama </w:t>
      </w:r>
      <w:r w:rsidR="00233B5F">
        <w:br/>
      </w:r>
      <w:r>
        <w:t xml:space="preserve">de amenazas y vulnerabilidades. Este documento profundiza en las especificaciones técnicas, características y funcionalidades de 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X7.</w:t>
      </w:r>
    </w:p>
    <w:p w14:paraId="56D662D4" w14:textId="77777777" w:rsidR="007F19CA" w:rsidRDefault="007F19CA" w:rsidP="007F19CA"/>
    <w:p w14:paraId="2C0580EC" w14:textId="311F2686" w:rsidR="007F19CA" w:rsidRDefault="007F19CA" w:rsidP="00B44197">
      <w:pPr>
        <w:pStyle w:val="Heading2"/>
      </w:pPr>
      <w:r>
        <w:t>1.2 Características principales</w:t>
      </w:r>
    </w:p>
    <w:p w14:paraId="420466B3" w14:textId="2D7B53F6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>Protección de firewall:</w:t>
      </w:r>
      <w:r>
        <w:t xml:space="preserve"> 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 utiliza un firewall de inspección con estado y técnicas de inspección profunda de paquetes. Inspecciona y analiza paquetes de red en la capa de aplicación y ofrece un control detallado de los flujos de datos. El firewall adapta su conjunto de reglas de forma dinámica según el contexto de red en evolución y mitiga los riesgos asociados a los ataques en la capa de aplicación.</w:t>
      </w:r>
      <w:r>
        <w:br/>
      </w:r>
    </w:p>
    <w:p w14:paraId="07C28C47" w14:textId="6F50DE94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Sistema de detección y prevención de intrusiones (IDPS): </w:t>
      </w:r>
      <w:r>
        <w:t>con tecnología de algoritmos de aprendizaje automático, nuestro IDPS supervisa de forma continua los patrones y anomalías del tráfico de red. Saca provecho de la detección basada en firmas, la detección de anomalías y el análisis heurístico para identificar e impedir amenazas potenciales. El sistema utiliza fuentes de inteligencia sobre amenazas y garantiza que se mantiene actualizado con los modelos de ataque conocidos más recientes.</w:t>
      </w:r>
      <w:r>
        <w:br/>
      </w:r>
    </w:p>
    <w:p w14:paraId="15BD3992" w14:textId="0C77C848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Asistencia de la red privada virtual (VPN): </w:t>
      </w:r>
      <w:r>
        <w:t xml:space="preserve">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 admite protocolos VPN estándar del sector, como Ipsec y </w:t>
      </w:r>
      <w:proofErr w:type="spellStart"/>
      <w:r>
        <w:t>OpenVPN</w:t>
      </w:r>
      <w:proofErr w:type="spellEnd"/>
      <w:r>
        <w:t>. Facilita una comunicación segura en redes públicas al cifrar los datos en tránsito. El módulo VPN utiliza algoritmos criptográficos avanzados, como AES-256, lo que garantiza un canal de comunicación sólido y seguro para los usuarios remotos y sucursales.</w:t>
      </w:r>
      <w:r>
        <w:br/>
      </w:r>
    </w:p>
    <w:p w14:paraId="652F5489" w14:textId="6A4B3703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Seguridad de los puntos de conexión:</w:t>
      </w:r>
      <w:r>
        <w:t xml:space="preserve"> nuestro módulo de seguridad de los puntos de conexión utiliza un enfoque de defensa en varias capas e incorpora capacidades de prevención de intrusiones basadas en antivirus, antimalware y host. Realiza análisis del comportamiento y detección heurística en tiempo real, por lo que garantiza una detección proactiva y la contención de las actividades malintencionadas. Además, se integra con plataformas de inteligencia sobre amenazas para dar una respuesta rápida a las amenazas emergentes.</w:t>
      </w:r>
      <w:r>
        <w:br/>
      </w:r>
    </w:p>
    <w:p w14:paraId="7D583AFE" w14:textId="628A6B85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>Registro y supervisión:</w:t>
      </w:r>
      <w:r>
        <w:t xml:space="preserve"> el subsistema de registro y supervisión captura datos completos acerca de las actividades de la red. Incluye registros detallados de los modelos de tráfico, eventos de autenticación de usuarios y violaciones de las directivas de seguridad. Al integrarse con SIEM (Administración de eventos e información de seguridad), esta característica facilita la supervisión y análisis centralizados, lo que permite los administradores de seguridad responder con velocidad a los incidentes de seguridad potenciales.</w:t>
      </w:r>
      <w:r>
        <w:br/>
      </w:r>
    </w:p>
    <w:p w14:paraId="3CDC0E3F" w14:textId="2393839B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>Autenticación del usuario y control de acceso</w:t>
      </w:r>
      <w:r>
        <w:t xml:space="preserve">: 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 admite mecanismos de autenticación </w:t>
      </w:r>
      <w:proofErr w:type="spellStart"/>
      <w:r>
        <w:t>multifactor</w:t>
      </w:r>
      <w:proofErr w:type="spellEnd"/>
      <w:r>
        <w:t xml:space="preserve"> (MFA), como la autenticación biométrica y la integración de tarjetas inteligentes. Las directivas de control de acceso se basan en los roles de usuario, que sacan provecho de la integración de LDAP y Active </w:t>
      </w:r>
      <w:proofErr w:type="spellStart"/>
      <w:r>
        <w:t>Directory</w:t>
      </w:r>
      <w:proofErr w:type="spellEnd"/>
      <w:r>
        <w:t>. La aplicación dinámica de directivas garantiza que solo los usuarios autorizados tengan acceso a los recursos confidenciales.</w:t>
      </w:r>
    </w:p>
    <w:p w14:paraId="611B56FC" w14:textId="77777777" w:rsidR="007F19CA" w:rsidRDefault="007F19CA" w:rsidP="007F19CA"/>
    <w:p w14:paraId="70E4E20D" w14:textId="1981BF3C" w:rsidR="007F19CA" w:rsidRDefault="007F19CA" w:rsidP="007F19CA">
      <w:pPr>
        <w:pStyle w:val="Heading1"/>
      </w:pPr>
      <w:r>
        <w:t>2. Especificaciones técnicas</w:t>
      </w:r>
    </w:p>
    <w:p w14:paraId="17C10B21" w14:textId="77777777" w:rsidR="007F19CA" w:rsidRDefault="007F19CA" w:rsidP="007F19CA"/>
    <w:p w14:paraId="722E9E73" w14:textId="248B1261" w:rsidR="007F19CA" w:rsidRDefault="007F19CA" w:rsidP="007F19CA">
      <w:pPr>
        <w:pStyle w:val="Heading2"/>
      </w:pPr>
      <w:r>
        <w:t>2.1 Requisitos de hardware</w:t>
      </w:r>
    </w:p>
    <w:p w14:paraId="01818942" w14:textId="3C31122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Procesador:</w:t>
      </w:r>
      <w:r>
        <w:t xml:space="preserve"> cuatro núcleos de 2,5 GHz o superior con asistencia de aceleración de hardware</w:t>
      </w:r>
    </w:p>
    <w:p w14:paraId="617B569B" w14:textId="592E4FFE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RAM:</w:t>
      </w:r>
      <w:r>
        <w:t xml:space="preserve"> 16 GB mínimo, se recomienda ECC (código de corrección de errores)</w:t>
      </w:r>
    </w:p>
    <w:p w14:paraId="53B669E6" w14:textId="1A6963D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Almacenamiento:</w:t>
      </w:r>
      <w:r>
        <w:t xml:space="preserve"> 200 GB mínimo, SSD para un rendimiento óptimo</w:t>
      </w:r>
    </w:p>
    <w:p w14:paraId="18098FF2" w14:textId="00BC54B5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Tarjetas de interfaz de red (NIC):</w:t>
      </w:r>
      <w:r>
        <w:t xml:space="preserve"> Gigabit Ethernet doble con asistencia para tramas jumbo</w:t>
      </w:r>
    </w:p>
    <w:p w14:paraId="41E40643" w14:textId="77777777" w:rsidR="007F19CA" w:rsidRDefault="007F19CA" w:rsidP="007F19CA"/>
    <w:p w14:paraId="68C148B7" w14:textId="064CDDB9" w:rsidR="007F19CA" w:rsidRDefault="007F19CA" w:rsidP="007F19CA">
      <w:pPr>
        <w:pStyle w:val="Heading2"/>
      </w:pPr>
      <w:r>
        <w:t>2.2 Requisitos de software</w:t>
      </w:r>
    </w:p>
    <w:p w14:paraId="5A0F7AFB" w14:textId="326EEBF5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>Sistema operativo:</w:t>
      </w:r>
      <w:r>
        <w:t xml:space="preserve"> compatible con Windows Server 2019 y versiones posteriores, CentOS 8 o equivalente</w:t>
      </w:r>
    </w:p>
    <w:p w14:paraId="1EEDDB9B" w14:textId="59963C79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>Base de datos:</w:t>
      </w:r>
      <w:r>
        <w:t xml:space="preserve"> PostgreSQL 13 para el almacenamiento de datos, optimizado para indexación de alto rendimiento</w:t>
      </w:r>
    </w:p>
    <w:p w14:paraId="260E9CC8" w14:textId="5477F458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>Actualizaciones de seguridad:</w:t>
      </w:r>
      <w:r>
        <w:t xml:space="preserve"> actualizaciones automatizadas para las fuentes de inteligencia sobre amenazas y parches de seguridad regulares</w:t>
      </w:r>
    </w:p>
    <w:p w14:paraId="19A16579" w14:textId="77777777" w:rsidR="007F19CA" w:rsidRDefault="007F19CA" w:rsidP="007F19CA"/>
    <w:p w14:paraId="2BE77A1C" w14:textId="4DE2A473" w:rsidR="007F19CA" w:rsidRDefault="007F19CA" w:rsidP="007F19CA">
      <w:pPr>
        <w:pStyle w:val="Heading2"/>
      </w:pPr>
      <w:r>
        <w:lastRenderedPageBreak/>
        <w:t>2.3 Compatibilidad de red</w:t>
      </w:r>
    </w:p>
    <w:p w14:paraId="6A44485B" w14:textId="71B24275" w:rsidR="007F19CA" w:rsidRPr="00233B5F" w:rsidRDefault="007F19CA" w:rsidP="007F19CA">
      <w:pPr>
        <w:pStyle w:val="ListParagraph"/>
        <w:numPr>
          <w:ilvl w:val="0"/>
          <w:numId w:val="10"/>
        </w:numPr>
        <w:rPr>
          <w:lang w:val="pt-BR"/>
        </w:rPr>
      </w:pPr>
      <w:r w:rsidRPr="00233B5F">
        <w:rPr>
          <w:b/>
          <w:lang w:val="pt-BR"/>
        </w:rPr>
        <w:t>Protocolos:</w:t>
      </w:r>
      <w:r w:rsidRPr="00233B5F">
        <w:rPr>
          <w:lang w:val="pt-BR"/>
        </w:rPr>
        <w:t xml:space="preserve"> admitir TCP/IP, UDP, ICMP, IPv6</w:t>
      </w:r>
    </w:p>
    <w:p w14:paraId="5898B023" w14:textId="18C2A66B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>Integración:</w:t>
      </w:r>
      <w:r>
        <w:t xml:space="preserve"> integración perfecta con los protocolos de enrutamiento BGP y OSPF</w:t>
      </w:r>
    </w:p>
    <w:p w14:paraId="74AA09D3" w14:textId="526107D2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>Compatibilidad:</w:t>
      </w:r>
      <w:r>
        <w:t xml:space="preserve"> interoperabilidad con Cisco, Juniper y otros proveedores de redes importantes</w:t>
      </w:r>
    </w:p>
    <w:p w14:paraId="3A47DF0F" w14:textId="77777777" w:rsidR="007F19CA" w:rsidRDefault="007F19CA" w:rsidP="007F19CA"/>
    <w:p w14:paraId="72452294" w14:textId="21921E2A" w:rsidR="007F19CA" w:rsidRDefault="007F19CA" w:rsidP="007F19CA">
      <w:pPr>
        <w:pStyle w:val="Heading1"/>
      </w:pPr>
      <w:r>
        <w:t>3. Plan de implementación</w:t>
      </w:r>
    </w:p>
    <w:p w14:paraId="614C89B1" w14:textId="77777777" w:rsidR="007F19CA" w:rsidRDefault="007F19CA" w:rsidP="007F19CA"/>
    <w:p w14:paraId="6DAEA9D1" w14:textId="0ACBA9FF" w:rsidR="007F19CA" w:rsidRDefault="007F19CA" w:rsidP="007F19CA">
      <w:pPr>
        <w:pStyle w:val="Heading2"/>
      </w:pPr>
      <w:r>
        <w:t>3.1 Pasos de implementación</w:t>
      </w:r>
    </w:p>
    <w:p w14:paraId="34901223" w14:textId="734BA9B3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Evaluación anterior a la implementación:</w:t>
      </w:r>
      <w:r>
        <w:t xml:space="preserve"> llevar a cabo una evaluación completa de la vulnerabilidad de la red, en la que se incluyen pruebas de penetración y análisis de riesgos.</w:t>
      </w:r>
      <w:r>
        <w:br/>
      </w:r>
    </w:p>
    <w:p w14:paraId="2C8E02B9" w14:textId="38BA36CF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Instalación:</w:t>
      </w:r>
      <w:r>
        <w:t xml:space="preserve"> implementar 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 en servidores dedicados o Virtual Machines, lo que garantiza un uso óptimo del hardware y la asignación de recursos.</w:t>
      </w:r>
      <w:r>
        <w:br/>
      </w:r>
    </w:p>
    <w:p w14:paraId="4C365DF5" w14:textId="5AD56390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Configuración:</w:t>
      </w:r>
      <w:r>
        <w:t xml:space="preserve"> personalizar las directivas de seguridad, controles de acceso y reglas de firewall en base a los requisitos de la organización. Ajustar los parámetros de detección de intrusiones para la máxima precisión.</w:t>
      </w:r>
      <w:r>
        <w:br/>
      </w:r>
    </w:p>
    <w:p w14:paraId="35C0CFCE" w14:textId="47596646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Pruebas:</w:t>
      </w:r>
      <w:r>
        <w:t xml:space="preserve"> ejecutar un plan de pruebas completo, que incluya escenarios de ataques simulados y pruebas de carga para validar la eficacia y rendimiento de la solución.</w:t>
      </w:r>
      <w:r>
        <w:br/>
      </w:r>
    </w:p>
    <w:p w14:paraId="40F0CF6D" w14:textId="37BCA709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Aprendizaje:</w:t>
      </w:r>
      <w:r>
        <w:t xml:space="preserve"> ofrecer sesiones de aprendizaje en profundidad para el personal de TI que traten las operaciones diarias, los procedimientos de respuesta a incidentes y las tareas de mantenimiento.</w:t>
      </w:r>
    </w:p>
    <w:p w14:paraId="71526E46" w14:textId="77777777" w:rsidR="007F19CA" w:rsidRDefault="007F19CA" w:rsidP="007F19CA"/>
    <w:p w14:paraId="5335E189" w14:textId="0A7477A8" w:rsidR="007F19CA" w:rsidRDefault="007F19CA" w:rsidP="00B44197">
      <w:pPr>
        <w:pStyle w:val="Heading2"/>
      </w:pPr>
      <w:r>
        <w:t>3.2 Mantenimiento y asistencia</w:t>
      </w:r>
    </w:p>
    <w:p w14:paraId="6776BF70" w14:textId="4BB578E6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>Actualizaciones regulares:</w:t>
      </w:r>
      <w:r>
        <w:t xml:space="preserve"> Contoso garantiza actualizaciones continuas del producto, que incorporan las mejoras de seguridad e inteligencia sobre amenazas más recientes.</w:t>
      </w:r>
      <w:r>
        <w:br/>
      </w:r>
    </w:p>
    <w:p w14:paraId="519B1A35" w14:textId="5F27870A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>Soporte técnico:</w:t>
      </w:r>
      <w:r>
        <w:t xml:space="preserve"> Contoso ofrece un equipo de soporte técnico dedicado las 24 horas para garantizar una asistencia veloz para cualquier problema técnico o consulta sobre Contoso </w:t>
      </w:r>
      <w:proofErr w:type="spellStart"/>
      <w:r>
        <w:t>CipherGuard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X7.</w:t>
      </w:r>
    </w:p>
    <w:p w14:paraId="13BC7B51" w14:textId="2AD4E6C3" w:rsidR="00F73AC3" w:rsidRDefault="00F73AC3" w:rsidP="007F19CA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233B5F"/>
    <w:rsid w:val="007F19CA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2</cp:revision>
  <cp:lastPrinted>2024-05-14T03:47:00Z</cp:lastPrinted>
  <dcterms:created xsi:type="dcterms:W3CDTF">2024-01-14T19:10:00Z</dcterms:created>
  <dcterms:modified xsi:type="dcterms:W3CDTF">2024-05-14T03:47:00Z</dcterms:modified>
</cp:coreProperties>
</file>