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 de la transformación digital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Organización: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Fecha: 27 de junio de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Inc. ha estado inmersa en una iniciativa de transformación digital integral destinada a mejorar la eficiencia operativa, mejorar la experiencia del cliente e impulsar la innovación.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el siguiente resumen se describen las actualizaciones clave y los hitos alcanzados hasta la fecha.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claves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Implementación de una infraestructura en la nube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migrado el 80 % de las aplicaciones locales a la nube.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mejorado la escalabilidad y se han reducido los costes de TI en un 25 %.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mejorado el cumplimiento y la seguridad de los datos con los estándares del sector.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Adopción de la IA y el aprendizaje automático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integrado el análisis con tecnología de IA para optimizar los procesos de toma de decisiones.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implementado modelos de aprendizaje automático para predecir el comportamiento del cliente y personalizar los esfuerzos de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reducido los procesos manuales, lo que ha llevado a un aumento del 30 % en la productividad.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del cliente digital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lanzado un nuevo portal de clientes con funcionalidades de autoservicio.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introducido bots de chat para brindar asistencia al cliente 24 horas al día, 7 días a la semana, lo que ha llevado a reducir los tiempos de respuesta en un 50 %.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mejorado las puntuaciones de satisfacción del cliente en un 20 % durante el último año.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Automatización de procesos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implementado la automatización robótica de procesos (RPA) para tareas rutinarias.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logrado una reducción del 40 % en el tiempo de procesamiento de las operaciones empresariales clave.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reasignado los recursos humanos a roles más estratégicos dentro de la organización.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Formación y desarrollo de los empleados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han llevado a cabo programas de alfabetización digital para todos los empleados.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lanzado una nueva plataforma de aprendizaje electrónico con cursos sobre tecnologías emergentes.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aumentado el compromiso del empleado y la adopción de nuevas herramientas en un 35 %.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Hitos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T1 2024: Se completó la migración a la infraestructura en la nube.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T2 2024: Lanzamiento de una plataforma de análisis impulsada por IA.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T3 2024: Se introdujo un nuevo portal del cliente digital.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T4 2024: Se logró la automatización del 50 % de los procesos rutinarios.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Planes de futuro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Continuar expandiendo las aplicaciones de IA y aprendizaje automático en todos los departamentos.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Mejorar aún más la experiencia del cliente digital con nuevas características y servicios.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Centrar la atención en las medidas de ciberseguridad para tener protección frente a amenazas en constante evolución.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Desarrollar una estrategia digital completa para los próximos cinco años.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Conclusión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recorrido de transformación digital de Fabrikam Inc.ha llevado a mejoras significativas en la eficiencia, la satisfacción del cliente y el rendimiento empresarial general.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organización sigue comprometida a aprovechar la tecnología para impulsar el crecimiento futuro y la innovación.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