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539C3BA" w:rsidP="026B515B" w:rsidRDefault="7539C3BA" w14:paraId="26E2A9A4" w14:textId="3E0C002F">
      <w:pPr>
        <w:pStyle w:val="Title"/>
        <w:rPr/>
      </w:pPr>
      <w:r>
        <w:t xml:space="preserve">Ventajas de los empleados en Graphic Design Institute</w:t>
      </w:r>
    </w:p>
    <w:p w:rsidR="7539C3BA" w:rsidP="026B515B" w:rsidRDefault="7539C3BA" w14:paraId="0C876368" w14:textId="614F9234">
      <w:pPr>
        <w:pStyle w:val="Subtitle"/>
        <w:rPr/>
      </w:pPr>
      <w:r>
        <w:t xml:space="preserve">Una guía completa de las ventajas de trabajar en GDI</w:t>
      </w:r>
    </w:p>
    <w:p w:rsidR="7539C3BA" w:rsidP="026B515B" w:rsidRDefault="7539C3BA" w14:paraId="369A5516" w14:textId="42637A46">
      <w:pPr>
        <w:pStyle w:val="Heading1"/>
        <w:rPr/>
      </w:pPr>
      <w:r>
        <w:t xml:space="preserve">Introducción</w:t>
      </w:r>
    </w:p>
    <w:p w:rsidR="7539C3BA" w:rsidP="026B515B" w:rsidRDefault="7539C3BA" w14:paraId="694F6CF9" w14:textId="67F6380A">
      <w:pPr>
        <w:pStyle w:val="Normal"/>
        <w:rPr/>
      </w:pPr>
      <w:r>
        <w:t xml:space="preserve">Graphic Design Institute (GDI) es una empresa de diseño gráfico comercial líder que se centra en el diseño gráfico, diseño web, animación y medios digitales.</w:t>
      </w:r>
      <w:r>
        <w:t xml:space="preserve"> </w:t>
      </w:r>
      <w:r>
        <w:t xml:space="preserve">GDI se compromete a ofrecer un entorno de trabajo estimulante y gratificante para sus empleados, que son la base de su éxito.</w:t>
      </w:r>
      <w:r>
        <w:t xml:space="preserve"> </w:t>
      </w:r>
      <w:r>
        <w:t xml:space="preserve">Como empleado de GDI, disfrutará de una amplia gama de ventajas que mejorarán su bienestar personal y profesional.</w:t>
      </w:r>
      <w:r>
        <w:t xml:space="preserve"> </w:t>
      </w:r>
      <w:r>
        <w:t xml:space="preserve">Este documento resume las ventajas principales que ofrece GDI a sus empleados a tiempo completo y parcial.</w:t>
      </w:r>
    </w:p>
    <w:p w:rsidR="7539C3BA" w:rsidP="026B515B" w:rsidRDefault="7539C3BA" w14:paraId="5C4421B3" w14:textId="3E552047">
      <w:pPr>
        <w:pStyle w:val="Heading1"/>
        <w:rPr/>
      </w:pPr>
      <w:r>
        <w:t xml:space="preserve">Ventajas de salud y bienestar</w:t>
      </w:r>
    </w:p>
    <w:p w:rsidR="7539C3BA" w:rsidP="026B515B" w:rsidRDefault="7539C3BA" w14:paraId="38A8F01A" w14:textId="589D8C70">
      <w:pPr>
        <w:pStyle w:val="Normal"/>
        <w:rPr/>
      </w:pPr>
      <w:r>
        <w:t xml:space="preserve">GDI se preocupa por su salud y bienestar, por eso ofrece un plan de seguro médico completo que cubre los gastos médicos, dentales y de la vista.</w:t>
      </w:r>
      <w:r>
        <w:t xml:space="preserve"> </w:t>
      </w:r>
      <w:r>
        <w:t xml:space="preserve">También tendrá acceso a una cuenta de gastos flexible (FSA), que le permite guardar dólares antes de impuestos para gastos elegibles de atención médica y atención a personas dependientes.</w:t>
      </w:r>
      <w:r>
        <w:t xml:space="preserve"> </w:t>
      </w:r>
      <w:r>
        <w:t xml:space="preserve">Además, GDI ofrece un programa de bienestar que incluye una suscripción gratis al gimnasio, clases de actividad física, revisiones médicas y servicios de asesoramiento.</w:t>
      </w:r>
      <w:r>
        <w:t xml:space="preserve"> </w:t>
      </w:r>
      <w:r>
        <w:t xml:space="preserve">También puede aprovechar el programa de asistencia al empleado (EAP) de GDI, que ofrece asistencia profesional y confidencial para problemas personales y relacionados con el trabajo.</w:t>
      </w:r>
    </w:p>
    <w:p w:rsidR="7539C3BA" w:rsidP="026B515B" w:rsidRDefault="7539C3BA" w14:paraId="5E169447" w14:textId="132905EC">
      <w:pPr>
        <w:pStyle w:val="Heading1"/>
        <w:rPr/>
      </w:pPr>
      <w:r>
        <w:t xml:space="preserve">Ventajas de jubilación y ahorros</w:t>
      </w:r>
    </w:p>
    <w:p w:rsidR="7539C3BA" w:rsidP="026B515B" w:rsidRDefault="7539C3BA" w14:paraId="31ECD74B" w14:textId="6BFC80DE">
      <w:pPr>
        <w:pStyle w:val="Normal"/>
        <w:rPr/>
      </w:pPr>
      <w:r>
        <w:t xml:space="preserve">GDI quiere que planifique su futuro, por eso le ofrece un plan de jubilación generoso que iguala sus contribuciones de hasta el 6 % de su salario.</w:t>
      </w:r>
      <w:r>
        <w:t xml:space="preserve"> </w:t>
      </w:r>
      <w:r>
        <w:t xml:space="preserve">Puede elegir entre diversas opciones de inversión y disfrutar de crecimiento y capitalización con impuestos diferidos.</w:t>
      </w:r>
      <w:r>
        <w:t xml:space="preserve"> </w:t>
      </w:r>
      <w:r>
        <w:t xml:space="preserve">También tendrá acceso a un planificador financiero que puede ayudarle con sus objetivos y estrategias de jubilación.</w:t>
      </w:r>
      <w:r>
        <w:t xml:space="preserve"> </w:t>
      </w:r>
      <w:r>
        <w:t xml:space="preserve">Además, GDI ofrece un plan de ahorro que le permite ahorrar hasta el 10 % de su salario mediante deducciones en su nómina.</w:t>
      </w:r>
      <w:r>
        <w:t xml:space="preserve"> </w:t>
      </w:r>
      <w:r>
        <w:t xml:space="preserve">Puede utilizar este dinero para cualquier fin, como emergencias, vacaciones o educación.</w:t>
      </w:r>
    </w:p>
    <w:p w:rsidR="7539C3BA" w:rsidP="026B515B" w:rsidRDefault="7539C3BA" w14:paraId="6D900714" w14:textId="02ED2D7D">
      <w:pPr>
        <w:pStyle w:val="Heading1"/>
        <w:rPr/>
      </w:pPr>
      <w:r>
        <w:t xml:space="preserve">Ventajas de educación y desarrollo</w:t>
      </w:r>
    </w:p>
    <w:p w:rsidR="7539C3BA" w:rsidP="026B515B" w:rsidRDefault="7539C3BA" w14:paraId="7A04D96C" w14:textId="3B0B38EC">
      <w:pPr>
        <w:pStyle w:val="Normal"/>
        <w:rPr/>
      </w:pPr>
      <w:r>
        <w:t xml:space="preserve">GDI valora su educación y desarrollo, por eso ofrece un programa de reembolso de la matrícula que cubre el 100 % del coste de los cursos y programas aprobados y relacionados con su campo de trabajo.</w:t>
      </w:r>
      <w:r>
        <w:t xml:space="preserve"> </w:t>
      </w:r>
      <w:r>
        <w:t xml:space="preserve">También puede aprovechar los programas de aprendizaje y desarrollo internos de GDI, que incluyen talleres, seminarios, seminarios web y cursos en línea.</w:t>
      </w:r>
      <w:r>
        <w:t xml:space="preserve"> </w:t>
      </w:r>
      <w:r>
        <w:t xml:space="preserve">También tendrá acceso al programa de mentoría de GDI, que le empareja con un empleado experimentado que puede guiarle y ayudarle en su carrera.</w:t>
      </w:r>
      <w:r>
        <w:t xml:space="preserve"> </w:t>
      </w:r>
      <w:r>
        <w:t xml:space="preserve">Además, GDI ofrece un programa de reconocimiento que recompensa sus logros y contribuciones con certificados, bonus y premios.</w:t>
      </w:r>
    </w:p>
    <w:p w:rsidR="7539C3BA" w:rsidP="026B515B" w:rsidRDefault="7539C3BA" w14:paraId="6CB6BC24" w14:textId="61CC4997">
      <w:pPr>
        <w:pStyle w:val="Heading1"/>
        <w:rPr/>
      </w:pPr>
      <w:r>
        <w:t xml:space="preserve">Ventajas de equilibrio entre la vida profesional y privada</w:t>
      </w:r>
    </w:p>
    <w:p w:rsidR="7539C3BA" w:rsidP="026B515B" w:rsidRDefault="7539C3BA" w14:paraId="336EADE3" w14:textId="7BD074CB">
      <w:pPr>
        <w:pStyle w:val="Normal"/>
        <w:rPr/>
      </w:pPr>
      <w:r>
        <w:t xml:space="preserve">GDI entiende que necesita un equilibrio entre la vida profesional y privada, por eso ofrece un horario de trabajo flexible que le permite ajustar su horario y ubicación según sus necesidades y preferencias.</w:t>
      </w:r>
      <w:r>
        <w:t xml:space="preserve"> </w:t>
      </w:r>
      <w:r>
        <w:t xml:space="preserve">También puede aprovechar la directiva de teletrabajo de GDI, que le permite trabajar desde casa o desde cualquier ubicación con conexión a Internet.</w:t>
      </w:r>
      <w:r>
        <w:t xml:space="preserve"> </w:t>
      </w:r>
      <w:r>
        <w:t xml:space="preserve">Además, GDI ofrece una generosa directiva de ausencias pagadas (PTO), que incluye vacaciones, enfermedades, cuestiones personales y festivos.</w:t>
      </w:r>
      <w:r>
        <w:t xml:space="preserve"> </w:t>
      </w:r>
      <w:r>
        <w:t xml:space="preserve">También puede solicitar una excedencia sin goce de sueldo por circunstancias especiales, como emergencias médicas o familiares o períodos sabáticos.</w:t>
      </w:r>
    </w:p>
    <w:p w:rsidR="7539C3BA" w:rsidP="026B515B" w:rsidRDefault="7539C3BA" w14:paraId="2BD7126E" w14:textId="56461C30">
      <w:pPr>
        <w:pStyle w:val="Heading1"/>
        <w:rPr/>
      </w:pPr>
      <w:r>
        <w:t xml:space="preserve">Otras ventajas</w:t>
      </w:r>
    </w:p>
    <w:p w:rsidR="7539C3BA" w:rsidP="026B515B" w:rsidRDefault="7539C3BA" w14:paraId="7FFCC718" w14:textId="0D034D9E">
      <w:pPr>
        <w:pStyle w:val="Normal"/>
        <w:rPr/>
      </w:pPr>
      <w:r>
        <w:t xml:space="preserve">GDI también ofrece otras ventajas que harán que su experiencia laboral sea más agradable y gratificante.</w:t>
      </w:r>
      <w:r>
        <w:t xml:space="preserve"> </w:t>
      </w:r>
      <w:r>
        <w:t xml:space="preserve">Se incluyen las siguientes:</w:t>
      </w:r>
    </w:p>
    <w:p w:rsidR="7539C3BA" w:rsidP="026B515B" w:rsidRDefault="7539C3BA" w14:paraId="577D28AF" w14:textId="7095D469">
      <w:pPr>
        <w:pStyle w:val="ListParagraph"/>
        <w:numPr>
          <w:ilvl w:val="0"/>
          <w:numId w:val="2"/>
        </w:numPr>
        <w:rPr/>
      </w:pPr>
      <w:r>
        <w:t xml:space="preserve">Un entorno de trabajo relajado y creativo que facilita la colaboración y la innovación.</w:t>
      </w:r>
    </w:p>
    <w:p w:rsidR="7539C3BA" w:rsidP="026B515B" w:rsidRDefault="7539C3BA" w14:paraId="7C9A91A2" w14:textId="38B388C4">
      <w:pPr>
        <w:pStyle w:val="ListParagraph"/>
        <w:numPr>
          <w:ilvl w:val="0"/>
          <w:numId w:val="2"/>
        </w:numPr>
        <w:rPr/>
      </w:pPr>
      <w:r>
        <w:t xml:space="preserve">Una cultura diversa e inclusiva que respeta y fomenta su individualidad e identidad.</w:t>
      </w:r>
    </w:p>
    <w:p w:rsidR="7539C3BA" w:rsidP="026B515B" w:rsidRDefault="7539C3BA" w14:paraId="1F83B01F" w14:textId="12AD5FAE">
      <w:pPr>
        <w:pStyle w:val="ListParagraph"/>
        <w:numPr>
          <w:ilvl w:val="0"/>
          <w:numId w:val="2"/>
        </w:numPr>
        <w:rPr/>
      </w:pPr>
      <w:r>
        <w:t xml:space="preserve">Un programa social y recreativo que organiza eventos y actividades para los empleados y sus familias.</w:t>
      </w:r>
    </w:p>
    <w:p w:rsidR="7539C3BA" w:rsidP="026B515B" w:rsidRDefault="7539C3BA" w14:paraId="27F2A280" w14:textId="759AC95C">
      <w:pPr>
        <w:pStyle w:val="ListParagraph"/>
        <w:numPr>
          <w:ilvl w:val="0"/>
          <w:numId w:val="2"/>
        </w:numPr>
        <w:rPr/>
      </w:pPr>
      <w:r>
        <w:t xml:space="preserve">Un programa de servicio a la comunidad que fomenta y apoya su involucración en causas benéficas y de voluntariado.</w:t>
      </w:r>
    </w:p>
    <w:p w:rsidR="7539C3BA" w:rsidP="026B515B" w:rsidRDefault="7539C3BA" w14:paraId="06A0660F" w14:textId="6075304C">
      <w:pPr>
        <w:pStyle w:val="ListParagraph"/>
        <w:numPr>
          <w:ilvl w:val="0"/>
          <w:numId w:val="2"/>
        </w:numPr>
        <w:rPr/>
      </w:pPr>
      <w:r>
        <w:t xml:space="preserve">Un programa de referencias que le recompensa por traer nuevo talento a GDI.</w:t>
      </w:r>
    </w:p>
    <w:p w:rsidR="7539C3BA" w:rsidP="026B515B" w:rsidRDefault="7539C3BA" w14:paraId="321B2912" w14:textId="11DA571B">
      <w:pPr>
        <w:pStyle w:val="ListParagraph"/>
        <w:numPr>
          <w:ilvl w:val="0"/>
          <w:numId w:val="2"/>
        </w:numPr>
        <w:rPr/>
      </w:pPr>
      <w:r>
        <w:t xml:space="preserve">Un programa de descuentos que le ofrece ahorros en diversos productos y servicios de los socios y proveedores de GDI.</w:t>
      </w:r>
    </w:p>
    <w:p w:rsidR="7539C3BA" w:rsidP="026B515B" w:rsidRDefault="7539C3BA" w14:paraId="392FE71A" w14:textId="37FAF7AC">
      <w:pPr>
        <w:pStyle w:val="Heading1"/>
        <w:rPr/>
      </w:pPr>
      <w:r>
        <w:t xml:space="preserve">Conclusión</w:t>
      </w:r>
    </w:p>
    <w:p w:rsidR="7539C3BA" w:rsidP="026B515B" w:rsidRDefault="7539C3BA" w14:paraId="7C240B75" w14:textId="2CD93BD3">
      <w:pPr>
        <w:pStyle w:val="Normal"/>
        <w:rPr/>
      </w:pPr>
      <w:r>
        <w:t xml:space="preserve">GDI se enorgullece de ofrecerle un paquete de ventajas completo y competitivo que mejorará su calidad de vida y satisfacción profesional.</w:t>
      </w:r>
      <w:r>
        <w:t xml:space="preserve"> </w:t>
      </w:r>
      <w:r>
        <w:t xml:space="preserve">Como empleado de GDI, forma parte de un equipo dinámico y creativo que se esfuerza por tener un impacto positivo en el mundo del diseño gráfico y los medios digitales.</w:t>
      </w:r>
      <w:r>
        <w:t xml:space="preserve"> </w:t>
      </w:r>
      <w:r>
        <w:t xml:space="preserve">Esperamos que saque provecho de estas ventajas y disfrute al trabajar en GDI.</w:t>
      </w:r>
      <w:r>
        <w:t xml:space="preserve"> </w:t>
      </w:r>
      <w:r>
        <w:t xml:space="preserve">Si tiene preguntas o inquietudes acerca de sus ventajas, póngase en contacto con el departamento de Recursos Humanos en hr@gdi.com o 555-1234.</w:t>
      </w:r>
    </w:p>
    <w:p w:rsidR="00942156" w:rsidRDefault="00942156" w14:paraId="2C078E63" w14:textId="77777777"/>
    <w:sectPr w:rsidR="0094215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7a7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67df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A91A39"/>
    <w:rsid w:val="00942156"/>
    <w:rsid w:val="026B515B"/>
    <w:rsid w:val="46A91A39"/>
    <w:rsid w:val="4EB19F34"/>
    <w:rsid w:val="5A198428"/>
    <w:rsid w:val="7539C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6CF1"/>
  <w15:chartTrackingRefBased/>
  <w15:docId w15:val="{0E5FD0B8-C90B-4478-9923-6487F761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s-E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66a01af5024f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Tony Frink</dc:creator>
  <keywords/>
  <dc:description/>
  <lastModifiedBy>Tony Frink</lastModifiedBy>
  <revision>2</revision>
  <dcterms:created xsi:type="dcterms:W3CDTF">2024-02-01T17:56:00.0000000Z</dcterms:created>
  <dcterms:modified xsi:type="dcterms:W3CDTF">2024-02-01T18:00:50.7947565Z</dcterms:modified>
</coreProperties>
</file>