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06852E9C" w:rsidR="3BB34937" w:rsidRDefault="3BB34937" w:rsidP="60A1C717">
      <w:pPr>
        <w:pStyle w:val="Title"/>
      </w:pPr>
      <w:r>
        <w:t xml:space="preserve">Informe de marketing para Munson's Pickles and Preserves Farm</w:t>
      </w:r>
    </w:p>
    <w:p w14:paraId="5B455378" w14:textId="477A5A06" w:rsidR="3BB34937" w:rsidRDefault="3BB34937" w:rsidP="60A1C717">
      <w:pPr>
        <w:pStyle w:val="Subtitle"/>
      </w:pPr>
      <w:r>
        <w:t xml:space="preserve">Preparado por Relecloud, una agencia de marketing global</w:t>
      </w:r>
    </w:p>
    <w:p w14:paraId="5B6691F0" w14:textId="44007CFA" w:rsidR="3BB34937" w:rsidRDefault="3BB34937" w:rsidP="60A1C717">
      <w:pPr>
        <w:pStyle w:val="Heading1"/>
      </w:pPr>
      <w:r>
        <w:t xml:space="preserve">Resumen ejecutivo</w:t>
      </w:r>
    </w:p>
    <w:p w14:paraId="071EF7AC" w14:textId="339BAE26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Munson's Pickles and Preserves Farm es un negocio familiar de éxito que produce bienes enlatados de alta calidad a partir de ingredientes de origen local.</w:t>
      </w:r>
    </w:p>
    <w:p w14:paraId="1F479248" w14:textId="6EF42B6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Munson's ha crecido rápidamente durante los últimos cinco años. Ha ampliado su presencia en el mercado del este del estado de Washington al oeste de Canadá y la costa del Pacífico de los Estados Unidos.</w:t>
      </w:r>
    </w:p>
    <w:p w14:paraId="06DF42CF" w14:textId="23F3EE89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Munson's está preparada para entrar en nuevos mercados en las provincias del centro de Canadá y la parte superior del Medio Oeste (Estados Unidos), donde hay una demanda elevada de productos alimenticios ecológicos y artesanales.</w:t>
      </w:r>
    </w:p>
    <w:p w14:paraId="2E941ED9" w14:textId="045DD0D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Relecloud recomienda una estrategia de marketing que se centra en desarrollar el reconocimiento de marca, establecer canales de distribución y crear fidelidad del cliente para los productos de Munson's.</w:t>
      </w:r>
    </w:p>
    <w:p w14:paraId="6485C9D4" w14:textId="29D0525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La estrategia de marketing incluye los siguientes pasos:</w:t>
      </w:r>
    </w:p>
    <w:p w14:paraId="6C802C02" w14:textId="03796A9A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Realizar una investigación de mercado para identificar los segmentos objetivo, competidores y preferencias de los consumidores en las nuevas regiones.</w:t>
      </w:r>
    </w:p>
    <w:p w14:paraId="7C2CB672" w14:textId="2AA76A26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Crear una propuesta de valor única y una historia de marca persuasiva que destaque la herencia familiar de Munson's, sus estándares de calidad y su responsabilidad social.</w:t>
      </w:r>
    </w:p>
    <w:p w14:paraId="75F2C77B" w14:textId="42B21F66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Desarrollar una mezcla de canales de marketing en línea y sin conexión, como redes sociales, correo electrónico, sitio web, blogs, podcasts, anuncios impresos y televisión para llegar y atraer a clientes potenciales.</w:t>
      </w:r>
    </w:p>
    <w:p w14:paraId="742BB43E" w14:textId="5F706614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Asociarse con minoristas, mayoristas y distribuidores locales para garantizar la disponibilidad de los productos y su visibilidad en los nuevos mercados.</w:t>
      </w:r>
    </w:p>
    <w:p w14:paraId="23ED7A4E" w14:textId="511AA489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Iniciar un programa de fidelización y otro de recomendación para recompensar y mantener a los clientes existentes y atraer a otros nuevos.</w:t>
      </w:r>
    </w:p>
    <w:p w14:paraId="54D2A1DB" w14:textId="35735874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Supervisar y evaluar el rendimiento del marketing y los comentarios de los clientes para ajustar y mejorar la estrategia según sea necesario.</w:t>
      </w:r>
    </w:p>
    <w:p w14:paraId="01FCDCA0" w14:textId="6FCF435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Relecloud calcula que la estrategia de marketing costará 250 000 $ el primer año y generará 1 500 000 $ de ingresos, lo que podría generar una rentabilidad de la inversión del 500 %.</w:t>
      </w:r>
    </w:p>
    <w:p w14:paraId="3EFED2BA" w14:textId="75CB7794" w:rsidR="3BB34937" w:rsidRDefault="3BB34937" w:rsidP="60A1C717">
      <w:pPr>
        <w:pStyle w:val="Heading1"/>
      </w:pPr>
      <w:r>
        <w:t xml:space="preserve">Introducción</w:t>
      </w:r>
    </w:p>
    <w:p w14:paraId="0208136A" w14:textId="7F7A892A" w:rsidR="3BB34937" w:rsidRDefault="3BB34937" w:rsidP="60A1C717">
      <w:r>
        <w:t xml:space="preserve">Munson's Pickles and Preserves Farm es un negocio familiar fundado en 2015 por John y Mary Munson, una pareja apasionada por enlatar y conservar frutas y verduras frescas de su granja al este del estado de Washington.</w:t>
      </w:r>
      <w:r>
        <w:t xml:space="preserve"> </w:t>
      </w:r>
      <w:r>
        <w:t xml:space="preserve">Comenzaron por vender sus encurtidos y conservas caseras en mercados y ferias agrícolas locales, donde rápidamente ganaron clientes leales que apreciaban sus productos naturales y deliciosos.</w:t>
      </w:r>
    </w:p>
    <w:p w14:paraId="739D3528" w14:textId="1F0869B6" w:rsidR="3BB34937" w:rsidRDefault="3BB34937" w:rsidP="60A1C717">
      <w:r>
        <w:t xml:space="preserve">Con el paso de los años, Munson's ha pasado de ser una operación a pequeña escala a un negocio multimillonario que da trabajo a más de 50 personas y opera en unas instalaciones de producción de vanguardia.</w:t>
      </w:r>
      <w:r>
        <w:t xml:space="preserve"> </w:t>
      </w:r>
      <w:r>
        <w:t xml:space="preserve">Ahora, los productos de Munson's se venden en más de 500 tiendas en todo el oeste de Canadá y la costa del Pacífico de los Estados Unidos, que incluyen grandes cadenas como Whole Foods, Costco y Safeway.</w:t>
      </w:r>
      <w:r>
        <w:t xml:space="preserve"> </w:t>
      </w:r>
      <w:r>
        <w:t xml:space="preserve">Munson's también ha desarrollado una sólida presencia en línea, con un sitio web fácil de usar, una cuenta de redes sociales activa y un blog y podcast populares que incluyen recetas, consejos e historias relacionadas con el enlatado y las conservas.</w:t>
      </w:r>
    </w:p>
    <w:p w14:paraId="6D4AB533" w14:textId="4A2E467E" w:rsidR="3BB34937" w:rsidRDefault="3BB34937" w:rsidP="60A1C717">
      <w:r>
        <w:t xml:space="preserve">El éxito de Munson's se debe a su compromiso con la calidad, la innovación y la satisfacción del cliente.</w:t>
      </w:r>
      <w:r>
        <w:t xml:space="preserve"> </w:t>
      </w:r>
      <w:r>
        <w:t xml:space="preserve">Solo utilizan los mejores ingredientes, se abastecen de granjas ecológicas y locales, y siguen estrictos estándares de seguridad e higiene.</w:t>
      </w:r>
      <w:r>
        <w:t xml:space="preserve"> </w:t>
      </w:r>
      <w:r>
        <w:t xml:space="preserve">Munson's también ofrece una amplia variedad de productos, que van desde sabores tradicionales, como pepinillos al eneldo y mermelada de fresas hasta exóticos, como conservas agridulces de mango y kimchi.</w:t>
      </w:r>
      <w:r>
        <w:t xml:space="preserve"> </w:t>
      </w:r>
      <w:r>
        <w:t xml:space="preserve">Los productos de Munson's no incluyen gluten, son veganos y no incluyen organismos modificados genéticamente, colorantes, extractos ni conservantes artificiales.</w:t>
      </w:r>
      <w:r>
        <w:t xml:space="preserve"> </w:t>
      </w:r>
      <w:r>
        <w:t xml:space="preserve">Munson's también se enorgullece de su responsabilidad social, ya que dona el 10 % de sus beneficios a organizaciones benéficas locales y causas medioambientales.</w:t>
      </w:r>
    </w:p>
    <w:p w14:paraId="70534CFE" w14:textId="20A2C8A7" w:rsidR="008C3019" w:rsidRDefault="00AB3B5B" w:rsidP="00AB3B5B">
      <w:pPr>
        <w:pStyle w:val="Heading1"/>
      </w:pPr>
      <w:r>
        <w:t xml:space="preserve">Expansión corporativa planificada</w:t>
      </w:r>
    </w:p>
    <w:p w14:paraId="4BC5FD1A" w14:textId="329C8052" w:rsidR="3BB34937" w:rsidRDefault="3BB34937" w:rsidP="60A1C717">
      <w:r>
        <w:t xml:space="preserve">Ahora Munson's está preparada para llevar a su negocio al siguiente nivel, al ampliar su alcance de mercado a las provincias del centro de Canadá y la parte superior del Medio Oeste (Estados Unidos).</w:t>
      </w:r>
      <w:r>
        <w:t xml:space="preserve"> </w:t>
      </w:r>
      <w:r>
        <w:t xml:space="preserve">Estas regiones poseen una densa población en crecimiento de consumidores a los que les interesan los productos alimenticios artesanales y ecológicos, y que están dispuestos a pagar más por calidad y sabor.</w:t>
      </w:r>
      <w:r>
        <w:t xml:space="preserve"> </w:t>
      </w:r>
      <w:r>
        <w:t xml:space="preserve">Munson's cree que sus productos poseen un gran atractivo y un margen competitivo en estos mercados, además de que hay una oportunidad significativa para el crecimiento y la rentabilidad.</w:t>
      </w:r>
    </w:p>
    <w:p w14:paraId="3ED40D6C" w14:textId="0F538E90" w:rsidR="3BB34937" w:rsidRDefault="3BB34937" w:rsidP="60A1C717">
      <w:r>
        <w:t xml:space="preserve">Con todo, Munson's también se enfrenta a algunos desafíos y riesgos a la hora de entrar en estos nuevos mercados, como los siguientes:</w:t>
      </w:r>
    </w:p>
    <w:p w14:paraId="70F8CE90" w14:textId="254BC590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La falta de reconocimiento y conciencia de marca entre los clientes potenciales.</w:t>
      </w:r>
    </w:p>
    <w:p w14:paraId="1D01ED13" w14:textId="3DCDD5D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La gran competencia de actores existentes y emergentes en el sector de los bienes enlatados.</w:t>
      </w:r>
    </w:p>
    <w:p w14:paraId="1DEF9128" w14:textId="74630D1F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Las distintas preferencias y expectativas de los consumidores en cuanto a características, ventajas y precios de los productos.</w:t>
      </w:r>
    </w:p>
    <w:p w14:paraId="2D5F51C0" w14:textId="0E63547A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Normativas y estándares complejos y variados para la seguridad alimentaria y el etiquetado en distintas jurisdicciones.</w:t>
      </w:r>
    </w:p>
    <w:p w14:paraId="3BEEB45D" w14:textId="0D4D795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Dificultades logísticas y operativas a la hora de transportar y almacenar productos perecederos a largas distancias.</w:t>
      </w:r>
    </w:p>
    <w:p w14:paraId="2C078E63" w14:textId="2EC436A1" w:rsidR="00340EEE" w:rsidRDefault="002156C5">
      <w:r>
        <w:t xml:space="preserve">Enfrentarse a estos desafíos exige una previsión estratégica, comprender el mercado local y tener capacidad para adaptarse a las características únicas del mercado canadiense y de la parte superior del Medio Oeste.</w:t>
      </w:r>
      <w:r>
        <w:t xml:space="preserve"> </w:t>
      </w:r>
      <w:r>
        <w:t xml:space="preserve">El compromiso de Munson's con la innovación, la calidad y la satisfacción del cliente la posiciona bien para navegar estas complejidades, a medida que se lanza a esta emocionante fase de crecimiento.</w:t>
      </w:r>
    </w:p>
    <w:sectPr w:rsidR="003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266F2"/>
    <w:multiLevelType w:val="hybridMultilevel"/>
    <w:tmpl w:val="B77ED468"/>
    <w:lvl w:ilvl="0" w:tplc="5938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E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F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D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6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4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7C3FA3"/>
    <w:rsid w:val="00830174"/>
    <w:rsid w:val="008C3019"/>
    <w:rsid w:val="00AB3B5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9</cp:revision>
  <dcterms:created xsi:type="dcterms:W3CDTF">2024-02-12T06:14:00Z</dcterms:created>
  <dcterms:modified xsi:type="dcterms:W3CDTF">2024-04-04T20:44:00Z</dcterms:modified>
</cp:coreProperties>
</file>