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4F36" w14:textId="32ADF520" w:rsidR="001F443C" w:rsidRDefault="001F443C" w:rsidP="001F443C">
      <w:pPr>
        <w:pStyle w:val="Heading1"/>
      </w:pPr>
      <w:r>
        <w:t xml:space="preserve">Contrat fournisseur de </w:t>
      </w:r>
      <w:proofErr w:type="spellStart"/>
      <w:r>
        <w:t>Contoso</w:t>
      </w:r>
      <w:proofErr w:type="spellEnd"/>
    </w:p>
    <w:p w14:paraId="0F4EB312" w14:textId="77777777" w:rsidR="001F443C" w:rsidRDefault="001F443C" w:rsidP="001F443C"/>
    <w:p w14:paraId="593874F5" w14:textId="6ACDB5F4" w:rsidR="001F443C" w:rsidRPr="00C868AD" w:rsidRDefault="00075B57" w:rsidP="001F443C"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Traders est le fournisseur exclusif de boissons non alcoolisées et de jus pour </w:t>
      </w:r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Contoso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. Les conditions du contrat fournisseur négociées avec </w:t>
      </w:r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Contoso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le 15 septembre 2022 sont les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1F443C" w:rsidRPr="00C868AD" w14:paraId="1157B22D" w14:textId="77777777" w:rsidTr="000271F7">
        <w:tc>
          <w:tcPr>
            <w:tcW w:w="4315" w:type="dxa"/>
          </w:tcPr>
          <w:p w14:paraId="65EBB66A" w14:textId="77777777" w:rsidR="001F443C" w:rsidRPr="00C868AD" w:rsidRDefault="001F443C" w:rsidP="00FE1640">
            <w:r>
              <w:t>Modalités de paiement</w:t>
            </w:r>
          </w:p>
        </w:tc>
        <w:tc>
          <w:tcPr>
            <w:tcW w:w="5035" w:type="dxa"/>
          </w:tcPr>
          <w:p w14:paraId="1EC1F16D" w14:textId="1A567748" w:rsidR="001F443C" w:rsidRPr="00C868AD" w:rsidRDefault="001F443C" w:rsidP="00FE1640">
            <w:r>
              <w:t>2/10 net 30</w:t>
            </w:r>
          </w:p>
        </w:tc>
      </w:tr>
      <w:tr w:rsidR="001F443C" w:rsidRPr="00C868AD" w14:paraId="04947E03" w14:textId="77777777" w:rsidTr="000271F7">
        <w:tc>
          <w:tcPr>
            <w:tcW w:w="4315" w:type="dxa"/>
          </w:tcPr>
          <w:p w14:paraId="6C5B1813" w14:textId="77777777" w:rsidR="001F443C" w:rsidRPr="00C868AD" w:rsidRDefault="001F443C" w:rsidP="00FE1640">
            <w:r>
              <w:t>Frais de retard</w:t>
            </w:r>
          </w:p>
        </w:tc>
        <w:tc>
          <w:tcPr>
            <w:tcW w:w="5035" w:type="dxa"/>
          </w:tcPr>
          <w:p w14:paraId="7DB785C9" w14:textId="2B2AFA79" w:rsidR="001F443C" w:rsidRPr="00C868AD" w:rsidRDefault="00C22E45" w:rsidP="00FE1640">
            <w:r>
              <w:t>1,5 % par mois</w:t>
            </w:r>
          </w:p>
        </w:tc>
      </w:tr>
      <w:tr w:rsidR="00C96A48" w:rsidRPr="00C868AD" w14:paraId="44233B59" w14:textId="77777777" w:rsidTr="000271F7">
        <w:tc>
          <w:tcPr>
            <w:tcW w:w="4315" w:type="dxa"/>
          </w:tcPr>
          <w:p w14:paraId="1A267FD3" w14:textId="1ABF3A72" w:rsidR="00C96A48" w:rsidRPr="00C868AD" w:rsidRDefault="00C96A48" w:rsidP="00FE1640">
            <w:r>
              <w:t>Remise pour paiement anticipé</w:t>
            </w:r>
          </w:p>
        </w:tc>
        <w:tc>
          <w:tcPr>
            <w:tcW w:w="5035" w:type="dxa"/>
          </w:tcPr>
          <w:p w14:paraId="52027A86" w14:textId="7788C9D1" w:rsidR="00C96A48" w:rsidRPr="00C868AD" w:rsidRDefault="00CD6F91" w:rsidP="00FE1640">
            <w:r>
              <w:t>2 % de réduction sous 10 jours</w:t>
            </w:r>
          </w:p>
        </w:tc>
      </w:tr>
      <w:tr w:rsidR="001F443C" w:rsidRPr="00C868AD" w14:paraId="5CDB03E9" w14:textId="77777777" w:rsidTr="000271F7">
        <w:tc>
          <w:tcPr>
            <w:tcW w:w="4315" w:type="dxa"/>
          </w:tcPr>
          <w:p w14:paraId="4FB2F4A8" w14:textId="77777777" w:rsidR="001F443C" w:rsidRPr="00C868AD" w:rsidRDefault="001F443C" w:rsidP="00FE1640">
            <w:r>
              <w:t>Date d’expiration</w:t>
            </w:r>
          </w:p>
        </w:tc>
        <w:tc>
          <w:tcPr>
            <w:tcW w:w="5035" w:type="dxa"/>
          </w:tcPr>
          <w:p w14:paraId="1F60BA62" w14:textId="3F317872" w:rsidR="001F443C" w:rsidRPr="00C868AD" w:rsidRDefault="008B5F7E" w:rsidP="00FE1640">
            <w:r>
              <w:t>15 septembre 2024 (2 ans à compter de la date de signature)</w:t>
            </w:r>
          </w:p>
        </w:tc>
      </w:tr>
      <w:tr w:rsidR="001F443C" w:rsidRPr="00C868AD" w14:paraId="326DAD24" w14:textId="77777777" w:rsidTr="000271F7">
        <w:tc>
          <w:tcPr>
            <w:tcW w:w="4315" w:type="dxa"/>
          </w:tcPr>
          <w:p w14:paraId="5931F854" w14:textId="77777777" w:rsidR="001F443C" w:rsidRPr="00C868AD" w:rsidRDefault="001F443C" w:rsidP="00FE1640">
            <w:r>
              <w:t>Conditions de reconduction</w:t>
            </w:r>
          </w:p>
        </w:tc>
        <w:tc>
          <w:tcPr>
            <w:tcW w:w="5035" w:type="dxa"/>
          </w:tcPr>
          <w:p w14:paraId="6D10A3ED" w14:textId="3C08248A" w:rsidR="001F443C" w:rsidRPr="00C868AD" w:rsidRDefault="00C96A48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Le contrat sera automatiquement reconduit pour une nouvelle période d’un an, à moins que l’une ou l’autre des parties ne donne un préavis écrit de résiliation au moins 30 jours avant la date d’expiration.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1F443C" w:rsidRPr="00C868AD" w14:paraId="7652A98F" w14:textId="77777777" w:rsidTr="000271F7">
        <w:tc>
          <w:tcPr>
            <w:tcW w:w="4315" w:type="dxa"/>
          </w:tcPr>
          <w:p w14:paraId="3498033D" w14:textId="77777777" w:rsidR="001F443C" w:rsidRPr="00C868AD" w:rsidRDefault="001F443C" w:rsidP="00FE1640">
            <w:r>
              <w:t>Montant minimum de commande</w:t>
            </w:r>
          </w:p>
        </w:tc>
        <w:tc>
          <w:tcPr>
            <w:tcW w:w="5035" w:type="dxa"/>
          </w:tcPr>
          <w:p w14:paraId="46C107BD" w14:textId="1A2DF3F6" w:rsidR="001F443C" w:rsidRPr="00C868AD" w:rsidRDefault="00C22E45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100 caisses par mois</w:t>
            </w:r>
          </w:p>
        </w:tc>
      </w:tr>
      <w:tr w:rsidR="001F443C" w:rsidRPr="00C868AD" w14:paraId="1E348B63" w14:textId="77777777" w:rsidTr="000271F7">
        <w:tc>
          <w:tcPr>
            <w:tcW w:w="4315" w:type="dxa"/>
          </w:tcPr>
          <w:p w14:paraId="5C3FD33A" w14:textId="77777777" w:rsidR="001F443C" w:rsidRPr="00C868AD" w:rsidRDefault="001F443C" w:rsidP="00FE1640">
            <w:r>
              <w:t>Montant maximal de commande</w:t>
            </w:r>
          </w:p>
        </w:tc>
        <w:tc>
          <w:tcPr>
            <w:tcW w:w="5035" w:type="dxa"/>
          </w:tcPr>
          <w:p w14:paraId="179730B7" w14:textId="5F71A88A" w:rsidR="001F443C" w:rsidRPr="00C868AD" w:rsidRDefault="000C66D3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500 caisses par mois</w:t>
            </w:r>
          </w:p>
        </w:tc>
      </w:tr>
      <w:tr w:rsidR="001F443C" w:rsidRPr="00C868AD" w14:paraId="576B5704" w14:textId="77777777" w:rsidTr="000271F7">
        <w:tc>
          <w:tcPr>
            <w:tcW w:w="4315" w:type="dxa"/>
          </w:tcPr>
          <w:p w14:paraId="60D42390" w14:textId="77777777" w:rsidR="001F443C" w:rsidRPr="00C868AD" w:rsidRDefault="001F443C" w:rsidP="00FE1640">
            <w:r>
              <w:t>Conditions tarifaires</w:t>
            </w:r>
          </w:p>
        </w:tc>
        <w:tc>
          <w:tcPr>
            <w:tcW w:w="5035" w:type="dxa"/>
          </w:tcPr>
          <w:p w14:paraId="456539E8" w14:textId="20570437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Prix du marché à la date d’achat</w:t>
            </w:r>
          </w:p>
        </w:tc>
      </w:tr>
      <w:tr w:rsidR="001F443C" w:rsidRPr="00C868AD" w14:paraId="06435DC1" w14:textId="77777777" w:rsidTr="000271F7">
        <w:tc>
          <w:tcPr>
            <w:tcW w:w="4315" w:type="dxa"/>
          </w:tcPr>
          <w:p w14:paraId="4BF61735" w14:textId="77777777" w:rsidR="001F443C" w:rsidRPr="00C868AD" w:rsidRDefault="001F443C" w:rsidP="00FE1640">
            <w:r>
              <w:t>Ajustements de prix</w:t>
            </w:r>
          </w:p>
        </w:tc>
        <w:tc>
          <w:tcPr>
            <w:tcW w:w="5035" w:type="dxa"/>
          </w:tcPr>
          <w:p w14:paraId="3AE53587" w14:textId="4E006A73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Des ajustements de prix sont autorisés en fonction des conditions du marché et des coûts de production.</w:t>
            </w:r>
          </w:p>
        </w:tc>
      </w:tr>
    </w:tbl>
    <w:p w14:paraId="61706331" w14:textId="77777777" w:rsidR="001F443C" w:rsidRPr="00C868AD" w:rsidRDefault="001F443C" w:rsidP="001F443C"/>
    <w:p w14:paraId="71412EC6" w14:textId="2B852107" w:rsidR="047F0941" w:rsidRDefault="047F0941" w:rsidP="047F0941"/>
    <w:sectPr w:rsidR="047F0941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271F7"/>
    <w:rsid w:val="00075B57"/>
    <w:rsid w:val="000C66D3"/>
    <w:rsid w:val="000D6C6A"/>
    <w:rsid w:val="001F443C"/>
    <w:rsid w:val="002869DB"/>
    <w:rsid w:val="003758D1"/>
    <w:rsid w:val="00520C7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Viet Tran</cp:lastModifiedBy>
  <cp:revision>20</cp:revision>
  <cp:lastPrinted>2024-05-14T04:43:00Z</cp:lastPrinted>
  <dcterms:created xsi:type="dcterms:W3CDTF">2024-01-10T21:26:00Z</dcterms:created>
  <dcterms:modified xsi:type="dcterms:W3CDTF">2024-05-14T04:43:00Z</dcterms:modified>
</cp:coreProperties>
</file>