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7539C3BA" w:rsidP="026B515B" w:rsidRDefault="7539C3BA" w14:paraId="26E2A9A4" w14:textId="3E0C002F">
      <w:pPr>
        <w:pStyle w:val="Title"/>
        <w:rPr/>
      </w:pPr>
      <w:r>
        <w:t xml:space="preserve">Les avantages des employés de Graphic Design Institute</w:t>
      </w:r>
    </w:p>
    <w:p w:rsidR="7539C3BA" w:rsidP="026B515B" w:rsidRDefault="7539C3BA" w14:paraId="0C876368" w14:textId="614F9234">
      <w:pPr>
        <w:pStyle w:val="Subtitle"/>
        <w:rPr/>
      </w:pPr>
      <w:r>
        <w:t xml:space="preserve">Un guide complet des avantages et des bénéfices du travail chez GDI</w:t>
      </w:r>
    </w:p>
    <w:p w:rsidR="7539C3BA" w:rsidP="026B515B" w:rsidRDefault="7539C3BA" w14:paraId="369A5516" w14:textId="42637A46">
      <w:pPr>
        <w:pStyle w:val="Heading1"/>
        <w:rPr/>
      </w:pPr>
      <w:r>
        <w:t xml:space="preserve">Introduction</w:t>
      </w:r>
    </w:p>
    <w:p w:rsidR="7539C3BA" w:rsidP="026B515B" w:rsidRDefault="7539C3BA" w14:paraId="694F6CF9" w14:textId="67F6380A">
      <w:pPr>
        <w:pStyle w:val="Normal"/>
        <w:rPr/>
      </w:pPr>
      <w:r>
        <w:t xml:space="preserve">GDI (Graphic Design Institute) est une société de conception graphique commerciale de premier plan qui se concentre sur la conception graphique, le design de sites web, l’animation et les réseaux numériques.</w:t>
      </w:r>
      <w:r>
        <w:t xml:space="preserve"> </w:t>
      </w:r>
      <w:r>
        <w:t xml:space="preserve">GDI s’engage à fournir un environnement de travail stimulant et gratifiant à ses employés, qui constituent l’épine dorsale de son succès.</w:t>
      </w:r>
      <w:r>
        <w:t xml:space="preserve"> </w:t>
      </w:r>
      <w:r>
        <w:t xml:space="preserve">En tant qu’employé de GDI, vous bénéficierez d’une série d’avantages qui amélioreront votre bien-être personnel et professionnel.</w:t>
      </w:r>
      <w:r>
        <w:t xml:space="preserve"> </w:t>
      </w:r>
      <w:r>
        <w:t xml:space="preserve">Ce document présente les principaux avantages que GDI offre à ses employés à temps plein et à temps partiel.</w:t>
      </w:r>
    </w:p>
    <w:p w:rsidR="7539C3BA" w:rsidP="026B515B" w:rsidRDefault="7539C3BA" w14:paraId="5C4421B3" w14:textId="3E552047">
      <w:pPr>
        <w:pStyle w:val="Heading1"/>
        <w:rPr/>
      </w:pPr>
      <w:r>
        <w:t xml:space="preserve">Bénéfices en matière de santé et de bien-être</w:t>
      </w:r>
    </w:p>
    <w:p w:rsidR="7539C3BA" w:rsidP="026B515B" w:rsidRDefault="7539C3BA" w14:paraId="38A8F01A" w14:textId="589D8C70">
      <w:pPr>
        <w:pStyle w:val="Normal"/>
        <w:rPr/>
      </w:pPr>
      <w:r>
        <w:t xml:space="preserve">GDI se soucie de votre santé et de votre bien-être et vous propose un régime d’assurance maladie complet qui couvre les frais médicaux, dentaires et optiques.</w:t>
      </w:r>
      <w:r>
        <w:t xml:space="preserve"> </w:t>
      </w:r>
      <w:r>
        <w:t xml:space="preserve">Vous aurez également accès à un compte de dépenses flexible (FSA) qui vous permet de mettre de côté des dollars avant impôts pour des dépenses de santé et de soins aux personnes dépendantes éligibles.</w:t>
      </w:r>
      <w:r>
        <w:t xml:space="preserve"> </w:t>
      </w:r>
      <w:r>
        <w:t xml:space="preserve">En outre, GDI propose un programme de bien-être qui comprend une adhésion gratuite à une salle de sport, des cours de fitness, des dépistages de santé et des services de conseil.</w:t>
      </w:r>
      <w:r>
        <w:t xml:space="preserve"> </w:t>
      </w:r>
      <w:r>
        <w:t xml:space="preserve">Vous pouvez également profiter du programme d’aide aux employés (PAE) de GDI, qui offre un soutien confidentiel et professionnel pour les problèmes personnels et liés au travail.</w:t>
      </w:r>
    </w:p>
    <w:p w:rsidR="7539C3BA" w:rsidP="026B515B" w:rsidRDefault="7539C3BA" w14:paraId="5E169447" w14:textId="132905EC">
      <w:pPr>
        <w:pStyle w:val="Heading1"/>
        <w:rPr/>
      </w:pPr>
      <w:r>
        <w:t xml:space="preserve">Prestations de retraite et d’épargne</w:t>
      </w:r>
    </w:p>
    <w:p w:rsidR="7539C3BA" w:rsidP="026B515B" w:rsidRDefault="7539C3BA" w14:paraId="31ECD74B" w14:textId="6BFC80DE">
      <w:pPr>
        <w:pStyle w:val="Normal"/>
        <w:rPr/>
      </w:pPr>
      <w:r>
        <w:t xml:space="preserve">GDI vous permet de planifier votre avenir et vous offre un généreux plan de retraite qui complète vos cotisations jusqu’à 6 % de votre salaire.</w:t>
      </w:r>
      <w:r>
        <w:t xml:space="preserve"> </w:t>
      </w:r>
      <w:r>
        <w:t xml:space="preserve">Vous pouvez choisir parmi une variété d’options d’investissement et bénéficier d’une croissance et d’une capitalisation avec report d’impôt.</w:t>
      </w:r>
      <w:r>
        <w:t xml:space="preserve"> </w:t>
      </w:r>
      <w:r>
        <w:t xml:space="preserve">Vous aurez également accès à un planificateur financier vous permettant de définir vos objectifs et stratégies de retraite.</w:t>
      </w:r>
      <w:r>
        <w:t xml:space="preserve"> </w:t>
      </w:r>
      <w:r>
        <w:t xml:space="preserve">De surcroît, GDI propose un plan d’épargne vous permettant d’épargner jusqu’à 10 % de votre salaire par le biais de retenues salariales.</w:t>
      </w:r>
      <w:r>
        <w:t xml:space="preserve"> </w:t>
      </w:r>
      <w:r>
        <w:t xml:space="preserve">Vous pouvez utiliser cet argent à n’importe quelle fin, par exemple en cas d’urgence, pour des vacances ou pour des études.</w:t>
      </w:r>
    </w:p>
    <w:p w:rsidR="7539C3BA" w:rsidP="026B515B" w:rsidRDefault="7539C3BA" w14:paraId="6D900714" w14:textId="02ED2D7D">
      <w:pPr>
        <w:pStyle w:val="Heading1"/>
        <w:rPr/>
      </w:pPr>
      <w:r>
        <w:t xml:space="preserve">Avantages en matière d’éducation et de développement</w:t>
      </w:r>
    </w:p>
    <w:p w:rsidR="7539C3BA" w:rsidP="026B515B" w:rsidRDefault="7539C3BA" w14:paraId="7A04D96C" w14:textId="3B0B38EC">
      <w:pPr>
        <w:pStyle w:val="Normal"/>
        <w:rPr/>
      </w:pPr>
      <w:r>
        <w:t xml:space="preserve">GDI accorde de l’importance à votre formation et à votre perfectionnement et offre un programme de remboursement des frais de scolarité qui couvre jusqu’à 100 % du coût des cours et des programmes approuvés liés à votre secteur d’activité.</w:t>
      </w:r>
      <w:r>
        <w:t xml:space="preserve"> </w:t>
      </w:r>
      <w:r>
        <w:t xml:space="preserve">Vous pouvez également bénéficier des programmes de formation et de développement internes de GDI, avec leurs ateliers, séminaires, webinaires et cours en ligne.</w:t>
      </w:r>
      <w:r>
        <w:t xml:space="preserve"> </w:t>
      </w:r>
      <w:r>
        <w:t xml:space="preserve">Vous aurez également accès au programme de mentorat de GDI, qui vous mettra en contact avec un employé confirmé qui vous guidera et vous assistera dans votre cheminement de carrière.</w:t>
      </w:r>
      <w:r>
        <w:t xml:space="preserve"> </w:t>
      </w:r>
      <w:r>
        <w:t xml:space="preserve">De plus, GDI propose un programme de reconnaissance qui récompense vos réalisations et vos contributions par des certificats, des primes et des prix.</w:t>
      </w:r>
    </w:p>
    <w:p w:rsidR="7539C3BA" w:rsidP="026B515B" w:rsidRDefault="7539C3BA" w14:paraId="6CB6BC24" w14:textId="61CC4997">
      <w:pPr>
        <w:pStyle w:val="Heading1"/>
        <w:rPr/>
      </w:pPr>
      <w:r>
        <w:t xml:space="preserve">Équilibre entre vie professionnelle et vie privée</w:t>
      </w:r>
    </w:p>
    <w:p w:rsidR="7539C3BA" w:rsidP="026B515B" w:rsidRDefault="7539C3BA" w14:paraId="336EADE3" w14:textId="7BD074CB">
      <w:pPr>
        <w:pStyle w:val="Normal"/>
        <w:rPr/>
      </w:pPr>
      <w:r>
        <w:t xml:space="preserve">GDI comprend votre besoin d’équilibre entre vie professionnelle et vie privée, et offre un horaire de travail flexible vous permettant d’ajuster vos heures et votre lieu de travail en fonction de vos besoins et de vos préférences.</w:t>
      </w:r>
      <w:r>
        <w:t xml:space="preserve"> </w:t>
      </w:r>
      <w:r>
        <w:t xml:space="preserve">Vous pouvez également profiter de la politique de télétravail de GDI, qui vous permet de travailler depuis votre domicile ou tout autre lieu disposant d’une connexion Internet.</w:t>
      </w:r>
      <w:r>
        <w:t xml:space="preserve"> </w:t>
      </w:r>
      <w:r>
        <w:t xml:space="preserve">En outre, GDI offre une politique généreuse de congés payés qui comprend des jours de vacances, des congés de maladie, des congés personnels et des jours fériés.</w:t>
      </w:r>
      <w:r>
        <w:t xml:space="preserve"> </w:t>
      </w:r>
      <w:r>
        <w:t xml:space="preserve">Vous pouvez également demander un congé non rémunéré pour des circonstances particulières, telles que des urgences familiales ou médicales, ou des congés sabbatiques.</w:t>
      </w:r>
    </w:p>
    <w:p w:rsidR="7539C3BA" w:rsidP="026B515B" w:rsidRDefault="7539C3BA" w14:paraId="2BD7126E" w14:textId="56461C30">
      <w:pPr>
        <w:pStyle w:val="Heading1"/>
        <w:rPr/>
      </w:pPr>
      <w:r>
        <w:t xml:space="preserve">Autres avantages</w:t>
      </w:r>
    </w:p>
    <w:p w:rsidR="7539C3BA" w:rsidP="026B515B" w:rsidRDefault="7539C3BA" w14:paraId="7FFCC718" w14:textId="0D034D9E">
      <w:pPr>
        <w:pStyle w:val="Normal"/>
        <w:rPr/>
      </w:pPr>
      <w:r>
        <w:t xml:space="preserve">GDI offre également d’autres avantages qui rendront votre expérience professionnelle plus agréable et plus gratifiante.</w:t>
      </w:r>
      <w:r>
        <w:t xml:space="preserve"> </w:t>
      </w:r>
      <w:r>
        <w:t xml:space="preserve">Il s’agit notamment :</w:t>
      </w:r>
    </w:p>
    <w:p w:rsidR="7539C3BA" w:rsidP="026B515B" w:rsidRDefault="7539C3BA" w14:paraId="577D28AF" w14:textId="7095D469">
      <w:pPr>
        <w:pStyle w:val="ListParagraph"/>
        <w:numPr>
          <w:ilvl w:val="0"/>
          <w:numId w:val="2"/>
        </w:numPr>
        <w:rPr/>
      </w:pPr>
      <w:r>
        <w:t xml:space="preserve">D’un environnement de travail décontracté et créatif qui favorise la collaboration et l’innovation.</w:t>
      </w:r>
    </w:p>
    <w:p w:rsidR="7539C3BA" w:rsidP="026B515B" w:rsidRDefault="7539C3BA" w14:paraId="7C9A91A2" w14:textId="38B388C4">
      <w:pPr>
        <w:pStyle w:val="ListParagraph"/>
        <w:numPr>
          <w:ilvl w:val="0"/>
          <w:numId w:val="2"/>
        </w:numPr>
        <w:rPr/>
      </w:pPr>
      <w:r>
        <w:t xml:space="preserve">D’une culture diversifiée et inclusive qui respecte et célèbre votre individualité et votre identité.</w:t>
      </w:r>
    </w:p>
    <w:p w:rsidR="7539C3BA" w:rsidP="026B515B" w:rsidRDefault="7539C3BA" w14:paraId="1F83B01F" w14:textId="12AD5FAE">
      <w:pPr>
        <w:pStyle w:val="ListParagraph"/>
        <w:numPr>
          <w:ilvl w:val="0"/>
          <w:numId w:val="2"/>
        </w:numPr>
        <w:rPr/>
      </w:pPr>
      <w:r>
        <w:t xml:space="preserve">D’un programme social et récréatif qui organise des événements et des activités pour les employés et leurs familles.</w:t>
      </w:r>
    </w:p>
    <w:p w:rsidR="7539C3BA" w:rsidP="026B515B" w:rsidRDefault="7539C3BA" w14:paraId="27F2A280" w14:textId="759AC95C">
      <w:pPr>
        <w:pStyle w:val="ListParagraph"/>
        <w:numPr>
          <w:ilvl w:val="0"/>
          <w:numId w:val="2"/>
        </w:numPr>
        <w:rPr/>
      </w:pPr>
      <w:r>
        <w:t xml:space="preserve">D’un programme de service communautaire qui encourage et soutient votre participation à des actions bénévoles et caritatives.</w:t>
      </w:r>
    </w:p>
    <w:p w:rsidR="7539C3BA" w:rsidP="026B515B" w:rsidRDefault="7539C3BA" w14:paraId="06A0660F" w14:textId="6075304C">
      <w:pPr>
        <w:pStyle w:val="ListParagraph"/>
        <w:numPr>
          <w:ilvl w:val="0"/>
          <w:numId w:val="2"/>
        </w:numPr>
        <w:rPr/>
      </w:pPr>
      <w:r>
        <w:t xml:space="preserve">D’un programme de recommandation qui vous récompense pour avoir amené de nouveaux talents à GDI.</w:t>
      </w:r>
    </w:p>
    <w:p w:rsidR="7539C3BA" w:rsidP="026B515B" w:rsidRDefault="7539C3BA" w14:paraId="321B2912" w14:textId="11DA571B">
      <w:pPr>
        <w:pStyle w:val="ListParagraph"/>
        <w:numPr>
          <w:ilvl w:val="0"/>
          <w:numId w:val="2"/>
        </w:numPr>
        <w:rPr/>
      </w:pPr>
      <w:r>
        <w:t xml:space="preserve">D’un programme de réduction qui vous permet d’économiser sur divers produits et services des partenaires et vendeurs de GDI.</w:t>
      </w:r>
    </w:p>
    <w:p w:rsidR="7539C3BA" w:rsidP="026B515B" w:rsidRDefault="7539C3BA" w14:paraId="392FE71A" w14:textId="37FAF7AC">
      <w:pPr>
        <w:pStyle w:val="Heading1"/>
        <w:rPr/>
      </w:pPr>
      <w:r>
        <w:t xml:space="preserve">Conclusion</w:t>
      </w:r>
    </w:p>
    <w:p w:rsidR="7539C3BA" w:rsidP="026B515B" w:rsidRDefault="7539C3BA" w14:paraId="7C240B75" w14:textId="2CD93BD3">
      <w:pPr>
        <w:pStyle w:val="Normal"/>
        <w:rPr/>
      </w:pPr>
      <w:r>
        <w:t xml:space="preserve">GDI est fière de vous offrir un ensemble d’avantages sociaux complet et compétitif, capable d’améliorer votre qualité de vie et votre satisfaction professionnelle.</w:t>
      </w:r>
      <w:r>
        <w:t xml:space="preserve"> </w:t>
      </w:r>
      <w:r>
        <w:t xml:space="preserve">En tant qu’employé de GDI, vous faites partie d’une équipe dynamique et créative qui s’efforce d’avoir un impact positif dans le monde du graphisme et des médias numériques.</w:t>
      </w:r>
      <w:r>
        <w:t xml:space="preserve"> </w:t>
      </w:r>
      <w:r>
        <w:t xml:space="preserve">Nous espérons que vous profiterez de ces avantages et que vous prendrez plaisir à travailler chez GDI.</w:t>
      </w:r>
      <w:r>
        <w:t xml:space="preserve"> </w:t>
      </w:r>
      <w:r>
        <w:t xml:space="preserve">Si vous avez des questions ou des préoccupations concernant vos prestations, veuillez contacter le service des ressources humaines à l’adresse hr@gdi.com ou en téléphonant au 555-1234.</w:t>
      </w:r>
    </w:p>
    <w:p w:rsidR="00942156" w:rsidRDefault="00942156" w14:paraId="2C078E63" w14:textId="77777777"/>
    <w:sectPr w:rsidR="0094215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67a72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d67df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A91A39"/>
    <w:rsid w:val="00942156"/>
    <w:rsid w:val="026B515B"/>
    <w:rsid w:val="46A91A39"/>
    <w:rsid w:val="4EB19F34"/>
    <w:rsid w:val="5A198428"/>
    <w:rsid w:val="7539C3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6CF1"/>
  <w15:chartTrackingRefBased/>
  <w15:docId w15:val="{0E5FD0B8-C90B-4478-9923-6487F7610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fr-FR"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f66a01af5024f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Tony Frink</dc:creator>
  <keywords/>
  <dc:description/>
  <lastModifiedBy>Tony Frink</lastModifiedBy>
  <revision>2</revision>
  <dcterms:created xsi:type="dcterms:W3CDTF">2024-02-01T17:56:00.0000000Z</dcterms:created>
  <dcterms:modified xsi:type="dcterms:W3CDTF">2024-02-01T18:00:50.7947565Z</dcterms:modified>
</coreProperties>
</file>