
<file path=[Content_Types].xml><?xml version="1.0" encoding="utf-8"?>
<Types xmlns="http://schemas.openxmlformats.org/package/2006/content-types">
  <Default Extension="rels" ContentType="application/vnd.openxmlformats-package.relationships+xml"/>
  <Default Extension="xml" ContentType="application/xml"/>
  <Override PartName="/docMetadata/LabelInfo.xml" ContentType="application/vnd.ms-office.classificationlabel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microsoft.com/office/2020/02/relationships/classificationlabels" Target="docMetadata/LabelInfo.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3.6.0 -->
  <w:body>
    <w:p w:rsidR="001B7327" w:rsidRPr="00DB6A92" w:rsidP="00DB6A92" w14:paraId="5A95D71E" w14:textId="71F5D684">
      <w:pPr>
        <w:pStyle w:val="Heading1"/>
        <w:bidi w:val="0"/>
        <w:jc w:val="center"/>
        <w:rPr>
          <w:sz w:val="36"/>
          <w:szCs w:val="36"/>
        </w:rP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40"/>
          <w:szCs w:val="40"/>
          <w:highlight w:val="none"/>
          <w:u w:val="none" w:color="auto"/>
          <w:bdr w:val="none" w:sz="0" w:space="0" w:color="auto"/>
          <w:shd w:val="clear" w:color="auto" w:fill="auto"/>
          <w:vertAlign w:val="baseline"/>
          <w:rtl w:val="0"/>
          <w:cs w:val="0"/>
          <w:lang w:val="fr-FR" w:eastAsia="ja-JP" w:bidi="ar-SA"/>
        </w:rPr>
        <w:t>Rapport sur les tendances du marché : Contoso Protein Plus</w:t>
      </w:r>
    </w:p>
    <w:p w:rsidR="001B7327" w:rsidP="000E00C0" w14:paraId="20F36945" w14:textId="645B4163">
      <w:pPr>
        <w:pStyle w:val="Heading2"/>
        <w:bidi w:val="0"/>
        <w:jc w:val="center"/>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Le nouveau phénomène des réseaux sociaux</w:t>
      </w:r>
    </w:p>
    <w:p w:rsidR="001B7327" w:rsidP="4E0D7FDC" w14:paraId="6D3B828F" w14:textId="05D31CD0"/>
    <w:p w:rsidR="001B7327" w:rsidP="4E0D7FDC" w14:paraId="524F6644" w14:textId="4AD03F64">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Ces dernières semaines, Contoso Protein Plus est devenu un véritable phénomène sur les réseaux sociaux, et la marque surfe sur la vague de popularité à la suite d’une vidéo diffusée sur ces réseaux.</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Cette analyse des tendances explore les facteurs clés contribuant à la hausse soudaine de la demande de Contoso Protein Plus.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Aujourd’hui, Contoso Beverage Ltd. a limité ses ventes de Contoso Protein Plus au sud-ouest des États-Unis, où l’entreprise est implantée.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Compte tenu de la tendance du marché pour ce produit, Contoso doit décider s’il est viable de commercialiser ce produit au niveau national.</w:t>
      </w:r>
    </w:p>
    <w:p w:rsidR="001B7327" w:rsidP="4E0D7FDC" w14:paraId="192F6CEF" w14:textId="23C40FBC">
      <w:r>
        <w:t xml:space="preserve"> </w:t>
      </w:r>
    </w:p>
    <w:p w:rsidR="001B7327" w:rsidP="004F086A" w14:paraId="63B97BA1" w14:textId="2EC0F66D">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Le reel viral</w:t>
      </w:r>
    </w:p>
    <w:p w:rsidR="001B7327" w:rsidP="4E0D7FDC" w14:paraId="474BB0C3" w14:textId="1B667A1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catalyseur de l’augmentation rapide de la demande de Contoso Protein Plus peut être attribué à un reel, à la fois captivant et influent, posté sur les plateformes de réseaux sociaux, en particulier Instagram et TikTok.</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reel mettait en scène un influenceur de fitness qui soulignait le goût, l’efficacité et la polyvalence du produit.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 contenu convaincant montrait l’influenceur intégrant parfaitement Contoso Protein Plus dans sa routine de fitness quotidienne, et ce clip vidéo a trouvé un écho auprès d’un large public.</w:t>
      </w:r>
    </w:p>
    <w:p w:rsidR="00B215E8" w:rsidP="4E0D7FDC" w14:paraId="7E8711C6" w14:textId="77777777">
      <w:r>
        <w:t xml:space="preserve"> </w:t>
      </w:r>
    </w:p>
    <w:p w:rsidR="001B7327" w:rsidP="00B215E8" w14:paraId="5BF7842B" w14:textId="1B87F15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Facteurs clés de l’engouement</w:t>
      </w:r>
    </w:p>
    <w:p w:rsidR="001B7327" w:rsidP="4E0D7FDC" w14:paraId="1F8B4BEA" w14:textId="08D35E98">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1.</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Contenu attrayant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 reel viral a réussi à mettre en valeur les atouts du produit via des visuels attrayants et du contenu informatif.</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a captivé le plus grand nombre, en démontrant la facilité avec laquelle Contoso Protein Plus peut être intégré dans un programme de remise en forme quotidien.</w:t>
      </w:r>
    </w:p>
    <w:p w:rsidR="001B7327" w:rsidP="4E0D7FDC" w14:paraId="2FE2BA8F" w14:textId="2FE0A411">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2.</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Marketing d’influence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 pouvoir du marketing d’influence ne saurait être sous-estimé.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L’approbation du produit par l’influenceur de fitness a donné de la crédibilité à sa qualité et à son efficacité, ce qui a suscité l’intérêt d’un grand nombre d’adeptes.</w:t>
      </w:r>
    </w:p>
    <w:p w:rsidR="001B7327" w:rsidP="4E0D7FDC" w14:paraId="29F0508F" w14:textId="332D0CD9">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3.</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Saveur et variété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les saveurs délicieuses et variées qui font la réputation de Contoso Protein Plus ont été un argument de vente déterminant dans le contenu viral.</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produit apparaît ainsi plus attrayant et plus convivial.</w:t>
      </w:r>
    </w:p>
    <w:p w:rsidR="001B7327" w:rsidP="4E0D7FDC" w14:paraId="3F1C220B" w14:textId="1C01CAE8">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4.</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Tendances en matière de santé et de remise en forme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l’intérêt croissant pour une vie saine et active, ainsi qu’une augmentation du nombre de personnes qui suivent des programmes de fitness et adoptent des modes de vie actifs, ont créé un marché réceptif à un produit comme Contoso Protein Plus.</w:t>
      </w:r>
    </w:p>
    <w:p w:rsidR="001B7327" w:rsidP="4E0D7FDC" w14:paraId="443C0C5C" w14:textId="0504BFB7">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5</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Disponibilité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la disponibilité du produit chez différents détaillants en ligne explique aussi son succès.</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plateformes en ligne offrent la possibilité d’acheter plus facilement, ce que souligne la recommandation de l’influenceur.</w:t>
      </w:r>
    </w:p>
    <w:p w:rsidR="001B7327" w:rsidP="4E0D7FDC" w14:paraId="479B6460" w14:textId="223B8834">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6.</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Commentaires et témoignages positifs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 reel n’était pas un cas isolé.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Plusieurs consommateurs et adeptes du fitness ont partagé leurs expériences positives avec Contoso Protein Plus sur les réseaux sociaux.</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 contenu généré par les utilisateurs a renforcé la crédibilité du produit et a contribué à créer une solide communauté en ligne autour de lui.</w:t>
      </w:r>
    </w:p>
    <w:p w:rsidR="001B7327" w:rsidP="4E0D7FDC" w14:paraId="39D66192" w14:textId="3CA55882">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7.</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Bouche à oreille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les plateformes de médias sociaux favorisent la propagation rapide des tendances par le bouche à oreille.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Les utilisateurs qui ont essayé le produit ont partagé leurs expériences, incitant d’autres à faire de même.</w:t>
      </w:r>
    </w:p>
    <w:p w:rsidR="001B7327" w:rsidP="4E0D7FDC" w14:paraId="56425FF8" w14:textId="1ECC1C9E">
      <w:r>
        <w:t xml:space="preserve"> </w:t>
      </w:r>
    </w:p>
    <w:p w:rsidR="001B7327" w:rsidP="00B215E8" w14:paraId="6278FFC6" w14:textId="344DBAE8">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Impacts sur la position de Contoso Protein Plus sur le marché</w:t>
      </w:r>
    </w:p>
    <w:p w:rsidR="001B7327" w:rsidP="4E0D7FDC" w14:paraId="7A7F03DE" w14:textId="60E4F99F">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Grâce à ce reel viral et à l’engouement médiatique qui a suivi, Contoso Protein Plus a connu un essor remarquable en termes de ventes et de reconnaissance de la marque.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s’est positionné comme un choix tendance pour tous ceux qui souhaitent parfaire leur programme de fitness et de nutrition.</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L’équipe marketing de la marque s’est activement engagée dans le contenu viral afin d’en amplifier la portée et l’impact.</w:t>
      </w:r>
    </w:p>
    <w:p w:rsidR="001B7327" w:rsidP="4E0D7FDC" w14:paraId="74A8AD0D" w14:textId="19371A73">
      <w:r>
        <w:t xml:space="preserve"> </w:t>
      </w:r>
    </w:p>
    <w:p w:rsidR="001B7327" w:rsidP="0092027D" w14:paraId="0C289C80" w14:textId="37641651">
      <w:pPr>
        <w:pStyle w:val="Heading2"/>
        <w:bidi w:val="0"/>
      </w:pPr>
      <w:r>
        <w:rPr>
          <w:rStyle w:val="DefaultParagraphFont"/>
          <w:rFonts w:ascii="Aptos Display" w:eastAsia="Aptos Display" w:hAnsi="Aptos Display" w:cs="Times New Roman"/>
          <w:b w:val="0"/>
          <w:bCs w:val="0"/>
          <w:i w:val="0"/>
          <w:iCs w:val="0"/>
          <w:caps w:val="0"/>
          <w:smallCaps w:val="0"/>
          <w:strike w:val="0"/>
          <w:dstrike w:val="0"/>
          <w:outline w:val="0"/>
          <w:shadow w:val="0"/>
          <w:emboss w:val="0"/>
          <w:imprint w:val="0"/>
          <w:noProof w:val="0"/>
          <w:vanish w:val="0"/>
          <w:color w:val="0F4761"/>
          <w:spacing w:val="0"/>
          <w:w w:val="100"/>
          <w:kern w:val="0"/>
          <w:position w:val="0"/>
          <w:sz w:val="32"/>
          <w:szCs w:val="32"/>
          <w:highlight w:val="none"/>
          <w:u w:val="none" w:color="auto"/>
          <w:bdr w:val="none" w:sz="0" w:space="0" w:color="auto"/>
          <w:shd w:val="clear" w:color="auto" w:fill="auto"/>
          <w:vertAlign w:val="baseline"/>
          <w:rtl w:val="0"/>
          <w:cs w:val="0"/>
          <w:lang w:val="fr-FR" w:eastAsia="ja-JP" w:bidi="ar-SA"/>
        </w:rPr>
        <w:t>Conclusion</w:t>
      </w:r>
    </w:p>
    <w:p w:rsidR="001B7327" w:rsidP="4E0D7FDC" w14:paraId="6B74AC64" w14:textId="4B493495">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Pour influencer les choix des consommateurs et créer des tendances, le pouvoir des réseaux sociaux ne peut pas être sous-estimé.</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récent regain de popularité de Contoso Protein Plus témoigne du potentiel du contenu viral et du marketing d’influence à l’ère numérique.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 secteur du fitness et de la santé continuant à prospérer, il est probable que Contoso Protein Plus conservera sa nouvelle place sur le marché dans un avenir prévisible.</w:t>
      </w:r>
    </w:p>
    <w:p w:rsidR="001B7327" w:rsidP="4E0D7FDC" w14:paraId="2C078E63" w14:textId="267231E3">
      <w:pPr>
        <w:bidi w:val="0"/>
      </w:pP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Il est important de souligner que les tendances des réseaux sociaux sont connues pour leur nature dynamique et évolutive, et que l’impact d’une vidéo virale peut changer rapidement.</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Cependant, il est essentiel de rester au fait des dernières tendances et des préférences des consommateurs pour assurer le succès d’une marque à l’ère du numérique.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L’extension de la portée du produit à la côte ouest, un haut lieu du marché de la remise en forme, fournira peut-être des preuves supplémentaires de la viabilité de la commercialisation du produit à l’échelle nationale.</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 xml:space="preserve"> </w:t>
      </w:r>
      <w:r>
        <w:rPr>
          <w:rStyle w:val="DefaultParagraphFont"/>
          <w:rFonts w:ascii="Aptos" w:eastAsia="Aptos" w:hAnsi="Aptos"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bdr w:val="none" w:sz="0" w:space="0" w:color="auto"/>
          <w:shd w:val="clear" w:color="auto" w:fill="auto"/>
          <w:vertAlign w:val="baseline"/>
          <w:rtl w:val="0"/>
          <w:cs w:val="0"/>
          <w:lang w:val="fr-FR" w:eastAsia="ja-JP" w:bidi="ar-SA"/>
        </w:rPr>
        <w:t>Si le produit peut maintenir son rythme de vente actuel dans l’univers de la santé et de la remise en forme, il pourrait alors être prêt pour une exposition à l’échelle nationale.</w:t>
      </w: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5F3CC8"/>
    <w:rsid w:val="0004078A"/>
    <w:rsid w:val="000D5A65"/>
    <w:rsid w:val="000E00C0"/>
    <w:rsid w:val="00102587"/>
    <w:rsid w:val="001B7327"/>
    <w:rsid w:val="00220391"/>
    <w:rsid w:val="0025067D"/>
    <w:rsid w:val="00262CFF"/>
    <w:rsid w:val="003056BB"/>
    <w:rsid w:val="00334FB1"/>
    <w:rsid w:val="00391DC5"/>
    <w:rsid w:val="003E39AF"/>
    <w:rsid w:val="004B3233"/>
    <w:rsid w:val="004F086A"/>
    <w:rsid w:val="00501462"/>
    <w:rsid w:val="005F3842"/>
    <w:rsid w:val="00674565"/>
    <w:rsid w:val="006D5533"/>
    <w:rsid w:val="006F2131"/>
    <w:rsid w:val="0082288C"/>
    <w:rsid w:val="008275EB"/>
    <w:rsid w:val="0084232A"/>
    <w:rsid w:val="008A4F95"/>
    <w:rsid w:val="0092027D"/>
    <w:rsid w:val="009328FC"/>
    <w:rsid w:val="00A541CF"/>
    <w:rsid w:val="00B215E8"/>
    <w:rsid w:val="00BE18C0"/>
    <w:rsid w:val="00C62044"/>
    <w:rsid w:val="00C9278D"/>
    <w:rsid w:val="00C96730"/>
    <w:rsid w:val="00CD603B"/>
    <w:rsid w:val="00DB6A92"/>
    <w:rsid w:val="00DF7B82"/>
    <w:rsid w:val="00EB4D9C"/>
    <w:rsid w:val="00ED3E7E"/>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4:docId w14:val="255F3CC8"/>
  <w15:chartTrackingRefBased/>
  <w15:docId w15:val="{19DE6411-13A1-4855-B88A-12EB1A3358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21</TotalTime>
  <Pages>3</Pages>
  <Words>638</Words>
  <Characters>3640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Rabia Williams</dc:creator>
  <cp:lastModifiedBy>Tony Frink</cp:lastModifiedBy>
  <cp:revision>34</cp:revision>
  <dcterms:created xsi:type="dcterms:W3CDTF">2023-10-25T12:01:00Z</dcterms:created>
  <dcterms:modified xsi:type="dcterms:W3CDTF">2025-03-27T02:09:00Z</dcterms:modified>
</cp:coreProperties>
</file>