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44143" w14:textId="77777777" w:rsidR="00503306" w:rsidRDefault="00503306" w:rsidP="00503306">
      <w:pPr>
        <w:pStyle w:val="Title"/>
      </w:pPr>
      <w:r>
        <w:t xml:space="preserve">Plan de promotion du thé chaï en Amérique latine</w:t>
      </w:r>
    </w:p>
    <w:p w14:paraId="76E4A46E" w14:textId="77777777" w:rsidR="00503306" w:rsidRDefault="00503306" w:rsidP="00503306">
      <w:pPr>
        <w:pStyle w:val="Subtitle"/>
      </w:pPr>
      <w:r>
        <w:t xml:space="preserve">Un document qui décrit la stratégie, les objectifs et les tactiques de commercialisation du thé chaï dans la région.</w:t>
      </w:r>
    </w:p>
    <w:p w14:paraId="2517E898" w14:textId="77777777" w:rsidR="00503306" w:rsidRDefault="00503306" w:rsidP="00503306">
      <w:pPr>
        <w:pStyle w:val="Heading1"/>
      </w:pPr>
      <w:r>
        <w:t xml:space="preserve">Présentation</w:t>
      </w:r>
    </w:p>
    <w:p w14:paraId="34367A6F" w14:textId="77777777" w:rsidR="00503306" w:rsidRDefault="00503306" w:rsidP="00503306">
      <w:r>
        <w:t xml:space="preserve">Le thé chaï est une boisson épicée, originaire d’Inde, devenue populaire dans le monde entier.</w:t>
      </w:r>
      <w:r>
        <w:t xml:space="preserve"> </w:t>
      </w:r>
      <w:r>
        <w:t xml:space="preserve">Il s’agit d’une boisson polyvalente, qui peut être dégustée chaude ou froide, avec ou sans lait, avec différentes épices et édulcorants.</w:t>
      </w:r>
      <w:r>
        <w:t xml:space="preserve"> </w:t>
      </w:r>
      <w:r>
        <w:t xml:space="preserve">Le thé chaï a de nombreux effets bénéfiques sur la santé, comme le renforcement de l’immunité, la réduction de l’inflammation et l’amélioration de la digestion.</w:t>
      </w:r>
      <w:r>
        <w:t xml:space="preserve"> </w:t>
      </w:r>
      <w:r>
        <w:t xml:space="preserve">Il a également une riche signification culturelle et historique, car il est souvent associé à l’hospitalité, à l’amitié et à la détente.</w:t>
      </w:r>
    </w:p>
    <w:p w14:paraId="077B52A8" w14:textId="77777777" w:rsidR="00503306" w:rsidRDefault="00503306" w:rsidP="00503306">
      <w:r>
        <w:t xml:space="preserve">Le marché latino-américain offre une grande opportunité pour le thé chaï, cette région étant en demande croissante de produits sains, naturels et exotiques.</w:t>
      </w:r>
      <w:r>
        <w:t xml:space="preserve"> </w:t>
      </w:r>
      <w:r>
        <w:t xml:space="preserve">La région possède également une puissante culture du thé, en particulier dans des pays comme l’Argentine, le Chili et l’Uruguay, où le maté est une boisson populaire.</w:t>
      </w:r>
      <w:r>
        <w:t xml:space="preserve"> </w:t>
      </w:r>
      <w:r>
        <w:t xml:space="preserve">Le thé chaï séduira à la fois les amateurs de thé et les buveurs de café, car il offre un apport en caféine similaire et un profil de saveurs plus complexe.</w:t>
      </w:r>
      <w:r>
        <w:t xml:space="preserve"> </w:t>
      </w:r>
      <w:r>
        <w:t xml:space="preserve">Le thé chaï peut également correspondre au style de vie et aux préférences des consommateurs latino-américains, qui apprécient la convivialité, le partage et la gourmandise.</w:t>
      </w:r>
    </w:p>
    <w:p w14:paraId="5E4F3B6F" w14:textId="77777777" w:rsidR="00503306" w:rsidRDefault="00503306" w:rsidP="00503306">
      <w:r>
        <w:t xml:space="preserve">Le plan de promotion du thé chaï en Amérique latine vise à atteindre les objectifs suivants :</w:t>
      </w:r>
    </w:p>
    <w:p w14:paraId="1C9324CB" w14:textId="77777777" w:rsidR="00503306" w:rsidRDefault="00503306" w:rsidP="00503306">
      <w:pPr>
        <w:pStyle w:val="ListParagraph"/>
        <w:numPr>
          <w:ilvl w:val="0"/>
          <w:numId w:val="1"/>
        </w:numPr>
      </w:pPr>
      <w:r>
        <w:t xml:space="preserve">Accroître la sensibilisation et l’intérêt du public cible pour le thé chaï</w:t>
      </w:r>
    </w:p>
    <w:p w14:paraId="37EA9476" w14:textId="77777777" w:rsidR="00503306" w:rsidRDefault="00503306" w:rsidP="00503306">
      <w:pPr>
        <w:pStyle w:val="ListParagraph"/>
        <w:numPr>
          <w:ilvl w:val="0"/>
          <w:numId w:val="1"/>
        </w:numPr>
      </w:pPr>
      <w:r>
        <w:t xml:space="preserve">Positionner le thé chaï comme un produit de qualité, naturel et sain qui offre une expérience unique et enrichissante.</w:t>
      </w:r>
    </w:p>
    <w:p w14:paraId="12CF54B5" w14:textId="77777777" w:rsidR="00503306" w:rsidRDefault="00503306" w:rsidP="00503306">
      <w:pPr>
        <w:pStyle w:val="ListParagraph"/>
        <w:numPr>
          <w:ilvl w:val="0"/>
          <w:numId w:val="1"/>
        </w:numPr>
      </w:pPr>
      <w:r>
        <w:t xml:space="preserve">Encourager l’essai et l’achat de thé chaï par le biais de divers canaux et incitations.</w:t>
      </w:r>
    </w:p>
    <w:p w14:paraId="1D120A8C" w14:textId="77777777" w:rsidR="00503306" w:rsidRDefault="00503306" w:rsidP="00503306">
      <w:pPr>
        <w:pStyle w:val="ListParagraph"/>
        <w:numPr>
          <w:ilvl w:val="0"/>
          <w:numId w:val="1"/>
        </w:numPr>
      </w:pPr>
      <w:r>
        <w:t xml:space="preserve">Fidéliser les consommateurs de thé chaï par l’engagement et les commentaires</w:t>
      </w:r>
    </w:p>
    <w:p w14:paraId="15C28590" w14:textId="77777777" w:rsidR="00503306" w:rsidRDefault="00503306" w:rsidP="00503306">
      <w:r>
        <w:t xml:space="preserve">Le plan de promotion du thé chaï en Amérique latine utilisera une combinaison de tactiques, par exemple :</w:t>
      </w:r>
    </w:p>
    <w:p w14:paraId="25C22BB2" w14:textId="77777777" w:rsidR="00503306" w:rsidRDefault="00503306" w:rsidP="00503306">
      <w:pPr>
        <w:pStyle w:val="ListParagraph"/>
        <w:numPr>
          <w:ilvl w:val="0"/>
          <w:numId w:val="2"/>
        </w:numPr>
      </w:pPr>
      <w:r>
        <w:t xml:space="preserve">La création d’un nom de marque et d’un logo accrocheurs et mémorables pour le thé chaï</w:t>
      </w:r>
    </w:p>
    <w:p w14:paraId="6852F67B" w14:textId="77777777" w:rsidR="00503306" w:rsidRDefault="00503306" w:rsidP="00503306">
      <w:pPr>
        <w:pStyle w:val="ListParagraph"/>
        <w:numPr>
          <w:ilvl w:val="0"/>
          <w:numId w:val="2"/>
        </w:numPr>
      </w:pPr>
      <w:r>
        <w:t xml:space="preserve">Le développement d’un site web et d’une réelle présence du thé chaï sur les réseaux sociaux afin de mettre en valeur ses avantages, ses caractéristiques et son histoire.</w:t>
      </w:r>
    </w:p>
    <w:p w14:paraId="3DD3D14C" w14:textId="77777777" w:rsidR="00503306" w:rsidRDefault="00503306" w:rsidP="00503306">
      <w:pPr>
        <w:pStyle w:val="ListParagraph"/>
        <w:numPr>
          <w:ilvl w:val="0"/>
          <w:numId w:val="2"/>
        </w:numPr>
      </w:pPr>
      <w:r>
        <w:t xml:space="preserve">Le lancement d’une campagne de marketing numérique utilisant le référencement naturel (SEO), le référencement payant (SEM), le marketing par e-mail et le marketing d’influence pour atteindre et attirer des clients potentiels.</w:t>
      </w:r>
    </w:p>
    <w:p w14:paraId="06E7422D" w14:textId="77777777" w:rsidR="00503306" w:rsidRDefault="00503306" w:rsidP="00503306">
      <w:pPr>
        <w:pStyle w:val="ListParagraph"/>
        <w:numPr>
          <w:ilvl w:val="0"/>
          <w:numId w:val="2"/>
        </w:numPr>
      </w:pPr>
      <w:r>
        <w:t xml:space="preserve">La distribution d’échantillons gratuits et de coupons de thé chaï dans des endroits stratégiques, tels que les supermarchés, les cafés et les magasins de produits diététiques.</w:t>
      </w:r>
    </w:p>
    <w:p w14:paraId="3370D849" w14:textId="77777777" w:rsidR="00503306" w:rsidRDefault="00503306" w:rsidP="00503306">
      <w:pPr>
        <w:pStyle w:val="ListParagraph"/>
        <w:numPr>
          <w:ilvl w:val="0"/>
          <w:numId w:val="2"/>
        </w:numPr>
      </w:pPr>
      <w:r>
        <w:t xml:space="preserve">L’organisation d’événements et de concours invitant les consommateurs à goûter et à partager le thé chaï avec leurs amis et leur famille.</w:t>
      </w:r>
    </w:p>
    <w:p w14:paraId="0B381883" w14:textId="77777777" w:rsidR="00503306" w:rsidRDefault="00503306" w:rsidP="00503306">
      <w:pPr>
        <w:pStyle w:val="ListParagraph"/>
        <w:numPr>
          <w:ilvl w:val="0"/>
          <w:numId w:val="2"/>
        </w:numPr>
      </w:pPr>
      <w:r>
        <w:t xml:space="preserve">Le partenariat avec des entreprises et des organisations locales qui partagent les mêmes valeurs et la même vision que le thé chaï.</w:t>
      </w:r>
    </w:p>
    <w:p w14:paraId="6134B06E" w14:textId="77777777" w:rsidR="00503306" w:rsidRDefault="00503306" w:rsidP="00503306">
      <w:r>
        <w:t xml:space="preserve">Le plan de promotion du thé chaï en Amérique latine sera mis en œuvre sur une période de 12 mois, impliquant un budget de 100 000 dollars.</w:t>
      </w:r>
      <w:r>
        <w:t xml:space="preserve"> </w:t>
      </w:r>
      <w:r>
        <w:t xml:space="preserve">Le plan sera contrôlé et évalué à l’aide d’indicateurs de performance clés, tels que le trafic sur le site web, l’engagement sur les réseaux sociaux, les taux d’ouverture des e-mails, les taux de conversion, le volume des ventes, la satisfaction des clients et les taux de fidélisation.</w:t>
      </w:r>
    </w:p>
    <w:p w14:paraId="2DFC2DAA" w14:textId="77777777" w:rsidR="00503306" w:rsidRDefault="00503306" w:rsidP="00503306">
      <w:pPr>
        <w:pStyle w:val="Heading1"/>
      </w:pPr>
      <w:r>
        <w:t xml:space="preserve">Titres d’appel potentiels pour le thé chaï</w:t>
      </w:r>
    </w:p>
    <w:p w14:paraId="24784014" w14:textId="77777777" w:rsidR="00503306" w:rsidRDefault="00503306" w:rsidP="00503306">
      <w:r>
        <w:t xml:space="preserve">Voici dix slogans qui pourraient être utilisés pour promouvoir le thé chaï en Amérique latine :</w:t>
      </w:r>
    </w:p>
    <w:p w14:paraId="678C67E0" w14:textId="77777777" w:rsidR="00503306" w:rsidRDefault="00503306" w:rsidP="00503306">
      <w:pPr>
        <w:pStyle w:val="ListParagraph"/>
        <w:numPr>
          <w:ilvl w:val="0"/>
          <w:numId w:val="3"/>
        </w:numPr>
      </w:pPr>
      <w:r>
        <w:t xml:space="preserve">Le thé chaï :</w:t>
      </w:r>
      <w:r>
        <w:t xml:space="preserve"> </w:t>
      </w:r>
      <w:r>
        <w:t xml:space="preserve">L’épice de la vie</w:t>
      </w:r>
    </w:p>
    <w:p w14:paraId="642851B6" w14:textId="77777777" w:rsidR="00503306" w:rsidRDefault="00503306" w:rsidP="00503306">
      <w:pPr>
        <w:pStyle w:val="ListParagraph"/>
        <w:numPr>
          <w:ilvl w:val="0"/>
          <w:numId w:val="3"/>
        </w:numPr>
      </w:pPr>
      <w:r>
        <w:t xml:space="preserve">Le thé chaï :</w:t>
      </w:r>
      <w:r>
        <w:t xml:space="preserve"> </w:t>
      </w:r>
      <w:r>
        <w:t xml:space="preserve">Un monde de saveurs dans une tasse</w:t>
      </w:r>
    </w:p>
    <w:p w14:paraId="6AD7BD5F" w14:textId="77777777" w:rsidR="00503306" w:rsidRDefault="00503306" w:rsidP="00503306">
      <w:pPr>
        <w:pStyle w:val="ListParagraph"/>
        <w:numPr>
          <w:ilvl w:val="0"/>
          <w:numId w:val="3"/>
        </w:numPr>
      </w:pPr>
      <w:r>
        <w:t xml:space="preserve">Le thé chaï :</w:t>
      </w:r>
      <w:r>
        <w:t xml:space="preserve"> </w:t>
      </w:r>
      <w:r>
        <w:t xml:space="preserve">Découvrez la magie de l’Inde</w:t>
      </w:r>
    </w:p>
    <w:p w14:paraId="2D2C1F09" w14:textId="77777777" w:rsidR="00503306" w:rsidRDefault="00503306" w:rsidP="00503306">
      <w:pPr>
        <w:pStyle w:val="ListParagraph"/>
        <w:numPr>
          <w:ilvl w:val="0"/>
          <w:numId w:val="3"/>
        </w:numPr>
      </w:pPr>
      <w:r>
        <w:t xml:space="preserve">Le thé chaï :</w:t>
      </w:r>
      <w:r>
        <w:t xml:space="preserve"> </w:t>
      </w:r>
      <w:r>
        <w:t xml:space="preserve">L’alliance parfaite de la santé et du plaisir</w:t>
      </w:r>
    </w:p>
    <w:p w14:paraId="6D33583D" w14:textId="77777777" w:rsidR="00503306" w:rsidRDefault="00503306" w:rsidP="00503306">
      <w:pPr>
        <w:pStyle w:val="ListParagraph"/>
        <w:numPr>
          <w:ilvl w:val="0"/>
          <w:numId w:val="3"/>
        </w:numPr>
      </w:pPr>
      <w:r>
        <w:t xml:space="preserve">Le thé chaï :</w:t>
      </w:r>
      <w:r>
        <w:t xml:space="preserve"> </w:t>
      </w:r>
      <w:r>
        <w:t xml:space="preserve">Plus qu’un simple thé, un mode de vie</w:t>
      </w:r>
    </w:p>
    <w:p w14:paraId="26F63B93" w14:textId="77777777" w:rsidR="00503306" w:rsidRDefault="00503306" w:rsidP="00503306">
      <w:pPr>
        <w:pStyle w:val="ListParagraph"/>
        <w:numPr>
          <w:ilvl w:val="0"/>
          <w:numId w:val="3"/>
        </w:numPr>
      </w:pPr>
      <w:r>
        <w:t xml:space="preserve">Le thé chaï :</w:t>
      </w:r>
      <w:r>
        <w:t xml:space="preserve"> </w:t>
      </w:r>
      <w:r>
        <w:t xml:space="preserve">Une boisson pour toutes les raisons, en toute saison</w:t>
      </w:r>
    </w:p>
    <w:p w14:paraId="799E81F5" w14:textId="77777777" w:rsidR="00503306" w:rsidRDefault="00503306" w:rsidP="00503306">
      <w:pPr>
        <w:pStyle w:val="ListParagraph"/>
        <w:numPr>
          <w:ilvl w:val="0"/>
          <w:numId w:val="3"/>
        </w:numPr>
      </w:pPr>
      <w:r>
        <w:t xml:space="preserve">Le thé chaï :</w:t>
      </w:r>
      <w:r>
        <w:t xml:space="preserve"> </w:t>
      </w:r>
      <w:r>
        <w:t xml:space="preserve">L’ultime plaisir des sens</w:t>
      </w:r>
    </w:p>
    <w:p w14:paraId="414BA825" w14:textId="77777777" w:rsidR="00503306" w:rsidRDefault="00503306" w:rsidP="00503306">
      <w:pPr>
        <w:pStyle w:val="ListParagraph"/>
        <w:numPr>
          <w:ilvl w:val="0"/>
          <w:numId w:val="3"/>
        </w:numPr>
      </w:pPr>
      <w:r>
        <w:t xml:space="preserve">Le thé chaï :</w:t>
      </w:r>
      <w:r>
        <w:t xml:space="preserve"> </w:t>
      </w:r>
      <w:r>
        <w:t xml:space="preserve">Une douce évasion du quotidien</w:t>
      </w:r>
    </w:p>
    <w:p w14:paraId="6C2D8D80" w14:textId="77777777" w:rsidR="00503306" w:rsidRDefault="00503306" w:rsidP="00503306">
      <w:pPr>
        <w:pStyle w:val="ListParagraph"/>
        <w:numPr>
          <w:ilvl w:val="0"/>
          <w:numId w:val="3"/>
        </w:numPr>
      </w:pPr>
      <w:r>
        <w:t xml:space="preserve">Le thé chaï :</w:t>
      </w:r>
      <w:r>
        <w:t xml:space="preserve"> </w:t>
      </w:r>
      <w:r>
        <w:t xml:space="preserve">Partager la chaleur, partager l’amour</w:t>
      </w:r>
    </w:p>
    <w:p w14:paraId="144AF833" w14:textId="64A36A30" w:rsidR="00503306" w:rsidRPr="00503306" w:rsidRDefault="00503306" w:rsidP="00503306">
      <w:pPr>
        <w:pStyle w:val="ListParagraph"/>
        <w:numPr>
          <w:ilvl w:val="0"/>
          <w:numId w:val="3"/>
        </w:numPr>
      </w:pPr>
      <w:r>
        <w:t xml:space="preserve">Le thé chaï :</w:t>
      </w:r>
      <w:r>
        <w:t xml:space="preserve"> </w:t>
      </w:r>
      <w:r>
        <w:t xml:space="preserve">Offrez-vous quelque chose de spécial</w:t>
      </w:r>
    </w:p>
    <w:p w14:paraId="1CB72723" w14:textId="168C028F" w:rsidR="00953A15" w:rsidRPr="00503306" w:rsidRDefault="00953A15" w:rsidP="00503306"/>
    <w:sectPr w:rsidR="00953A15" w:rsidRPr="00503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03687"/>
    <w:multiLevelType w:val="hybridMultilevel"/>
    <w:tmpl w:val="1256D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E42C5"/>
    <w:multiLevelType w:val="hybridMultilevel"/>
    <w:tmpl w:val="5EEC1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90EC4"/>
    <w:multiLevelType w:val="hybridMultilevel"/>
    <w:tmpl w:val="441A2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008913">
    <w:abstractNumId w:val="2"/>
  </w:num>
  <w:num w:numId="2" w16cid:durableId="980964991">
    <w:abstractNumId w:val="0"/>
  </w:num>
  <w:num w:numId="3" w16cid:durableId="1934585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dirty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06"/>
    <w:rsid w:val="003F14C2"/>
    <w:rsid w:val="004725B2"/>
    <w:rsid w:val="00503306"/>
    <w:rsid w:val="00886330"/>
    <w:rsid w:val="00953A15"/>
    <w:rsid w:val="00BB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2E7A5"/>
  <w15:chartTrackingRefBased/>
  <w15:docId w15:val="{FEDC98DB-8DFD-453F-8DA2-16F72421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3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3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3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3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Quinlan</dc:creator>
  <cp:keywords/>
  <dc:description/>
  <cp:lastModifiedBy>Matt Quinlan</cp:lastModifiedBy>
  <cp:revision>1</cp:revision>
  <dcterms:created xsi:type="dcterms:W3CDTF">2023-12-14T18:14:00Z</dcterms:created>
  <dcterms:modified xsi:type="dcterms:W3CDTF">2023-12-14T18:15:00Z</dcterms:modified>
</cp:coreProperties>
</file>