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Pembaruan Status Proyek Fabrikam – Q1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Industri Otomotif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Desain Ulang Penutup Baterai EV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Pembuatan Prototipe selesai; pengujian material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Meningkatkan integritas struktural sekaligus mengurangi berat sebesar 10%.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Mendukung pergeseran Fabrikam ke komponen siap EV.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Diharapkan dapat meningkatkan peringkat pemasok dengan 2 OEM utama dan mengurangi biaya komponen sebesar 8%.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Ditampilkan dalam Tinjauan Eksekutif Q1.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Peningkatan Saluran Perakitan Otomatis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Direncanakan – Diatur untuk diluncurkan di Q2.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Meningkatkan throughput untuk komponen otomotif bervolume tinggi.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Bertujuan untuk meningkatkan efisiensi perakitan sebesar 25% dan mengurangi biaya tenaga kerja.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Bagian utama dari rencana modernisasi manufaktur di seluruh perusahaan.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Inisiatif Pelapisan Berkelanjutan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Berkolaborasi dengan pemasok untuk alternatif ramah lingkungan.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Mengganti semua pelapis yang mengandung banyak VOC pada Q4.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Selaras dengan tujuan ESG dan membantu menjaga kepatuhan terhadap peraturan yang akan datang.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Diperkirakan dapat mengurangi emisi karbon sebesar 5% setiap tahunnya.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Program Perluasan Kemitraan OEM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Selesai – Menandatangani kontrak strategis dengan 3 produsen mobil baru.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Diversifikasi basis klien di Amerika Utara.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Diproyeksikan menghasilkan pendapatan tahunan baru sebesar $3,2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Memperkuat posisi Fabrikam di pasar EV dan hybrid yang terus berkembang.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Percontohan Integrasi Komponen Cerdas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Menguji sensor yang disematkan di komponen cetakan.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Mengaktifkan pemeliharaan prediktif pada kendaraan armada.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Berkolaborasi dengan mitra OEM tingkat atas.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Fase percontohan (pilot) menunjukkan peningkatan 15% dalam visibilitas performa komponen.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Nilai inovasi tinggi.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Industri Plastik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Pengembangan Resin Berdampak Tinggi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Hasil skala lab menjanjikan; dapat ditingkatkan.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Membuat material tahan lama untuk aplikasi konstruksi.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Potensi untuk membuka vertikal pasar baru.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Diharapkan mengungguli material yang ada sebesar 20% dalam pengujian kekuatan.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Uji Coba Kemasan Biodegradable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Selesai – Umpan balik pelanggan awal dikumpulkan.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Mengurangi ketergantungan pada plastik tradisional.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Menerima hasil yang menguntungkan dari 5 pelanggan percontohan.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Bagian utama dari dorongan Fabrikam terhadap lini produk yang berkelanjutan.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Program Efisiensi Injection Molding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Retrofitting mesin di 2 pabrik.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Mengurangi penggunaan energi sebesar 15%.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Diperkirakan dapat menghemat biaya operasional sebesar $500K per tahun.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yang diakui oleh Tim Kepemimpinan Fasilitas untuk inovasi.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Peluncuran Layanan Prototipe Cetak 3D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Terencana – Diluncurkan akhir Q2.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Menawarkan prototipe cepat untuk klien yang lebih kecil.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Akan memungkinkan waktu pemasaran desain komponen baru menjadi 40% lebih cepat.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Diantisipasi untuk meningkatkan akuisisi klien di sektor batch kecil.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Studi Ketahanan Termal untuk Plastik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Pengujian Fase 2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Memperluas aplikasi di lingkungan dengan panas tinggi.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Mendukung potensi masuk ke rantai pasokan sektor dirgantara dan pertahanan.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Area fokus R&amp;D strategis untuk tahun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Industri Pertanian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Pembuatan Komponen Irigasi Cerdas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Selesai – Mengirimkan 10.000 unit pertama ke pertanian mitra.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Meningkatkan efisiensi sistem irigasi otomatis.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Hasil percontohan menunjukkan pengurangan penggunaan air sebesar 18%.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Umpan balik positif dari klien agribisnis skala besar.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Tractor Frame Lightweighting: Sedang Berlangsung – Kolaborasi dengan mitra OEM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Kurangi berat peralatan sambil menjaga durabilitas.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Diantisipasi untuk menurunkan konsumsi bahan bakar sebesar 12%.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Bagian dari peta jalan keberlanjutan jangka panjang untuk solusi pertanian.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R&amp;D Pelapisan Polimer Tahan UV: Sedang Berlangsung – Pengujian percepatan paparan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Memperpanjang masa pakai perleengkapan ag luar ruangan.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Diproyeksikan untuk mengurangi biaya pemeliharaan sebesar 22% untuk pengguna akhir.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Dukungan kuat dari Tim Inovasi Produk.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Desain Ulang Perumahan Perlengkapan Pertanian Presisi: Direncanakan – Kickoff dijadwalkan pada bulan Mei.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Tingkatkan modularitas untuk sistem sensor.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Akan memungkinkan peningkatan dan kustomisasi yang lebih mudah.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Diharapkan dapat memperkuat penawaran Fabrikam dalam teknologi pertanian pintar.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 Bahan Daur Ulang untuk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 Plastik Ag: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Sedang Berlangsung – Konten daur ulang 30% dicapai dalam uji coba.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Mendukung tujuan keberlanjutan pelanggan.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Akan membantu memenuhi target ESG untuk klien agribisnis besar.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Potensi penghematan biaya dari sumber bahan loop tertutup.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Lintas Industri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Integrasi Platform Digital Twin: Direncanakan – Desain sistem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Menyediakan analitik produksi real time.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Bagian utama dari inisiatif Industri 4.0.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Diproyeksikan untuk mengurangi waktu henti sebesar 20% dan meningkatkan akurasi prakiraan produksi.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Status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Proyek Modernisasi ERP: Sedang Berlangsung – Peluncuran fase 1 selesai.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Menyederhanakan pengadaan dan penjadwalan.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Hasil awal menunjukkan pengurangan 15% biaya penahanan persediaan.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Tim eksekutif memantau skalabilitas dengan cermat.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Peluncuran Dasbor Keberlanjutan: Selesai – Langsung untuk semua unit bisnis.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Lacak jejak karbon di seluruh fasilitas.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Memungkinkan pelacakan energi dan metrik limbah secara real time.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Mendukung pelaporan ESG transparan untuk investor.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Status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Persiapan Audit Kepatuhan ISO: Dalam proses – Dokumentasi dan tinjauan proses sedang berlangsung.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Bersiap untuk audit Q3.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Diperlukan untuk mempertahankan kontrak dengan pelanggan tingkat atas.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Visibilitas tinggi di tingkat kepemimpinan.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Status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Overhaul Proses Onboarding Pemasok Baru: Selesai – Pengurangan waktu orientasi sebesar 40%.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Meningkatkan kelincahan rantai pasokan.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Dampak: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Siklus pengadaan yang dipersingkat dan peningkatan skor kepuasan vendor.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Dibagikan sebagai praktik terbaik di seluruh perusahaan.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