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4.xml" ContentType="application/vnd.openxmlformats-officedocument.drawingml.chartshapes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888"/>
        <w:gridCol w:w="1101"/>
        <w:gridCol w:w="927"/>
        <w:gridCol w:w="1032"/>
        <w:gridCol w:w="555"/>
        <w:gridCol w:w="653"/>
        <w:gridCol w:w="1392"/>
        <w:gridCol w:w="1220"/>
        <w:gridCol w:w="573"/>
        <w:gridCol w:w="1009"/>
      </w:tblGrid>
      <w:tr w:rsidR="00C721C2" w14:paraId="7E3B751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CA650C5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Pemilik Kampanye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3757FD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Nama Kampanye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0DB53E49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Tanggal Peluncuran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7D23235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Jenis Kampanye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80F18D2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Anggaran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0637F8E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Pendapatan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C544368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Total Pengguna yang Ditargetkan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AABAEF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Pengguna Yang Berinteraksi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BD2279C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38465BC5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b/>
                <w:bCs/>
                <w:color w:val="FFFFFF"/>
                <w:sz w:val="21"/>
                <w:szCs w:val="21"/>
                <w:lang w:val="id-ID"/>
              </w:rPr>
              <w:t>Hari sejak peluncuran</w:t>
            </w:r>
          </w:p>
        </w:tc>
      </w:tr>
      <w:tr w:rsidR="00C721C2" w14:paraId="0A2C411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731F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113D4E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Email Jan Terlambat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0DA658C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27-Jan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576935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0FF1E2B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634F58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$ 6.980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BBB500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4.205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41BA37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35A8CE8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1296,00%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13DC6C1D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366</w:t>
            </w:r>
          </w:p>
        </w:tc>
      </w:tr>
      <w:tr w:rsidR="00C721C2" w14:paraId="69857A7C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ECAF8A8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BB2404A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Papan iklan kecil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0592900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29-Jan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786E83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merek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D86C87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$ 250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6C5523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$ 4.732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AEF47C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2.000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8A110DB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610758E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1792,80%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07A93D1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364</w:t>
            </w:r>
          </w:p>
        </w:tc>
      </w:tr>
      <w:tr w:rsidR="00C721C2" w14:paraId="6E85520D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0B8E4C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2D783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Papan iklan besar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68B7BC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5D6929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merek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99816C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$ 4.500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AE6B58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$ 5.632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058D86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B729B3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6B89459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25,16%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121FF1A0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359</w:t>
            </w:r>
          </w:p>
        </w:tc>
      </w:tr>
      <w:tr w:rsidR="00C721C2" w14:paraId="58E369C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A9AF2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7B0B9A5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Ulasan produk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1CE9FF2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16-Jan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EDAD8D0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Pengalaman Pelanggan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BC6B7E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$ 2.750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74A8FF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$ 5.676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431F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35.000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7D260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5.418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328797E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106,40%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2C98AED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377</w:t>
            </w:r>
          </w:p>
        </w:tc>
      </w:tr>
      <w:tr w:rsidR="00C721C2" w14:paraId="25D28505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5D122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8DC0AD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Grup - Yang Ditargetkan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1257F45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5-Mar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6904C6B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D049E2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$ 5.800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9AF58F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$ 136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6F4CADA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170635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655E038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-97,66%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77878A53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329</w:t>
            </w:r>
          </w:p>
        </w:tc>
      </w:tr>
      <w:tr w:rsidR="00C721C2" w14:paraId="65982DD1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845D5D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A28E4A8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Papan iklan kecil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DD8D52E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276F88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merek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928994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8CEA8C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$ 8.703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A0EC7B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2.500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4107C9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7878C70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987,88%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6235C4A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390</w:t>
            </w:r>
          </w:p>
        </w:tc>
      </w:tr>
      <w:tr w:rsidR="00C721C2" w14:paraId="4EDEE8C8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A2287D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9C1FF9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Konferensi Industri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767448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557CBBD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Pengalaman Pelanggan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4300CD8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$ 600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6985A0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$ 4.540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53805B9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403F55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CA8867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656,67%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1CDFC03F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339</w:t>
            </w:r>
          </w:p>
        </w:tc>
      </w:tr>
      <w:tr w:rsidR="00C721C2" w14:paraId="796F805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8952DD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BEA7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Grup - Yang Ditargetkan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A2DD561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25-Feb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B5FCC79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3F675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82985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$ 788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E1AC6B2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2.000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45A85A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F58711D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1,50%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EF85F5E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337</w:t>
            </w:r>
          </w:p>
        </w:tc>
      </w:tr>
      <w:tr w:rsidR="00C721C2" w14:paraId="6D596FD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9ACE90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EF33F0E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Email feb - Utara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C6E6A3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D8AB9EE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E0BBA92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3016E7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$ 12.423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F6EB78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4.205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3B4558D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2F5D7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2384,60%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5BDDF6FF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351</w:t>
            </w:r>
          </w:p>
        </w:tc>
      </w:tr>
      <w:tr w:rsidR="00C721C2" w14:paraId="31491BD9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B23CDAB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795CEB2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Email feb - Selatan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2757A2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13-Mar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559BAF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65884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82974F1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$ 9.293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9780C1A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3.687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75376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DA80D8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1758,60%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2D8DBAEF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321</w:t>
            </w:r>
          </w:p>
        </w:tc>
      </w:tr>
      <w:tr w:rsidR="00C721C2" w14:paraId="1BC66461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CBE1013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7B843E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Email feb - Barat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D021C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22-Mar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96BFDE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D4B945E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87C97D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$ 16.342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F49BD7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5.278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F65E24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1.029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8651BC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3168,40%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63FA7E26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312</w:t>
            </w:r>
          </w:p>
        </w:tc>
      </w:tr>
      <w:tr w:rsidR="00C721C2" w14:paraId="09337898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5059849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AFE11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Penyebutan produk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B0E85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6-Feb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48ABA8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Pengalaman Pelanggan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EE0D5E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$ 635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D83B7FA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$ 2.208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35A9B7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55.000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BCBEA6" w14:textId="77777777" w:rsidR="006B06DA" w:rsidRPr="008C6799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 xml:space="preserve"> 1.470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DEAD917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247,72%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597520C" w14:textId="77777777" w:rsidR="006B06DA" w:rsidRPr="008C6799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8C6799">
              <w:rPr>
                <w:rFonts w:ascii="Aptos Narrow" w:eastAsia="Aptos Narrow" w:hAnsi="Aptos Narrow" w:cs="Times New Roman"/>
                <w:color w:val="000000"/>
                <w:sz w:val="21"/>
                <w:szCs w:val="21"/>
                <w:lang w:val="id-ID"/>
              </w:rPr>
              <w:t>356</w:t>
            </w:r>
          </w:p>
        </w:tc>
      </w:tr>
    </w:tbl>
    <w:p w14:paraId="16A617B8" w14:textId="77777777" w:rsidR="00F73AC3" w:rsidRDefault="00F73AC3"/>
    <w:p w14:paraId="7CE89FAB" w14:textId="77777777" w:rsidR="006B06DA" w:rsidRDefault="006C5DEE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8"/>
        <w:gridCol w:w="222"/>
        <w:gridCol w:w="2262"/>
        <w:gridCol w:w="1506"/>
        <w:gridCol w:w="312"/>
        <w:gridCol w:w="1176"/>
        <w:gridCol w:w="432"/>
        <w:gridCol w:w="432"/>
        <w:gridCol w:w="432"/>
        <w:gridCol w:w="432"/>
        <w:gridCol w:w="432"/>
        <w:gridCol w:w="432"/>
        <w:gridCol w:w="432"/>
        <w:gridCol w:w="430"/>
      </w:tblGrid>
      <w:tr w:rsidR="00C721C2" w14:paraId="64310E1B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5B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A6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8D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95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3E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E2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C721C2" w14:paraId="22DDEFBA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90913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374273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4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FC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FE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E0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9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DB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D6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A5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518C9D3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ED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E4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BAA18D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>Jenis Kampanye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787152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>Rata-rata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F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6B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F7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9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FB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89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40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09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C1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60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13C5902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5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93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AC3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Pemasaran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D520" w14:textId="77777777" w:rsidR="006B06DA" w:rsidRPr="006B06DA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1418,07%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1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B2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AE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09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9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547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82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C1D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3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02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21833F2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6D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193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1F97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Pemasaran merek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A305" w14:textId="77777777" w:rsidR="006B06DA" w:rsidRPr="006B06DA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935,28%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D56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A6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77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4B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40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F7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32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B1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4B5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4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3A1E21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B6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BF3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59F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Pengalaman Pelanggan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DAD5" w14:textId="77777777" w:rsidR="006B06DA" w:rsidRPr="006B06DA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336,93%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D42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AD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6B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30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F2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A3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4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9C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6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7C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5312CAEC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8D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02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62E6D2D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>Total Keseluruhan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C33DC5F" w14:textId="77777777" w:rsidR="006B06DA" w:rsidRPr="006B06DA" w:rsidRDefault="006C5DEE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>1027,09%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06E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60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93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2B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7B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0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9C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B0D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5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3EA5161B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5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FA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55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2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3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98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C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D6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84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7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B5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9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60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75880B3B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DE2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66A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7B5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33B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D69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16A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F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82A2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648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4B0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0D8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53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5A8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C2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3AFBFE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3BE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AA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04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C8C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445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3D7C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A56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13D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ADF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DB2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18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5FC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8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486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588A18BC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5E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C01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357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229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FB3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89E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320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3ED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F11E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D8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7D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EC3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03A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D87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6AA03AF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3BB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D7A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13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55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AE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05D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E7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B16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AD7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F1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845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7B8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FAC5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2C1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489EECC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2E2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81C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CFC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394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634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7EC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5F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64C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70B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639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48E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FFC5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0979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4F4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11BAB9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65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916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2EF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6DD2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F8E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C2E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A8E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C9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586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468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F1B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68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5C89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DC8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2E9BC0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D2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63A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B89B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EF4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841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3B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746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DAA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C9E4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FE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DE8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B33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72F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2CA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1E5736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725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297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39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674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3F2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DB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2E7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CD9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4EE3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37D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1DF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DA4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B2E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F7E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3AD1253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8C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66C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6F9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C4D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8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6C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80A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45A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D17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D34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56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43F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0D2C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38C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15F8CAA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E96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B7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57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7C2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4A6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97F5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671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3F6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73A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BA8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D70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249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6D5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00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82E3CD" w14:textId="77777777" w:rsidR="006B06DA" w:rsidRDefault="006B06DA"/>
    <w:p w14:paraId="2C69EA5E" w14:textId="77777777" w:rsidR="006B06DA" w:rsidRDefault="006C5DEE" w:rsidP="006B06DA"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74ED2AC" wp14:editId="7C82F5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Jenis bagan: Batang Berkelompok. 'ROI' menurut 'Jenis Kampanye'&#10;&#10;Deskripsi dibuat secara otomatis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0E925" w14:textId="77777777" w:rsidR="006B06DA" w:rsidRDefault="006B06DA"/>
    <w:p w14:paraId="190D17D8" w14:textId="77777777" w:rsidR="006B06DA" w:rsidRDefault="006B06DA"/>
    <w:p w14:paraId="2658866C" w14:textId="77777777" w:rsidR="006B06DA" w:rsidRDefault="006C5DEE">
      <w:r>
        <w:br w:type="page"/>
      </w:r>
    </w:p>
    <w:tbl>
      <w:tblPr>
        <w:tblW w:w="10692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832"/>
        <w:gridCol w:w="468"/>
        <w:gridCol w:w="976"/>
        <w:gridCol w:w="716"/>
        <w:gridCol w:w="668"/>
        <w:gridCol w:w="976"/>
        <w:gridCol w:w="976"/>
        <w:gridCol w:w="976"/>
        <w:gridCol w:w="976"/>
      </w:tblGrid>
      <w:tr w:rsidR="00C721C2" w14:paraId="7387653B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A5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63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F1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A7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47803663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80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7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1198BC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>Nama Kampanye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13325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>Jumlah Pendapatan</w:t>
            </w:r>
          </w:p>
        </w:tc>
      </w:tr>
      <w:tr w:rsidR="00C721C2" w14:paraId="3864DDEB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3F9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82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226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Email feb - Barat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2A1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$ 16.342 </w:t>
            </w:r>
          </w:p>
        </w:tc>
      </w:tr>
      <w:tr w:rsidR="00C721C2" w14:paraId="2BE265C0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5C3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37C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6A5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Papan iklan kecil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A42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$ 13.435 </w:t>
            </w:r>
          </w:p>
        </w:tc>
      </w:tr>
      <w:tr w:rsidR="00C721C2" w14:paraId="09F50208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2F7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FB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7AC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Email feb - Utara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4CE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$ 12.423 </w:t>
            </w:r>
          </w:p>
        </w:tc>
      </w:tr>
      <w:tr w:rsidR="00C721C2" w14:paraId="58F7D216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AF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A6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733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Email feb - Selatan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C77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$ 9.293 </w:t>
            </w:r>
          </w:p>
        </w:tc>
      </w:tr>
      <w:tr w:rsidR="00C721C2" w14:paraId="7B862AEF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81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B1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668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Email Jan Terlambat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223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$ 6.980 </w:t>
            </w:r>
          </w:p>
        </w:tc>
      </w:tr>
      <w:tr w:rsidR="00C721C2" w14:paraId="19424EEE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11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A8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24E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Ulasan produk 3x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DE1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$ 5.676 </w:t>
            </w:r>
          </w:p>
        </w:tc>
      </w:tr>
      <w:tr w:rsidR="00C721C2" w14:paraId="7BC36828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B3A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506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5CC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Papan iklan besar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FE7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$ 5.632 </w:t>
            </w:r>
          </w:p>
        </w:tc>
      </w:tr>
      <w:tr w:rsidR="00C721C2" w14:paraId="2D381F5E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BE9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9A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0C2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Konferensi Industri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AAF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$ 4.540 </w:t>
            </w:r>
          </w:p>
        </w:tc>
      </w:tr>
      <w:tr w:rsidR="00C721C2" w14:paraId="73B9BA3F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32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E5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5E8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Penyebutan produk 5x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E28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$ 2.208 </w:t>
            </w:r>
          </w:p>
        </w:tc>
      </w:tr>
      <w:tr w:rsidR="00C721C2" w14:paraId="4EC199C8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F54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72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B8E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Grup - Yang Ditargetkan 2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07A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$ 788 </w:t>
            </w:r>
          </w:p>
        </w:tc>
      </w:tr>
      <w:tr w:rsidR="00C721C2" w14:paraId="69204102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75E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2B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FDB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>Grup - Yang Ditargetkan 1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5FC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d-ID"/>
              </w:rPr>
              <w:t xml:space="preserve"> $ 136 </w:t>
            </w:r>
          </w:p>
        </w:tc>
      </w:tr>
      <w:tr w:rsidR="00C721C2" w14:paraId="7552FACF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D80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20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505012D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>Total Keseluruhan</w:t>
            </w:r>
          </w:p>
        </w:tc>
        <w:tc>
          <w:tcPr>
            <w:tcW w:w="21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2AF0DCC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d-ID"/>
              </w:rPr>
              <w:t xml:space="preserve"> $ 77.453 </w:t>
            </w:r>
          </w:p>
        </w:tc>
      </w:tr>
      <w:tr w:rsidR="00C721C2" w14:paraId="250A4878" w14:textId="77777777" w:rsidTr="006C5DEE">
        <w:trPr>
          <w:gridAfter w:val="5"/>
          <w:wAfter w:w="4572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D7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DB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3F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93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255175BB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E6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04D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4AE33C78" wp14:editId="3E0D9464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Jenis bagan: Batang Berkelompok. 'Pendapatan' oleh 'Nama Kampanye' &#10;&#10;Deskripsi secara otomatis dihasilk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C721C2" w14:paraId="7B8F6850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A15B4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47A1C1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99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A8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96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A5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D0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C7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AB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CA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474FC3D6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45C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8C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D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067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1D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DD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23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B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89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9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6251B49F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C7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F6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D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0E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29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8D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E3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D15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44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E8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5A51DC22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23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D4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7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C2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12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8E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7B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34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F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FB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0FA0028B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FC2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9B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A29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2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EF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2E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C8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B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E8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6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1600D278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52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35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1C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69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3A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15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EA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5B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6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1C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584A3862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15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E7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D2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269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1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DB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35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B3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05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3B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39C01D79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F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21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7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3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19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E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38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F3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AE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3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044E8611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77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AE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CC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6F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0D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30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04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33B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F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F7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50D2D7B6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F24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295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15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C4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AD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D0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77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16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C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0C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4DAD554F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53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10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52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FB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BF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E0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4C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CC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81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9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722DE3BD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91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D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0C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A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28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68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AE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D7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27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B7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5437E99D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C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7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6C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FE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B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C2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31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AA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CC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31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390605E4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10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41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B0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33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B0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8D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F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7E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24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B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28068C1B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D7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30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3E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94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37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5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99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A8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46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F7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2B185A6A" w14:textId="77777777" w:rsidTr="006C5DE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A1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46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F0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3D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CE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8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C3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93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36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6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515B63" w14:textId="77777777" w:rsidR="006B06DA" w:rsidRDefault="006B06DA"/>
    <w:p w14:paraId="2C2BDEBA" w14:textId="77777777" w:rsidR="006B06DA" w:rsidRDefault="006C5DEE">
      <w: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C721C2" w14:paraId="487433F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0C3F6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A80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5CDE6E68" wp14:editId="3E044AD4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Jenis bagan: Garis. 'Anggaran' oleh 'Tanggal Peluncuran' &#10;&#10;Deskripsi yang dibuat secara otomati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C721C2" w14:paraId="62365A1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8E05C00" w14:textId="77777777" w:rsidR="006B06DA" w:rsidRPr="006B06DA" w:rsidRDefault="006C5DEE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5A2A3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ADCC2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7E278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BFF9D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E111C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5AEF940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F9A24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D3760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64BF0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00E4A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51B42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7977A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577F08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0F05C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F5E257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D1506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0756E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9D34E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C02839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271B72B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F6C7BA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FCFBD6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A22A8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465E87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5A5209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ADFCF2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19C46A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0BFAF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A8C46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8487D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5C928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36D56A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A2EF5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564962B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5483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20893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E2E3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5800F9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E3916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4E5CC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733B2F3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5D7B1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5493047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CDC95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8B2F01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B287F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317CDB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7A877CF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8FD72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3DE29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62A722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6A1DF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30C070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F76C59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5401F83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D2B9C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12E9077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68F867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00E52B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884BB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CE64E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1E4651B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A9B367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F850B5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18EA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9997E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650B20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468A9C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2507C0C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B9E78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F4A85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EA300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F42298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84012E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22399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3F5BC9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7C50D0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351B5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965F7D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E3132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63BE9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692F8B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46A5A9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F3D431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432F0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8710F4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64769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26E14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9DAA9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6184B7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0897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B36699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7D8C7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88182B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80CB7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0AB9C0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53F31C1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B84089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349DEB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65A15ED2" wp14:editId="6E88CE8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Jenis bagan: Batang Berkelompok. 'Hari sejak peluncuran': 375 memiliki 'Pengguna yang Terlibat' yang jauh lebih tinggi.&#10;&#10;Deskripsi dibuat secara otomati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721C2" w14:paraId="549AFF3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890B2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E84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27AAAE6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3DCD8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37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514D780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F2446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6A46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4F38DB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28D5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62D6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60FB330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35AEC1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F2C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04E477A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E11EB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3E21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348FC4F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CDF99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DB0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2726B7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8434A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423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74B5C16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354425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21D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4D85FA9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C8A7C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9CC7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4344E38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AB13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D86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792D32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D8B67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D9F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617017B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F458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B754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3EF7ED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49996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F9FF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2DC3097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59080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96FF0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230526E6" wp14:editId="51454642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852805</wp:posOffset>
                  </wp:positionV>
                  <wp:extent cx="3924300" cy="2545080"/>
                  <wp:effectExtent l="0" t="0" r="0" b="7620"/>
                  <wp:wrapNone/>
                  <wp:docPr id="2029615737" name="Chart 7" descr="Jenis bagan: Donat. 'Jenis Kampanye': Akun pemasaran digital untuk sebagian besar 'Pendapatan'.&#10;&#10;Deskripsi dibuat secara otomati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721C2" w14:paraId="0E87E50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4DC94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EAB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432944A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6AA76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4A3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751DE4E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3C663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AC6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6B08505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6E399A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B9CB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5F5B158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FF832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7761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3A712B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565BA0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5D2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277D6C4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29D598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0A6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55AC705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AFC0F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B0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4E9F64D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35F1FA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D7C1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5083A3C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3EB583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3AF2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3B6575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52F6BC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775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5449E8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4BAD1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CEC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27706F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75F07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620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4F4D5F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7EEFE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6739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21C2" w14:paraId="560AB05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65BE79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D0FFE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F5E52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66129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E5095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9A5506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C721C2" w14:paraId="00DCD6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34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E0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FF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9E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77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3F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1C2" w14:paraId="6BC06F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2C4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29CEEB8" wp14:editId="39F78D55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Jenis bagan: Batang Berkelompok. 'Total Pengguna yang Ditargetkan' oleh 'Jenis Kampanye'&#10;&#10;Deskripsi yang dibuat secara otomati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C721C2" w14:paraId="34CE262D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73F26308" w14:textId="77777777" w:rsidR="006B06DA" w:rsidRPr="006B06DA" w:rsidRDefault="006C5DEE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639B5C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E16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1A5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40F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0B65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E13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2D8827B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430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6E3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5F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C98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42B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5E4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2186570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0B8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DE4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533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437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2E0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F37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2FF2DF4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4C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E52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FB7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650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214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281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3866FC2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C0B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49F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CE9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2C22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CD72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77F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1FDE8EB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41F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D77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3E4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78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A70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A3A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6E61BD8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FA2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13F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B3B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49E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00A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E96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4B437B2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0602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563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D8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195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0EE5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3232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63C75D3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9DC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B89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0B52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09A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173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DCB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4214F9B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355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81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B09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D42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42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BE4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5BE868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E3B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64C2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1D5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D17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AE8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767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4B433DC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EEB0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981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DFD5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C5A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26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088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629066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C8D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065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8CF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F8B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1AB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BC5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1F339BB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C0F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4B7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497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B65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013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A47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034A33C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623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D4A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3AD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8BE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72F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2BC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2BCB4D3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7777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0DD7A9CB" wp14:editId="5BE66FB3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Jenis bagan: Bilah Bertumpuk. 'Nama Kampanye': Ditargetkan - Grup 1 dan Billboard berukuran besar memiliki 'Anggaran' yang jauh lebih tinggi.&#10;&#10;Deskripsi dibuat secara otomati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C721C2" w14:paraId="2EED1FDC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340FB15" w14:textId="77777777" w:rsidR="006B06DA" w:rsidRPr="006B06DA" w:rsidRDefault="006C5DEE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59EBFC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F86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CC6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79B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235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B3D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D21039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336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647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DFC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920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091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46A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03644D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4A5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ECC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6E2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6175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67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6F9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7019E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1500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F0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548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E48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3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15C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502E00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101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454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B4F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463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87B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77B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5F2F010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9DA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7F42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E94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54F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1B9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4E9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14AFC94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1AE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9E1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71D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EF0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7472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2D5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443B6A2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99DC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6A6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F22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77B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CF3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BD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158193A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203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248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A95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1A1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78E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938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5626FAB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BBE0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3D6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3B5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448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2F6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A6D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4233456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4D6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1DF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6E3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199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74C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C5F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004F9B9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5E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0C0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A9C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48C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D71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2F2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566DB03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16E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7E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72E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436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D26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1C3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96EF75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05D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5E8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41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8215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240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674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0068C4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80F4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E64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499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CB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1C7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D11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7CAE4F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D48C" w14:textId="2271944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C721C2" w14:paraId="30F990B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1B3DE7FD" w14:textId="77777777" w:rsidR="006B06DA" w:rsidRPr="006B06DA" w:rsidRDefault="006C5DEE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7131214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A37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040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DE7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EF4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1B0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AF77F1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B63F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5DE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8BD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88C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39C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33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0D64D75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FAE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6BA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AEB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A6C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D80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D6D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1B873AF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220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699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940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8F4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D82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55C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62965C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F6F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18E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3A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D8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EC6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D6E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040CB1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C1C5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7D3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1208" w14:textId="55DAFF44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8F67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3BB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628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4930397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C77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2B0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61C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499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C25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116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368999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A2C1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A5D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3B1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F4E5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9B5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D0D0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349FFB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5ADA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0FC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E9B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A93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2C9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E69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6190F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B763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5BC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DE0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A30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2FF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104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3D2337E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95A8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091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FCD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7CE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779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D01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1DB275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9D8B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44E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10C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ED2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6CC8" w14:textId="040D0B33" w:rsidR="006B06DA" w:rsidRPr="006B06DA" w:rsidRDefault="00AB02A0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 wp14:anchorId="0CFF558E" wp14:editId="3119B6FB">
                      <wp:simplePos x="0" y="0"/>
                      <wp:positionH relativeFrom="column">
                        <wp:posOffset>-2743200</wp:posOffset>
                      </wp:positionH>
                      <wp:positionV relativeFrom="paragraph">
                        <wp:posOffset>-73660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Jenis bagan: Histogram. Frekuensi 'Pendapatan'&#10;&#10;Deskripsi dibuat secara otomatis 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3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0CFF558E" wp14:editId="3119B6FB">
                      <wp:simplePos x="0" y="0"/>
                      <wp:positionH relativeFrom="column">
                        <wp:posOffset>-2743200</wp:posOffset>
                      </wp:positionH>
                      <wp:positionV relativeFrom="paragraph">
                        <wp:posOffset>-73660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Jenis bagan: Histogram. Frekuensi 'Pendapatan'&#10;&#10;Deskripsi dibuat secara otomatis 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Jenis bagan: Histogram. Frekuensi 'Pendapatan'&#10;&#10;Deskripsi dibuat secara otomatis 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C5DEE"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E62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68A1D52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2869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2EF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0DC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08F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AF7F" w14:textId="3CD12EB3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6FF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7087213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407E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D6E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0714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55B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4A4F" w14:textId="61737FAC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AA11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0A337C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5EE6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480A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8119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7146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786D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9F3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721C2" w14:paraId="376A1E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5F7D" w14:textId="77777777" w:rsidR="006B06DA" w:rsidRPr="006B06DA" w:rsidRDefault="006C5DEE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3C4B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C2B8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CC88" w14:textId="3945EDAB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6661" w14:textId="6B189D3D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836F" w14:textId="77777777" w:rsidR="006B06DA" w:rsidRPr="006B06DA" w:rsidRDefault="006C5DE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D1770C9" w14:textId="1EECF8AF" w:rsidR="006B06DA" w:rsidRDefault="006B06DA"/>
    <w:sectPr w:rsidR="006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EDA79" w14:textId="77777777" w:rsidR="00AB02A0" w:rsidRDefault="00AB02A0" w:rsidP="00AB02A0">
      <w:pPr>
        <w:spacing w:after="0" w:line="240" w:lineRule="auto"/>
      </w:pPr>
      <w:r>
        <w:separator/>
      </w:r>
    </w:p>
  </w:endnote>
  <w:endnote w:type="continuationSeparator" w:id="0">
    <w:p w14:paraId="75146744" w14:textId="77777777" w:rsidR="00AB02A0" w:rsidRDefault="00AB02A0" w:rsidP="00AB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0BC10" w14:textId="77777777" w:rsidR="00AB02A0" w:rsidRDefault="00AB02A0" w:rsidP="00AB02A0">
      <w:pPr>
        <w:spacing w:after="0" w:line="240" w:lineRule="auto"/>
      </w:pPr>
      <w:r>
        <w:separator/>
      </w:r>
    </w:p>
  </w:footnote>
  <w:footnote w:type="continuationSeparator" w:id="0">
    <w:p w14:paraId="0EE58399" w14:textId="77777777" w:rsidR="00AB02A0" w:rsidRDefault="00AB02A0" w:rsidP="00AB0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1A4DAB"/>
    <w:rsid w:val="00424AF8"/>
    <w:rsid w:val="00432CB1"/>
    <w:rsid w:val="00476B08"/>
    <w:rsid w:val="006B06DA"/>
    <w:rsid w:val="006C5DEE"/>
    <w:rsid w:val="008C6799"/>
    <w:rsid w:val="00984E07"/>
    <w:rsid w:val="00AB02A0"/>
    <w:rsid w:val="00C721C2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50DA9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2A0"/>
  </w:style>
  <w:style w:type="paragraph" w:styleId="Footer">
    <w:name w:val="footer"/>
    <w:basedOn w:val="Normal"/>
    <w:link w:val="FooterChar"/>
    <w:uiPriority w:val="99"/>
    <w:unhideWhenUsed/>
    <w:rsid w:val="00AB0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microsoft.com/office/2014/relationships/chartEx" Target="charts/chartEx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="0" i="0" u="none" strike="noStrike" baseline="0">
                <a:effectLst/>
              </a:rPr>
              <a:t>'ROI' berdasarkan 'Jenis Kampanye'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Jenis Kampanye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5.5370985603543747E-3"/>
              <c:y val="0.30645982115607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300" b="0" i="0" u="none" strike="noStrike" baseline="0">
                <a:effectLst/>
              </a:rPr>
              <a:t>'Pendapatan' berdasarkan 'Nama Kampanye'</a:t>
            </a:r>
            <a:endParaRPr lang="en-US" sz="13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Nama Kampanye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5.546311702717693E-3"/>
              <c:y val="0.240580556064212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Pendapatan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id-ID" sz="1000" b="0" i="0" u="none" strike="noStrike" baseline="0">
                      <a:effectLst/>
                    </a:rPr>
                    <a:t>Ribuan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300" b="0" i="0" u="none" strike="noStrike" baseline="0">
                <a:effectLst/>
              </a:rPr>
              <a:t>'Anggaran' berdasarkan 'Tanggal Peluncuran'</a:t>
            </a:r>
            <a:endParaRPr lang="en-US" sz="13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Tanggal Peluncuran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Anggaran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300" b="0" i="0" u="none" strike="noStrike" baseline="0">
                <a:effectLst/>
              </a:rPr>
              <a:t>'Hari sejak peluncuran': </a:t>
            </a:r>
            <a:r>
              <a:rPr lang="id-ID" sz="1300" b="0" i="0" u="none" strike="noStrike" baseline="0">
                <a:solidFill>
                  <a:schemeClr val="accent2"/>
                </a:solidFill>
                <a:effectLst/>
              </a:rPr>
              <a:t>375</a:t>
            </a:r>
            <a:r>
              <a:rPr lang="id-ID" sz="1300" b="0" i="0" u="none" strike="noStrike" baseline="0">
                <a:effectLst/>
              </a:rPr>
              <a:t> memiliki 'Pengguna yang Terlibat’ yang jauh lebih tinggi.</a:t>
            </a:r>
            <a:endParaRPr lang="en-US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Hari sejak peluncuran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Pengguna yang Terlibat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300" b="0" i="0" u="none" strike="noStrike" baseline="0">
                <a:effectLst/>
              </a:rPr>
              <a:t>'Jenis Kampanye': </a:t>
            </a:r>
            <a:r>
              <a:rPr lang="id-ID" sz="1300" b="0" i="0" u="none" strike="noStrike" baseline="0">
                <a:solidFill>
                  <a:schemeClr val="accent2"/>
                </a:solidFill>
                <a:effectLst/>
              </a:rPr>
              <a:t>Digital marketing</a:t>
            </a:r>
            <a:r>
              <a:rPr lang="id-ID" sz="1300" b="0" i="0" u="none" strike="noStrike" baseline="0">
                <a:effectLst/>
              </a:rPr>
              <a:t> menyumbang sebagian besar 'Pendapatan'.</a:t>
            </a:r>
            <a:endParaRPr lang="en-US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="0" i="0" u="none" strike="noStrike" baseline="0">
                <a:effectLst/>
              </a:rPr>
              <a:t>'Target Pengguna Total' berdasarkan 'Jenis Kampanye'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Jenis Kampanye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2425421530479898E-3"/>
              <c:y val="0.291024013789321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Target Pengguna Total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id-ID" sz="1000" b="0" i="0" u="none" strike="noStrike" baseline="0">
                      <a:effectLst/>
                    </a:rPr>
                    <a:t>Ribuan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="0" i="0" u="none" strike="noStrike" baseline="0">
                <a:effectLst/>
              </a:rPr>
              <a:t>'Nama Kampanye': </a:t>
            </a:r>
            <a:r>
              <a:rPr lang="id-ID" sz="1400" b="0" i="0" u="none" strike="noStrike" baseline="0">
                <a:solidFill>
                  <a:schemeClr val="accent2"/>
                </a:solidFill>
                <a:effectLst/>
              </a:rPr>
              <a:t>Targeted - Group 1</a:t>
            </a:r>
            <a:r>
              <a:rPr lang="id-ID" sz="1400" b="0" i="0" u="none" strike="noStrike" baseline="0">
                <a:effectLst/>
              </a:rPr>
              <a:t> dan </a:t>
            </a:r>
            <a:r>
              <a:rPr lang="id-ID" sz="1400" b="0" i="0" u="none" strike="noStrike" baseline="0">
                <a:solidFill>
                  <a:schemeClr val="accent2"/>
                </a:solidFill>
                <a:effectLst/>
              </a:rPr>
              <a:t>Billboards large</a:t>
            </a:r>
            <a:r>
              <a:rPr lang="id-ID" sz="1400" b="0" i="0" u="none" strike="noStrike" baseline="0">
                <a:effectLst/>
              </a:rPr>
              <a:t> memiliki 'Anggaran’ yang jauh lebih tinggi.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Nama Kampanye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2425421530479898E-3"/>
              <c:y val="0.371384808242253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sz="1000" b="0" i="0" u="none" strike="noStrike" baseline="0">
                    <a:effectLst/>
                  </a:rPr>
                  <a:t>Anggaran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id-ID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Frekuensi 'Pendapatan'</a:t>
            </a:r>
            <a:endParaRPr/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id-ID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Pendapatan</a:t>
                </a:r>
                <a:endParaRPr/>
              </a:p>
            </cx:rich>
          </cx:tx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id-ID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Frekuensi</a:t>
                </a:r>
                <a:endParaRPr/>
              </a:p>
            </cx:rich>
          </cx:tx>
        </cx:title>
        <cx:majorGridlines/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0.0515</cdr:x>
      <cdr:y>0.22093</cdr:y>
    </cdr:from>
    <cdr:to>
      <cdr:x>0.33001</cdr:x>
      <cdr:y>0.74709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36220" y="579120"/>
          <a:ext cx="1277620" cy="137922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fr-FR" sz="900">
              <a:solidFill>
                <a:schemeClr val="bg2">
                  <a:lumMod val="25000"/>
                </a:schemeClr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Pemasaran digital </a:t>
          </a:r>
          <a:endParaRPr lang="en-US" sz="90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endParaRPr lang="en-US" sz="90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en-US" sz="900">
              <a:solidFill>
                <a:schemeClr val="bg2">
                  <a:lumMod val="25000"/>
                </a:schemeClr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Pemasaran merek</a:t>
          </a: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fr-FR" sz="900">
              <a:solidFill>
                <a:schemeClr val="bg2">
                  <a:lumMod val="25000"/>
                </a:schemeClr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90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id-ID" sz="900">
              <a:solidFill>
                <a:schemeClr val="bg2">
                  <a:lumMod val="25000"/>
                </a:schemeClr>
              </a:solidFill>
              <a:effectLst/>
              <a:latin typeface="Aptos Narrow" panose="020B0004020202020204" pitchFamily="34" charset="0"/>
              <a:ea typeface="+mn-ea"/>
              <a:cs typeface="+mn-cs"/>
            </a:rPr>
            <a:t>Pengalaman Pelanggan</a:t>
          </a:r>
          <a:endParaRPr lang="en-US" sz="90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0.03661</cdr:x>
      <cdr:y>0.16279</cdr:y>
    </cdr:from>
    <cdr:to>
      <cdr:x>0.31004</cdr:x>
      <cdr:y>0.7093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7640" y="426720"/>
          <a:ext cx="1252220" cy="143256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d-ID" sz="800" kern="0" spc="-20" baseline="0">
              <a:effectLst/>
              <a:latin typeface="+mn-lt"/>
              <a:ea typeface="+mn-ea"/>
              <a:cs typeface="+mn-cs"/>
            </a:rPr>
            <a:t>Email feb - Barat</a:t>
          </a:r>
          <a:r>
            <a:rPr lang="en-US" sz="800" kern="0" spc="-20" baseline="0">
              <a:effectLst/>
              <a:latin typeface="+mn-lt"/>
              <a:ea typeface="+mn-ea"/>
              <a:cs typeface="+mn-cs"/>
            </a:rPr>
            <a:t> </a:t>
          </a: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d-ID" sz="800" kern="0" spc="-20" baseline="0">
              <a:effectLst/>
              <a:latin typeface="+mn-lt"/>
              <a:ea typeface="+mn-ea"/>
              <a:cs typeface="+mn-cs"/>
            </a:rPr>
            <a:t>Email feb - Selatan</a:t>
          </a:r>
          <a:endParaRPr lang="en-US" sz="800" kern="0" spc="-20" baseline="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d-ID" sz="800" kern="0" spc="-20" baseline="0">
              <a:effectLst/>
              <a:latin typeface="+mn-lt"/>
              <a:ea typeface="+mn-ea"/>
              <a:cs typeface="+mn-cs"/>
            </a:rPr>
            <a:t>Email Jan Terlambat</a:t>
          </a:r>
          <a:endParaRPr lang="en-US" sz="800" kern="0" spc="-20" baseline="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d-ID" sz="800" kern="0" spc="-20" baseline="0">
              <a:effectLst/>
              <a:latin typeface="+mn-lt"/>
              <a:ea typeface="+mn-ea"/>
              <a:cs typeface="+mn-cs"/>
            </a:rPr>
            <a:t>Papan iklan besar</a:t>
          </a:r>
          <a:endParaRPr lang="en-US" sz="800" kern="0" spc="-20" baseline="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d-ID" sz="800" kern="0" spc="-20" baseline="0">
              <a:effectLst/>
              <a:latin typeface="+mn-lt"/>
              <a:ea typeface="+mn-ea"/>
              <a:cs typeface="+mn-cs"/>
            </a:rPr>
            <a:t>Penyebutan produk 5x</a:t>
          </a:r>
          <a:endParaRPr lang="en-US" sz="800" kern="0" spc="-20" baseline="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d-ID" sz="800" kern="0" spc="-20" baseline="0">
              <a:effectLst/>
              <a:latin typeface="+mn-lt"/>
              <a:ea typeface="+mn-ea"/>
              <a:cs typeface="+mn-cs"/>
            </a:rPr>
            <a:t>Grup - Yang Ditargetkan 1</a:t>
          </a:r>
          <a:endParaRPr lang="en-US" sz="800" kern="0" spc="-20" baseline="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0.05253</cdr:x>
      <cdr:y>0.28955</cdr:y>
    </cdr:from>
    <cdr:to>
      <cdr:x>0.38521</cdr:x>
      <cdr:y>0.82985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05740" y="739140"/>
          <a:ext cx="1303020" cy="137922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  <a:buNone/>
          </a:pPr>
          <a:r>
            <a:rPr lang="id-ID" sz="850">
              <a:effectLst/>
              <a:latin typeface="+mn-lt"/>
              <a:ea typeface="+mn-ea"/>
              <a:cs typeface="+mn-cs"/>
            </a:rPr>
            <a:t>Pengalaman Pelanggan</a:t>
          </a:r>
          <a:endParaRPr lang="en-US" sz="8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  <a:buNone/>
          </a:pPr>
          <a:r>
            <a:rPr lang="id-ID" sz="850">
              <a:effectLst/>
              <a:latin typeface="+mn-lt"/>
              <a:ea typeface="+mn-ea"/>
              <a:cs typeface="+mn-cs"/>
            </a:rPr>
            <a:t>Pemasaran digital</a:t>
          </a:r>
          <a:endParaRPr lang="en-US" sz="8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  <a:buNone/>
          </a:pPr>
          <a:r>
            <a:rPr lang="id-ID" sz="850">
              <a:effectLst/>
              <a:latin typeface="+mn-lt"/>
              <a:ea typeface="+mn-ea"/>
              <a:cs typeface="+mn-cs"/>
            </a:rPr>
            <a:t>Pemasaran merek</a:t>
          </a:r>
          <a:endParaRPr lang="en-US" sz="8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</a:pPr>
          <a:r>
            <a:rPr lang="fr-FR" sz="85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8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0.05253</cdr:x>
      <cdr:y>0.33856</cdr:y>
    </cdr:from>
    <cdr:to>
      <cdr:x>0.36965</cdr:x>
      <cdr:y>0.80896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05740" y="864235"/>
          <a:ext cx="1242060" cy="120078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500"/>
            </a:spcAft>
            <a:buNone/>
          </a:pPr>
          <a:r>
            <a:rPr lang="id-ID" sz="750">
              <a:effectLst/>
              <a:latin typeface="+mn-lt"/>
              <a:ea typeface="+mn-ea"/>
              <a:cs typeface="+mn-cs"/>
            </a:rPr>
            <a:t>Grup - Yang Ditargetkan 1</a:t>
          </a:r>
          <a:endParaRPr lang="en-US" sz="7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500"/>
            </a:spcAft>
            <a:buNone/>
          </a:pPr>
          <a:r>
            <a:rPr lang="id-ID" sz="750">
              <a:effectLst/>
              <a:latin typeface="+mn-lt"/>
              <a:ea typeface="+mn-ea"/>
              <a:cs typeface="+mn-cs"/>
            </a:rPr>
            <a:t>Ulasan produk 3x</a:t>
          </a:r>
          <a:endParaRPr lang="en-US" sz="7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500"/>
            </a:spcAft>
            <a:buNone/>
          </a:pPr>
          <a:r>
            <a:rPr lang="id-ID" sz="750">
              <a:effectLst/>
              <a:latin typeface="+mn-lt"/>
              <a:ea typeface="+mn-ea"/>
              <a:cs typeface="+mn-cs"/>
            </a:rPr>
            <a:t>Grup - Yang Ditargetkan 2</a:t>
          </a:r>
          <a:endParaRPr lang="en-US" sz="7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500"/>
            </a:spcAft>
            <a:buNone/>
          </a:pPr>
          <a:r>
            <a:rPr lang="id-ID" sz="750">
              <a:effectLst/>
              <a:latin typeface="+mn-lt"/>
              <a:ea typeface="+mn-ea"/>
              <a:cs typeface="+mn-cs"/>
            </a:rPr>
            <a:t>Konferensi Industri</a:t>
          </a:r>
          <a:endParaRPr lang="en-US" sz="7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500"/>
            </a:spcAft>
            <a:buNone/>
          </a:pPr>
          <a:r>
            <a:rPr lang="id-ID" sz="750">
              <a:effectLst/>
              <a:latin typeface="+mn-lt"/>
              <a:ea typeface="+mn-ea"/>
              <a:cs typeface="+mn-cs"/>
            </a:rPr>
            <a:t>Email feb - Utara</a:t>
          </a:r>
          <a:endParaRPr lang="en-US" sz="7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500"/>
            </a:spcAft>
          </a:pPr>
          <a:r>
            <a:rPr lang="id-ID" sz="750">
              <a:effectLst/>
              <a:latin typeface="+mn-lt"/>
              <a:ea typeface="+mn-ea"/>
              <a:cs typeface="+mn-cs"/>
            </a:rPr>
            <a:t>Email feb - Barat</a:t>
          </a:r>
          <a:endParaRPr lang="en-US" sz="7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</cp:revision>
  <dcterms:created xsi:type="dcterms:W3CDTF">2024-01-29T03:59:00Z</dcterms:created>
  <dcterms:modified xsi:type="dcterms:W3CDTF">2025-05-21T03:28:00Z</dcterms:modified>
</cp:coreProperties>
</file>