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Riepilogo della trasformazione digitale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Organizzazione: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Data: 27 giugno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Sintesi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Fabrikam Inc. è stata sottoposta a un'iniziativa completa di trasformazione digitale volta a migliorare l'efficienza operativa, l'esperienza della clientela e a promuovere l'innovazione.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riepilogo seguente descrive gli aggiornamenti chiave e passaggi fondamentali raggiunti fino a oggi.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Aggiornamenti chiave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Implementazione dell'infrastruttura cloud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Migrazione dell'80% delle applicazioni locali al cloud.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Migliore scalabilità e riduzione dei costi IT del 25%.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Sicurezza dei dati avanzata e conformità agli standard di settore.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Adozione di IA e Machine Learning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Integrazione dell'analisi basata sull'intelligenza artificiale per semplificare i processi decisionali.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Distribuzione di modelli di Machine Learning per stimare il comportamento della clientela e personalizzare le attività di marketing.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Riduzione dei processi manuali, con conseguente aumento del 30% della produttività.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Esperienza del cliente digitale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Lancio di un nuovo portale per la clientela con funzionalità self-service.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Introduzione dei chatbot per il supporto clienti 24/7, riducendo i tempi di risposta del 50%.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Miglioramento dei punteggi di soddisfazione del cliente del 20% dell'ultimo anno.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Automazione dei processi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Implementazione dell'automazione robotica dei processi (RPA) per le attività di routine.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Ottenuta una riduzione del 40% del tempo di elaborazione per le operazioni aziendali chiave.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Riallocazione delle risorse umane a ruoli più strategici all'interno dell'organizzazione.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Formazione e sviluppo dei dipendenti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Condotto programmi di alfabetizzazione digitale per tutti i dipendenti.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Lanciato una nuova piattaforma di e-learning con corsi sulle tecnologie emergenti.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Maggiore coinvolgimento del dipendente e adozione di nuovi strumenti del 35%.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Passaggi fondamentali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Q1 2024: Completata la migrazione all'infrastruttura cloud.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Q2 2024: Lanciata la piattaforma di analisi supportate dall'IA.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Q3 2024: Introdotto il nuovo portale per i clienti digitali.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Q4 2024: Raggiunta l'automazione del 50% dei processi di routine.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Piani futuri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Continuare a espandere applicazioni di intelligenza artificiale e Machine Learning in tutti i reparti.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Migliorare ulteriormente l'esperienza del cliente digitale con nuove funzionalità e servizi.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Concentrarsi sulle misure di cybersecurity per proteggersi dalle minacce in continua evoluzione.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Sviluppare una strategia digitale completa per i prossimi cinque anni.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Conclusione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percorso di trasformazione digitale di Fabrikam Inc.ha determinato miglioramenti significativi in termini di efficienza, soddisfazione della clientela e prestazioni aziendali complessive.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L'organizzazione rimane impegnata a sfruttare la tecnologia per favorire la crescita e l'innovazione future.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