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555A39" w:rsidRDefault="00555A39" w:rsidP="00177110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CONTRATTO DI FORNITURA</w:t>
      </w:r>
    </w:p>
    <w:p w14:paraId="072CBBCF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Il presente Contratto di fornitura ("Contratto") viene stipulato il [Data], da e tra:</w:t>
      </w:r>
    </w:p>
    <w:p w14:paraId="5A2DB144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Tailspin Toys, Inc.</w:t>
      </w:r>
      <w:r>
        <w:rPr>
          <w:rFonts w:eastAsia="Calibri" w:cs="Times New Roman"/>
          <w:lang w:val="it-IT"/>
        </w:rPr>
        <w:t>, società organizzata secondo le leggi di [Stato], con sede operativa principale presso [Indirizzo di Tailspin] ("Acquirente");</w:t>
      </w:r>
      <w:r>
        <w:rPr>
          <w:rFonts w:eastAsia="Calibri" w:cs="Times New Roman"/>
          <w:lang w:val="it-IT"/>
        </w:rPr>
        <w:br/>
        <w:t>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b/>
          <w:bCs/>
          <w:lang w:val="it-IT"/>
        </w:rPr>
        <w:t>VanArsdel, Ltd.</w:t>
      </w:r>
      <w:r>
        <w:rPr>
          <w:rFonts w:eastAsia="Calibri" w:cs="Times New Roman"/>
          <w:lang w:val="it-IT"/>
        </w:rPr>
        <w:t>, società a responsabilità limitata organizzata secondo le leggi di [Paese/Stato], con sede operativa principale presso [Indirizzo di VanArsdel] ("Fornitore").</w:t>
      </w:r>
    </w:p>
    <w:p w14:paraId="25F658F8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CONSIDERANDO</w:t>
      </w:r>
    </w:p>
    <w:p w14:paraId="76BFDEB5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CHE, l'Acquirente desidera acquistare determinati materiali dal Fornitore per utilizzarli nella produzione di automobili giocattolo telecomandate; e</w:t>
      </w:r>
      <w:r>
        <w:rPr>
          <w:rFonts w:eastAsia="Calibri" w:cs="Times New Roman"/>
          <w:lang w:val="it-IT"/>
        </w:rPr>
        <w:br/>
        <w:t>CHE, il Fornitore accetta di fornire tali materiali in base alle condizioni stabilite nel presente Contratto.</w:t>
      </w:r>
    </w:p>
    <w:p w14:paraId="39CFC3EF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CIÒ PREMESSO, in considerazione delle clausole reciprocamente concordate nel presente documento, le parti accettano quanto segue:</w:t>
      </w:r>
    </w:p>
    <w:p w14:paraId="729C7D2A" w14:textId="77777777" w:rsidR="00177110" w:rsidRPr="00177110" w:rsidRDefault="00555A39" w:rsidP="00177110">
      <w:r>
        <w:pict w14:anchorId="6BE6B833">
          <v:rect id="_x0000_i1025" style="width:0;height:1.5pt" o:hralign="center" o:hrstd="t" o:hr="t" fillcolor="#a0a0a0" stroked="f"/>
        </w:pict>
      </w:r>
    </w:p>
    <w:p w14:paraId="787AB030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1. Prodotti e ambito</w:t>
      </w:r>
    </w:p>
    <w:p w14:paraId="15C60C10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Il Fornitore produce e consegna all'Acquirente i materiali descritti nell'</w:t>
      </w:r>
      <w:r>
        <w:rPr>
          <w:rFonts w:eastAsia="Calibri" w:cs="Times New Roman"/>
          <w:b/>
          <w:bCs/>
          <w:lang w:val="it-IT"/>
        </w:rPr>
        <w:t>Allegato A</w:t>
      </w:r>
      <w:r>
        <w:rPr>
          <w:rFonts w:eastAsia="Calibri" w:cs="Times New Roman"/>
          <w:lang w:val="it-IT"/>
        </w:rPr>
        <w:t xml:space="preserve"> ("Prodotti") in conformità con le specifiche fornite dall'Acquirente. Il Fornitore garantisce che tutti i Prodotti siano conformi alle normative vigenti di sicurezza e qualità.</w:t>
      </w:r>
    </w:p>
    <w:p w14:paraId="69C98792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2. Ordine e consegna</w:t>
      </w:r>
    </w:p>
    <w:p w14:paraId="7362C9FF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2.1. </w:t>
      </w:r>
      <w:r>
        <w:rPr>
          <w:rFonts w:eastAsia="Calibri" w:cs="Times New Roman"/>
          <w:b/>
          <w:bCs/>
          <w:lang w:val="it-IT"/>
        </w:rPr>
        <w:t>Ordini di acquisto</w:t>
      </w:r>
      <w:r>
        <w:rPr>
          <w:rFonts w:eastAsia="Calibri" w:cs="Times New Roman"/>
          <w:lang w:val="it-IT"/>
        </w:rPr>
        <w:t>. L'Acquirente emette ordini di acquisto che specificano quantità, date di consegna e istruzioni per la spedizione. Il Fornitore conferma ogni ordine entro due (2) giorni lavorativi.</w:t>
      </w:r>
    </w:p>
    <w:p w14:paraId="2FEC334C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2.2. </w:t>
      </w:r>
      <w:r>
        <w:rPr>
          <w:rFonts w:eastAsia="Calibri" w:cs="Times New Roman"/>
          <w:b/>
          <w:bCs/>
          <w:lang w:val="it-IT"/>
        </w:rPr>
        <w:t>Termini di consegna</w:t>
      </w:r>
      <w:r>
        <w:rPr>
          <w:rFonts w:eastAsia="Calibri" w:cs="Times New Roman"/>
          <w:lang w:val="it-IT"/>
        </w:rPr>
        <w:t>. I Prodotti devono essere consegnati alla struttura dell'Acquirente FOB, se non diversamente concordato. Il tempo è prezioso.</w:t>
      </w:r>
    </w:p>
    <w:p w14:paraId="1378C799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3. Prezzi e pagamento</w:t>
      </w:r>
    </w:p>
    <w:p w14:paraId="1B8DFC05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3.1. </w:t>
      </w:r>
      <w:r>
        <w:rPr>
          <w:rFonts w:eastAsia="Calibri" w:cs="Times New Roman"/>
          <w:b/>
          <w:bCs/>
          <w:lang w:val="it-IT"/>
        </w:rPr>
        <w:t>Prezzi</w:t>
      </w:r>
      <w:r>
        <w:rPr>
          <w:rFonts w:eastAsia="Calibri" w:cs="Times New Roman"/>
          <w:lang w:val="it-IT"/>
        </w:rPr>
        <w:t>. I prezzi dei Prodotti sono indicati nell'</w:t>
      </w:r>
      <w:r>
        <w:rPr>
          <w:rFonts w:eastAsia="Calibri" w:cs="Times New Roman"/>
          <w:b/>
          <w:bCs/>
          <w:lang w:val="it-IT"/>
        </w:rPr>
        <w:t>Allegato B</w:t>
      </w:r>
      <w:r>
        <w:rPr>
          <w:rFonts w:eastAsia="Calibri" w:cs="Times New Roman"/>
          <w:lang w:val="it-IT"/>
        </w:rPr>
        <w:t xml:space="preserve"> e restano fissi per la durata del presente Contratto, se non diversamente concordato per iscritto.</w:t>
      </w:r>
    </w:p>
    <w:p w14:paraId="310A1193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3.2. </w:t>
      </w:r>
      <w:r>
        <w:rPr>
          <w:rFonts w:eastAsia="Calibri" w:cs="Times New Roman"/>
          <w:b/>
          <w:bCs/>
          <w:lang w:val="it-IT"/>
        </w:rPr>
        <w:t>Condizioni di pagamento</w:t>
      </w:r>
      <w:r>
        <w:rPr>
          <w:rFonts w:eastAsia="Calibri" w:cs="Times New Roman"/>
          <w:lang w:val="it-IT"/>
        </w:rPr>
        <w:t xml:space="preserve">. L'Acquirente pagherà tutte le fatture non contestate entro </w:t>
      </w:r>
      <w:r>
        <w:rPr>
          <w:rFonts w:eastAsia="Calibri" w:cs="Times New Roman"/>
          <w:b/>
          <w:bCs/>
          <w:lang w:val="it-IT"/>
        </w:rPr>
        <w:t>30</w:t>
      </w:r>
      <w:r>
        <w:rPr>
          <w:rFonts w:eastAsia="Calibri" w:cs="Times New Roman"/>
          <w:lang w:val="it-IT"/>
        </w:rPr>
        <w:t xml:space="preserve"> giorni dalla data della fattura. Le fatture includono i dettagli degli articoli e fanno riferimento al relativo numero dell'ordine di acquisto.</w:t>
      </w:r>
    </w:p>
    <w:p w14:paraId="6A51125C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4. Durata e risoluzione</w:t>
      </w:r>
      <w:r>
        <w:rPr>
          <w:rFonts w:eastAsia="Calibri" w:cs="Times New Roman"/>
          <w:lang w:val="it-IT"/>
        </w:rPr>
        <w:t>.</w:t>
      </w:r>
    </w:p>
    <w:p w14:paraId="433A4B15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4.1. </w:t>
      </w:r>
      <w:r>
        <w:rPr>
          <w:rFonts w:eastAsia="Calibri" w:cs="Times New Roman"/>
          <w:b/>
          <w:bCs/>
          <w:lang w:val="it-IT"/>
        </w:rPr>
        <w:t>Term</w:t>
      </w:r>
      <w:r>
        <w:rPr>
          <w:rFonts w:eastAsia="Calibri" w:cs="Times New Roman"/>
          <w:lang w:val="it-IT"/>
        </w:rPr>
        <w:t>. Il presente Contratto rimane in vigore per un (1) anno dalla data di validità e viene rinnovato automaticamente per periodi successivi di un anno, fino alla risoluzione in conformità alla presente sezione.</w:t>
      </w:r>
    </w:p>
    <w:p w14:paraId="2E5F418B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lastRenderedPageBreak/>
        <w:t xml:space="preserve">4.2. </w:t>
      </w:r>
      <w:r>
        <w:rPr>
          <w:rFonts w:eastAsia="Calibri" w:cs="Times New Roman"/>
          <w:b/>
          <w:bCs/>
          <w:lang w:val="it-IT"/>
        </w:rPr>
        <w:t>Risoluzione per convenienza</w:t>
      </w:r>
      <w:r>
        <w:rPr>
          <w:rFonts w:eastAsia="Calibri" w:cs="Times New Roman"/>
          <w:lang w:val="it-IT"/>
        </w:rPr>
        <w:t>. Ciascuna delle parti può recedere dal presente Contratto senza motivo, con un preavviso scritto di sessanta (60) giorni.</w:t>
      </w:r>
    </w:p>
    <w:p w14:paraId="17622DF7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4.3. </w:t>
      </w:r>
      <w:r>
        <w:rPr>
          <w:rFonts w:eastAsia="Calibri" w:cs="Times New Roman"/>
          <w:b/>
          <w:bCs/>
          <w:lang w:val="it-IT"/>
        </w:rPr>
        <w:t>Risoluzione per giusta causa</w:t>
      </w:r>
      <w:r>
        <w:rPr>
          <w:rFonts w:eastAsia="Calibri" w:cs="Times New Roman"/>
          <w:lang w:val="it-IT"/>
        </w:rPr>
        <w:t>: Ciascuna delle parti può recedere immediatamente dal presente Contratto se l'altra parte viola qualsiasi condizione in modo sostanziale e non vi pone rimedio entro trenta (30) giorni dalla ricezione della notifica scritta.</w:t>
      </w:r>
    </w:p>
    <w:p w14:paraId="2C8A269C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5. Garanzie</w:t>
      </w:r>
    </w:p>
    <w:p w14:paraId="4AF80C42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Il Fornitore garantisce che tutti i Prodotti:</w:t>
      </w:r>
    </w:p>
    <w:p w14:paraId="28FB14CC" w14:textId="77777777" w:rsidR="00177110" w:rsidRPr="00555A39" w:rsidRDefault="00555A39" w:rsidP="00177110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siano privi di difetti sostanziali e di lavorazione per un periodo di un (1) anno dalla consegna.</w:t>
      </w:r>
    </w:p>
    <w:p w14:paraId="4359A143" w14:textId="77777777" w:rsidR="00177110" w:rsidRPr="00555A39" w:rsidRDefault="00555A39" w:rsidP="00177110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Siano conformi alle specifiche e ai campioni approvati dall'Acquirente.</w:t>
      </w:r>
    </w:p>
    <w:p w14:paraId="608C684C" w14:textId="77777777" w:rsidR="00177110" w:rsidRPr="00555A39" w:rsidRDefault="00555A39" w:rsidP="00177110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Vengano prodotti conformemente a tutte le leggi e i regolamenti applicabili.</w:t>
      </w:r>
    </w:p>
    <w:p w14:paraId="058A071A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6. Responsabilità e indennizzo</w:t>
      </w:r>
    </w:p>
    <w:p w14:paraId="1B3F1B9B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6.1. </w:t>
      </w:r>
      <w:r>
        <w:rPr>
          <w:rFonts w:eastAsia="Calibri" w:cs="Times New Roman"/>
          <w:b/>
          <w:bCs/>
          <w:lang w:val="it-IT"/>
        </w:rPr>
        <w:t>Limitazione di responsabilità</w:t>
      </w:r>
      <w:r>
        <w:rPr>
          <w:rFonts w:eastAsia="Calibri" w:cs="Times New Roman"/>
          <w:lang w:val="it-IT"/>
        </w:rPr>
        <w:t>. Ad eccezione delle violazioni della riservatezza o degli obblighi di indennizzo, nessuna delle parti sarà responsabile per danni indiretti, incidentali o consequenziali.</w:t>
      </w:r>
    </w:p>
    <w:p w14:paraId="5F12D4C3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6.2. </w:t>
      </w:r>
      <w:r>
        <w:rPr>
          <w:rFonts w:eastAsia="Calibri" w:cs="Times New Roman"/>
          <w:b/>
          <w:bCs/>
          <w:lang w:val="it-IT"/>
        </w:rPr>
        <w:t>Indennizzo</w:t>
      </w:r>
      <w:r>
        <w:rPr>
          <w:rFonts w:eastAsia="Calibri" w:cs="Times New Roman"/>
          <w:lang w:val="it-IT"/>
        </w:rPr>
        <w:t>. Il fornitore si impegna a manlevare e tenere indenne l'acquirente da qualsiasi reclamo, perdita o danno avanzato da terzi, derivante da prodotti difettosi o da una violazione del presente contratto da parte del fornitore.</w:t>
      </w:r>
    </w:p>
    <w:p w14:paraId="7079134E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7. Riservatezza</w:t>
      </w:r>
    </w:p>
    <w:p w14:paraId="6FE688B3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Ciascuna parte si impegna a mantenere riservate tutte le informazioni non pubbliche ricevute in relazione al presente contratto e a non divulgarle a terzi, salvo nei casi espressamente previsti dalla legge.</w:t>
      </w:r>
    </w:p>
    <w:p w14:paraId="7A17347C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8. Forza maggiore</w:t>
      </w:r>
    </w:p>
    <w:p w14:paraId="674563D1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Nessuna delle parti sarà ritenuta responsabile per l'inadempimento delle proprie obbligazioni derivanti da cause al di fuori del proprio ragionevole controllo, come cause di forza maggiore, conflitti bellici, vertenze sindacali o provvedimenti delle autorità governative.</w:t>
      </w:r>
    </w:p>
    <w:p w14:paraId="6C1342FB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9. Legge applicabile</w:t>
      </w:r>
    </w:p>
    <w:p w14:paraId="39FD9344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Il presente Accordo sarà disciplinato e interpretato in conformità alle leggi dello </w:t>
      </w:r>
      <w:r>
        <w:rPr>
          <w:rFonts w:eastAsia="Calibri" w:cs="Times New Roman"/>
          <w:b/>
          <w:bCs/>
          <w:lang w:val="it-IT"/>
        </w:rPr>
        <w:t>Stato di [selezionare lo Stato, ad es., New York]</w:t>
      </w:r>
      <w:r>
        <w:rPr>
          <w:rFonts w:eastAsia="Calibri" w:cs="Times New Roman"/>
          <w:lang w:val="it-IT"/>
        </w:rPr>
        <w:t xml:space="preserve"> senza tener conto dei principi in materia di conflitto di leggi.</w:t>
      </w:r>
    </w:p>
    <w:p w14:paraId="500769C0" w14:textId="77777777" w:rsidR="00177110" w:rsidRPr="00555A39" w:rsidRDefault="00555A39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10. Varie</w:t>
      </w:r>
    </w:p>
    <w:p w14:paraId="4770C09E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10.1. </w:t>
      </w:r>
      <w:r>
        <w:rPr>
          <w:rFonts w:eastAsia="Calibri" w:cs="Times New Roman"/>
          <w:b/>
          <w:bCs/>
          <w:lang w:val="it-IT"/>
        </w:rPr>
        <w:t>Contratto complessivo.</w:t>
      </w:r>
      <w:r>
        <w:rPr>
          <w:rFonts w:eastAsia="Calibri" w:cs="Times New Roman"/>
          <w:lang w:val="it-IT"/>
        </w:rPr>
        <w:t xml:space="preserve"> Il presente Accordo costituisce l'intero accordo tra le parti e sostituisce tutte le precedenti trattative e intese.</w:t>
      </w:r>
    </w:p>
    <w:p w14:paraId="4B9A4D62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10.2. </w:t>
      </w:r>
      <w:r>
        <w:rPr>
          <w:rFonts w:eastAsia="Calibri" w:cs="Times New Roman"/>
          <w:b/>
          <w:bCs/>
          <w:lang w:val="it-IT"/>
        </w:rPr>
        <w:t>Modifiche</w:t>
      </w:r>
      <w:r>
        <w:rPr>
          <w:rFonts w:eastAsia="Calibri" w:cs="Times New Roman"/>
          <w:lang w:val="it-IT"/>
        </w:rPr>
        <w:t>. Nessuna modifica al presente Accordo sarà valida se non effettuata per iscritto e sottoscritta da entrambe le parti.</w:t>
      </w:r>
    </w:p>
    <w:p w14:paraId="79977639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 xml:space="preserve">10.3. </w:t>
      </w:r>
      <w:r>
        <w:rPr>
          <w:rFonts w:eastAsia="Calibri" w:cs="Times New Roman"/>
          <w:b/>
          <w:bCs/>
          <w:lang w:val="it-IT"/>
        </w:rPr>
        <w:t>Assegnazione</w:t>
      </w:r>
      <w:r>
        <w:rPr>
          <w:rFonts w:eastAsia="Calibri" w:cs="Times New Roman"/>
          <w:lang w:val="it-IT"/>
        </w:rPr>
        <w:t>. Nessuna delle parti potrà cedere il presente Accordo senza il previo consenso scritto dell'altra parte.</w:t>
      </w:r>
    </w:p>
    <w:p w14:paraId="429F6FCE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lastRenderedPageBreak/>
        <w:t xml:space="preserve">10.4. </w:t>
      </w:r>
      <w:r>
        <w:rPr>
          <w:rFonts w:eastAsia="Calibri" w:cs="Times New Roman"/>
          <w:b/>
          <w:bCs/>
          <w:lang w:val="it-IT"/>
        </w:rPr>
        <w:t>Comunicazioni.</w:t>
      </w:r>
      <w:r>
        <w:rPr>
          <w:rFonts w:eastAsia="Calibri" w:cs="Times New Roman"/>
          <w:lang w:val="it-IT"/>
        </w:rPr>
        <w:t xml:space="preserve"> Tutte le comunicazioni dovranno essere effettuate per iscritto e consegnate agli indirizzi sopra indicati.</w:t>
      </w:r>
    </w:p>
    <w:p w14:paraId="7990F87D" w14:textId="77777777" w:rsidR="00177110" w:rsidRPr="00177110" w:rsidRDefault="00555A39" w:rsidP="00177110">
      <w:r>
        <w:pict w14:anchorId="511A1426">
          <v:rect id="_x0000_i1026" style="width:0;height:1.5pt" o:hralign="center" o:hrstd="t" o:hr="t" fillcolor="#a0a0a0" stroked="f"/>
        </w:pict>
      </w:r>
    </w:p>
    <w:p w14:paraId="4999DEA0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lang w:val="it-IT"/>
        </w:rPr>
        <w:t>IN FEDE, le parti hanno sottoscritto il presente Accordo in data di entrata di vigore.</w:t>
      </w:r>
    </w:p>
    <w:p w14:paraId="2EFE8CD9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TAILSPIN TOYS, INC.</w:t>
      </w:r>
      <w:r>
        <w:rPr>
          <w:rFonts w:eastAsia="Calibri" w:cs="Times New Roman"/>
          <w:lang w:val="it-IT"/>
        </w:rPr>
        <w:br/>
        <w:t>Per: ___________________________</w:t>
      </w:r>
      <w:r>
        <w:rPr>
          <w:rFonts w:eastAsia="Calibri" w:cs="Times New Roman"/>
          <w:lang w:val="it-IT"/>
        </w:rPr>
        <w:br/>
        <w:t>Nome:</w:t>
      </w:r>
      <w:r>
        <w:rPr>
          <w:rFonts w:eastAsia="Calibri" w:cs="Times New Roman"/>
          <w:lang w:val="it-IT"/>
        </w:rPr>
        <w:br/>
        <w:t>Titolo:</w:t>
      </w:r>
      <w:r>
        <w:rPr>
          <w:rFonts w:eastAsia="Calibri" w:cs="Times New Roman"/>
          <w:lang w:val="it-IT"/>
        </w:rPr>
        <w:br/>
        <w:t>Data:</w:t>
      </w:r>
    </w:p>
    <w:p w14:paraId="766E29CF" w14:textId="77777777" w:rsidR="00177110" w:rsidRPr="00555A39" w:rsidRDefault="00555A39" w:rsidP="00177110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VANARSDEL, LTD.</w:t>
      </w:r>
      <w:r>
        <w:rPr>
          <w:rFonts w:eastAsia="Calibri" w:cs="Times New Roman"/>
          <w:lang w:val="it-IT"/>
        </w:rPr>
        <w:br/>
        <w:t>Per: ___________________________</w:t>
      </w:r>
      <w:r>
        <w:rPr>
          <w:rFonts w:eastAsia="Calibri" w:cs="Times New Roman"/>
          <w:lang w:val="it-IT"/>
        </w:rPr>
        <w:br/>
        <w:t>Nome:</w:t>
      </w:r>
      <w:r>
        <w:rPr>
          <w:rFonts w:eastAsia="Calibri" w:cs="Times New Roman"/>
          <w:lang w:val="it-IT"/>
        </w:rPr>
        <w:br/>
        <w:t>Titolo:</w:t>
      </w:r>
      <w:r>
        <w:rPr>
          <w:rFonts w:eastAsia="Calibri" w:cs="Times New Roman"/>
          <w:lang w:val="it-IT"/>
        </w:rPr>
        <w:br/>
        <w:t>Data:</w:t>
      </w:r>
    </w:p>
    <w:p w14:paraId="25B1A2C0" w14:textId="77777777" w:rsidR="00F73AC3" w:rsidRPr="00555A39" w:rsidRDefault="00F73AC3">
      <w:pPr>
        <w:rPr>
          <w:lang w:val="it-IT"/>
        </w:rPr>
      </w:pPr>
    </w:p>
    <w:sectPr w:rsidR="00F73AC3" w:rsidRPr="00555A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CA41" w14:textId="77777777" w:rsidR="00555A39" w:rsidRDefault="00555A39">
      <w:pPr>
        <w:spacing w:after="0" w:line="240" w:lineRule="auto"/>
      </w:pPr>
      <w:r>
        <w:separator/>
      </w:r>
    </w:p>
  </w:endnote>
  <w:endnote w:type="continuationSeparator" w:id="0">
    <w:p w14:paraId="4622B5F6" w14:textId="77777777" w:rsidR="00555A39" w:rsidRDefault="0055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555A39" w:rsidP="00177110">
    <w:pPr>
      <w:pStyle w:val="Footer"/>
      <w:jc w:val="right"/>
    </w:pPr>
    <w:r>
      <w:rPr>
        <w:rFonts w:eastAsia="Calibri" w:cs="Times New Roman"/>
        <w:lang w:val="it-IT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2AA1D" w14:textId="77777777" w:rsidR="00555A39" w:rsidRDefault="00555A39">
      <w:pPr>
        <w:spacing w:after="0" w:line="240" w:lineRule="auto"/>
      </w:pPr>
      <w:r>
        <w:separator/>
      </w:r>
    </w:p>
  </w:footnote>
  <w:footnote w:type="continuationSeparator" w:id="0">
    <w:p w14:paraId="58EBFE3B" w14:textId="77777777" w:rsidR="00555A39" w:rsidRDefault="0055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55A39"/>
    <w:rsid w:val="005777CA"/>
    <w:rsid w:val="006F1FA3"/>
    <w:rsid w:val="00895EFD"/>
    <w:rsid w:val="00984E07"/>
    <w:rsid w:val="009B02CD"/>
    <w:rsid w:val="00AE0D01"/>
    <w:rsid w:val="00B13B69"/>
    <w:rsid w:val="00B43809"/>
    <w:rsid w:val="00CD0A06"/>
    <w:rsid w:val="00D2079B"/>
    <w:rsid w:val="00D7221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10</cp:revision>
  <cp:lastPrinted>2025-05-19T07:13:00Z</cp:lastPrinted>
  <dcterms:created xsi:type="dcterms:W3CDTF">2025-05-02T16:32:00Z</dcterms:created>
  <dcterms:modified xsi:type="dcterms:W3CDTF">2025-05-19T07:13:00Z</dcterms:modified>
</cp:coreProperties>
</file>