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1750A3" w:rsidRDefault="001750A3" w:rsidP="00421D2A">
      <w:pPr>
        <w:pStyle w:val="Heading1"/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color w:val="0F4761"/>
          <w:lang w:eastAsia="ja-JP"/>
        </w:rPr>
        <w:t>製品仕様ドキュメント</w:t>
      </w:r>
    </w:p>
    <w:p w14:paraId="423C5F0F" w14:textId="2143A535" w:rsidR="00421D2A" w:rsidRPr="001750A3" w:rsidRDefault="001750A3" w:rsidP="00421D2A">
      <w:p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製品名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proofErr w:type="spellStart"/>
      <w:r w:rsidRPr="001750A3">
        <w:rPr>
          <w:rFonts w:ascii="Segoe UI" w:eastAsia="Yu Gothic UI" w:hAnsi="Segoe UI" w:cs="MS UI Gothic"/>
          <w:lang w:eastAsia="ja-JP"/>
        </w:rPr>
        <w:t>Adatum</w:t>
      </w:r>
      <w:proofErr w:type="spellEnd"/>
      <w:r w:rsidRPr="001750A3">
        <w:rPr>
          <w:rFonts w:ascii="Segoe UI" w:eastAsia="Yu Gothic UI" w:hAnsi="Segoe UI" w:cs="MS UI Gothic"/>
          <w:lang w:eastAsia="ja-JP"/>
        </w:rPr>
        <w:t xml:space="preserve"> Pulse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 w:cs="MS UI Gothic"/>
          <w:b/>
          <w:bCs/>
          <w:lang w:eastAsia="ja-JP"/>
        </w:rPr>
        <w:t>製品の種類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社内コミュニケーション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プラットフォーム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 w:cs="MS UI Gothic"/>
          <w:b/>
          <w:bCs/>
          <w:lang w:eastAsia="ja-JP"/>
        </w:rPr>
        <w:t>バージョン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1.0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 w:cs="MS UI Gothic"/>
          <w:b/>
          <w:bCs/>
          <w:lang w:eastAsia="ja-JP"/>
        </w:rPr>
        <w:t>作成者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Adatum Corp. </w:t>
      </w:r>
      <w:r w:rsidRPr="001750A3">
        <w:rPr>
          <w:rFonts w:ascii="Segoe UI" w:eastAsia="Yu Gothic UI" w:hAnsi="Segoe UI" w:cs="MS UI Gothic"/>
          <w:lang w:eastAsia="ja-JP"/>
        </w:rPr>
        <w:t>コミュニケーション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チーム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/>
        </w:rPr>
        <w:pict w14:anchorId="3E949796">
          <v:rect id="_x0000_i1025" style="width:0;height:1.5pt" o:hralign="center" o:hrstd="t" o:hr="t" fillcolor="#a0a0a0" stroked="f"/>
        </w:pict>
      </w:r>
    </w:p>
    <w:p w14:paraId="211798EB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1.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製品の概要</w:t>
      </w:r>
    </w:p>
    <w:p w14:paraId="21523A60" w14:textId="7BC0830C" w:rsidR="00421D2A" w:rsidRPr="001750A3" w:rsidRDefault="001750A3" w:rsidP="00421D2A">
      <w:p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Adatum Pulse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は、大規模な組織がより効果的かつ魅力的な、データに基づくコミュニケーション戦略を作成できるように設計された、エンタープライズレベルの社内コミュニケーション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プラットフォームです。</w:t>
      </w:r>
      <w:r w:rsidRPr="001750A3">
        <w:rPr>
          <w:rFonts w:ascii="Segoe UI" w:eastAsia="Yu Gothic UI" w:hAnsi="Segoe UI" w:cs="MS UI Gothic"/>
          <w:lang w:eastAsia="ja-JP"/>
        </w:rPr>
        <w:t xml:space="preserve">Pulse </w:t>
      </w:r>
      <w:r w:rsidRPr="001750A3">
        <w:rPr>
          <w:rFonts w:ascii="Segoe UI" w:eastAsia="Yu Gothic UI" w:hAnsi="Segoe UI" w:cs="MS UI Gothic"/>
          <w:lang w:eastAsia="ja-JP"/>
        </w:rPr>
        <w:t>は、組織のメッセージングを一元化されたハブに統合し、コミュニケーションの専門家にコンテンツをターゲットにしてカスタマイズするためのツールを提供し、従業員のエンゲージメントとセンチメントに関するリアルタイム分析を提供します。</w:t>
      </w:r>
    </w:p>
    <w:p w14:paraId="6A9647E5" w14:textId="77777777" w:rsidR="00421D2A" w:rsidRPr="001750A3" w:rsidRDefault="001750A3" w:rsidP="00421D2A">
      <w:p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 xml:space="preserve">Pulse </w:t>
      </w:r>
      <w:r w:rsidRPr="001750A3">
        <w:rPr>
          <w:rFonts w:ascii="Segoe UI" w:eastAsia="Yu Gothic UI" w:hAnsi="Segoe UI" w:cs="MS UI Gothic"/>
          <w:lang w:eastAsia="ja-JP"/>
        </w:rPr>
        <w:t>の目標は、社内コミュニケーションを、純粋に運用可能な機能から、文化、連携、従業員満足度の戦略的な実現要因に移行することです。</w:t>
      </w:r>
    </w:p>
    <w:p w14:paraId="2250FFEC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72C9ACC8">
          <v:rect id="_x0000_i1026" style="width:0;height:1.5pt" o:hralign="center" o:hrstd="t" o:hr="t" fillcolor="#a0a0a0" stroked="f"/>
        </w:pict>
      </w:r>
    </w:p>
    <w:p w14:paraId="1876D183" w14:textId="77777777" w:rsidR="00421D2A" w:rsidRPr="001750A3" w:rsidRDefault="001750A3" w:rsidP="00421D2A">
      <w:pPr>
        <w:rPr>
          <w:rFonts w:ascii="Segoe UI" w:eastAsia="Yu Gothic UI" w:hAnsi="Segoe UI"/>
          <w:b/>
          <w:bCs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2.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ターゲット</w:t>
      </w: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ユーザー</w:t>
      </w:r>
    </w:p>
    <w:p w14:paraId="21503ABA" w14:textId="77777777" w:rsidR="00421D2A" w:rsidRPr="001750A3" w:rsidRDefault="001750A3" w:rsidP="00421D2A">
      <w:pPr>
        <w:numPr>
          <w:ilvl w:val="0"/>
          <w:numId w:val="1"/>
        </w:numPr>
        <w:rPr>
          <w:rFonts w:ascii="Segoe UI" w:eastAsia="Yu Gothic UI" w:hAnsi="Segoe UI"/>
        </w:rPr>
      </w:pPr>
      <w:r w:rsidRPr="001750A3">
        <w:rPr>
          <w:rFonts w:ascii="Segoe UI" w:eastAsia="Yu Gothic UI" w:hAnsi="Segoe UI" w:cs="MS UI Gothic"/>
          <w:lang w:eastAsia="ja-JP"/>
        </w:rPr>
        <w:t>従業員</w:t>
      </w:r>
      <w:r w:rsidRPr="001750A3">
        <w:rPr>
          <w:rFonts w:ascii="Segoe UI" w:eastAsia="Yu Gothic UI" w:hAnsi="Segoe UI" w:cs="MS UI Gothic"/>
          <w:lang w:eastAsia="ja-JP"/>
        </w:rPr>
        <w:t xml:space="preserve"> 500 </w:t>
      </w:r>
      <w:r w:rsidRPr="001750A3">
        <w:rPr>
          <w:rFonts w:ascii="Segoe UI" w:eastAsia="Yu Gothic UI" w:hAnsi="Segoe UI" w:cs="MS UI Gothic"/>
          <w:lang w:eastAsia="ja-JP"/>
        </w:rPr>
        <w:t>人以上の大企業</w:t>
      </w:r>
    </w:p>
    <w:p w14:paraId="1DE9A486" w14:textId="77777777" w:rsidR="00421D2A" w:rsidRPr="001750A3" w:rsidRDefault="001750A3" w:rsidP="00421D2A">
      <w:pPr>
        <w:numPr>
          <w:ilvl w:val="0"/>
          <w:numId w:val="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分散チームまたはハイブリッド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チームを持つ組織</w:t>
      </w:r>
    </w:p>
    <w:p w14:paraId="27596FF0" w14:textId="77777777" w:rsidR="00421D2A" w:rsidRPr="001750A3" w:rsidRDefault="001750A3" w:rsidP="00421D2A">
      <w:pPr>
        <w:numPr>
          <w:ilvl w:val="0"/>
          <w:numId w:val="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人事部、コーポレートコミュニケーション部門、社内エンゲージメント部門</w:t>
      </w:r>
    </w:p>
    <w:p w14:paraId="2D281A10" w14:textId="77777777" w:rsidR="00421D2A" w:rsidRPr="001750A3" w:rsidRDefault="001750A3" w:rsidP="00421D2A">
      <w:pPr>
        <w:numPr>
          <w:ilvl w:val="0"/>
          <w:numId w:val="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医療、金融、テクノロジー、教育、公共部門などの業界</w:t>
      </w:r>
    </w:p>
    <w:p w14:paraId="767CA36A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2641CCF5">
          <v:rect id="_x0000_i1027" style="width:0;height:1.5pt" o:hralign="center" o:hrstd="t" o:hr="t" fillcolor="#a0a0a0" stroked="f"/>
        </w:pict>
      </w:r>
    </w:p>
    <w:p w14:paraId="2695FDEA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主な特徴と機能仕様</w:t>
      </w:r>
    </w:p>
    <w:p w14:paraId="633ABCC4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3.1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統合メッセージング</w:t>
      </w: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ハブ</w:t>
      </w:r>
    </w:p>
    <w:p w14:paraId="5F68A556" w14:textId="77777777" w:rsidR="00421D2A" w:rsidRPr="001750A3" w:rsidRDefault="001750A3" w:rsidP="00421D2A">
      <w:pPr>
        <w:numPr>
          <w:ilvl w:val="0"/>
          <w:numId w:val="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社内メッセージ、最新情報、ニュースレター、リーダーシップ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コミュニケーションを発行するための一元化されたプラットフォーム。</w:t>
      </w:r>
    </w:p>
    <w:p w14:paraId="4C9BB0EE" w14:textId="77777777" w:rsidR="00421D2A" w:rsidRPr="001750A3" w:rsidRDefault="001750A3" w:rsidP="00421D2A">
      <w:pPr>
        <w:numPr>
          <w:ilvl w:val="0"/>
          <w:numId w:val="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lastRenderedPageBreak/>
        <w:t>Microsoft Teams</w:t>
      </w:r>
      <w:r w:rsidRPr="001750A3">
        <w:rPr>
          <w:rFonts w:ascii="Segoe UI" w:eastAsia="Yu Gothic UI" w:hAnsi="Segoe UI" w:cs="MS UI Gothic"/>
          <w:lang w:eastAsia="ja-JP"/>
        </w:rPr>
        <w:t>、</w:t>
      </w:r>
      <w:r w:rsidRPr="001750A3">
        <w:rPr>
          <w:rFonts w:ascii="Segoe UI" w:eastAsia="Yu Gothic UI" w:hAnsi="Segoe UI" w:cs="MS UI Gothic"/>
          <w:lang w:eastAsia="ja-JP"/>
        </w:rPr>
        <w:t>Outlook</w:t>
      </w:r>
      <w:r w:rsidRPr="001750A3">
        <w:rPr>
          <w:rFonts w:ascii="Segoe UI" w:eastAsia="Yu Gothic UI" w:hAnsi="Segoe UI" w:cs="MS UI Gothic"/>
          <w:lang w:eastAsia="ja-JP"/>
        </w:rPr>
        <w:t>、モバイル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プラットフォーム</w:t>
      </w:r>
      <w:r w:rsidRPr="001750A3">
        <w:rPr>
          <w:rFonts w:ascii="Segoe UI" w:eastAsia="Yu Gothic UI" w:hAnsi="Segoe UI" w:cs="MS UI Gothic"/>
          <w:lang w:eastAsia="ja-JP"/>
        </w:rPr>
        <w:t xml:space="preserve"> (iOS/Android) </w:t>
      </w:r>
      <w:r w:rsidRPr="001750A3">
        <w:rPr>
          <w:rFonts w:ascii="Segoe UI" w:eastAsia="Yu Gothic UI" w:hAnsi="Segoe UI" w:cs="MS UI Gothic"/>
          <w:lang w:eastAsia="ja-JP"/>
        </w:rPr>
        <w:t>と完全に統合されています。</w:t>
      </w:r>
    </w:p>
    <w:p w14:paraId="0BDF6864" w14:textId="77777777" w:rsidR="00421D2A" w:rsidRPr="001750A3" w:rsidRDefault="001750A3" w:rsidP="00421D2A">
      <w:pPr>
        <w:numPr>
          <w:ilvl w:val="0"/>
          <w:numId w:val="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テキスト、画像、ビデオ、投票、埋め込みファイルなど、コンテンツの種類を豊富にサポートしています。</w:t>
      </w:r>
    </w:p>
    <w:p w14:paraId="14B47436" w14:textId="726CB178" w:rsidR="00421D2A" w:rsidRPr="001750A3" w:rsidRDefault="001750A3" w:rsidP="00421D2A">
      <w:pPr>
        <w:numPr>
          <w:ilvl w:val="0"/>
          <w:numId w:val="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プッシュ、電子メール、または</w:t>
      </w:r>
      <w:r w:rsidRPr="001750A3">
        <w:rPr>
          <w:rFonts w:ascii="Segoe UI" w:eastAsia="Yu Gothic UI" w:hAnsi="Segoe UI" w:cs="MS UI Gothic"/>
          <w:lang w:eastAsia="ja-JP"/>
        </w:rPr>
        <w:t xml:space="preserve"> Teams </w:t>
      </w:r>
      <w:r w:rsidRPr="001750A3">
        <w:rPr>
          <w:rFonts w:ascii="Segoe UI" w:eastAsia="Yu Gothic UI" w:hAnsi="Segoe UI" w:cs="MS UI Gothic"/>
          <w:lang w:eastAsia="ja-JP"/>
        </w:rPr>
        <w:t>アラートによる通知。</w:t>
      </w:r>
    </w:p>
    <w:p w14:paraId="69DAF1B7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3.2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スマートなターゲティングおよびカスタマイズ</w:t>
      </w:r>
    </w:p>
    <w:p w14:paraId="0F77D8DE" w14:textId="5B74C12C" w:rsidR="00421D2A" w:rsidRPr="001750A3" w:rsidRDefault="001750A3" w:rsidP="00421D2A">
      <w:pPr>
        <w:numPr>
          <w:ilvl w:val="0"/>
          <w:numId w:val="3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ロール、部署、場所、および在職期間に基づく動的な対象ユーザーのセグメント化。</w:t>
      </w:r>
    </w:p>
    <w:p w14:paraId="03C778E5" w14:textId="77777777" w:rsidR="00421D2A" w:rsidRPr="001750A3" w:rsidRDefault="001750A3" w:rsidP="00421D2A">
      <w:pPr>
        <w:numPr>
          <w:ilvl w:val="0"/>
          <w:numId w:val="3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ユーザー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プロファイルに基づく、カスタマイズされたあいさつ、推奨事項、おすすめコンテンツ。</w:t>
      </w:r>
    </w:p>
    <w:p w14:paraId="16759E2B" w14:textId="77777777" w:rsidR="00421D2A" w:rsidRPr="001750A3" w:rsidRDefault="001750A3" w:rsidP="00421D2A">
      <w:pPr>
        <w:numPr>
          <w:ilvl w:val="0"/>
          <w:numId w:val="3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タイム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ゾーンと対象ユーザーの可用性によるメッセージのスケジュール設定。</w:t>
      </w:r>
    </w:p>
    <w:p w14:paraId="39419B35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3.3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エンゲージメント分析ダッシュボード</w:t>
      </w:r>
    </w:p>
    <w:p w14:paraId="24EC13F3" w14:textId="77777777" w:rsidR="00421D2A" w:rsidRPr="001750A3" w:rsidRDefault="001750A3" w:rsidP="00421D2A">
      <w:pPr>
        <w:numPr>
          <w:ilvl w:val="0"/>
          <w:numId w:val="4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開封率、クリックスルー率、メッセージ対話のリアルタイム追跡。</w:t>
      </w:r>
    </w:p>
    <w:p w14:paraId="0FC62700" w14:textId="77777777" w:rsidR="00421D2A" w:rsidRPr="001750A3" w:rsidRDefault="001750A3" w:rsidP="00421D2A">
      <w:pPr>
        <w:numPr>
          <w:ilvl w:val="0"/>
          <w:numId w:val="4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コメントとフィードバックに対する自然言語処理</w:t>
      </w:r>
      <w:r w:rsidRPr="001750A3">
        <w:rPr>
          <w:rFonts w:ascii="Segoe UI" w:eastAsia="Yu Gothic UI" w:hAnsi="Segoe UI" w:cs="MS UI Gothic"/>
          <w:lang w:eastAsia="ja-JP"/>
        </w:rPr>
        <w:t xml:space="preserve"> (NLP) </w:t>
      </w:r>
      <w:r w:rsidRPr="001750A3">
        <w:rPr>
          <w:rFonts w:ascii="Segoe UI" w:eastAsia="Yu Gothic UI" w:hAnsi="Segoe UI" w:cs="MS UI Gothic"/>
          <w:lang w:eastAsia="ja-JP"/>
        </w:rPr>
        <w:t>を使用した感情分析。</w:t>
      </w:r>
    </w:p>
    <w:p w14:paraId="3FD2D6AF" w14:textId="77777777" w:rsidR="00421D2A" w:rsidRPr="001750A3" w:rsidRDefault="001750A3" w:rsidP="00421D2A">
      <w:pPr>
        <w:numPr>
          <w:ilvl w:val="0"/>
          <w:numId w:val="4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部門および地域をまたいだエンゲージメントの傾向を示すヒートマップ。</w:t>
      </w:r>
    </w:p>
    <w:p w14:paraId="1682CD72" w14:textId="77777777" w:rsidR="00421D2A" w:rsidRPr="001750A3" w:rsidRDefault="001750A3" w:rsidP="00421D2A">
      <w:pPr>
        <w:numPr>
          <w:ilvl w:val="0"/>
          <w:numId w:val="4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利害関係者およびリーダーシップ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チーム向けのエクスポート可能なレポート。</w:t>
      </w:r>
    </w:p>
    <w:p w14:paraId="33104809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3.4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従業員の対話およびフィードバック</w:t>
      </w:r>
    </w:p>
    <w:p w14:paraId="12A84EE6" w14:textId="77777777" w:rsidR="00421D2A" w:rsidRPr="001750A3" w:rsidRDefault="001750A3" w:rsidP="00421D2A">
      <w:pPr>
        <w:numPr>
          <w:ilvl w:val="0"/>
          <w:numId w:val="5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すべてのコミュニケーションに反応ボタン</w:t>
      </w:r>
      <w:r w:rsidRPr="001750A3">
        <w:rPr>
          <w:rFonts w:ascii="Segoe UI" w:eastAsia="Yu Gothic UI" w:hAnsi="Segoe UI" w:cs="MS UI Gothic"/>
          <w:lang w:eastAsia="ja-JP"/>
        </w:rPr>
        <w:t xml:space="preserve"> (</w:t>
      </w:r>
      <w:r w:rsidRPr="001750A3">
        <w:rPr>
          <w:rFonts w:ascii="Segoe UI" w:eastAsia="Yu Gothic UI" w:hAnsi="Segoe UI" w:cs="MS UI Gothic"/>
          <w:lang w:eastAsia="ja-JP"/>
        </w:rPr>
        <w:t>サムズアップ、気になる、お祝いなど</w:t>
      </w:r>
      <w:r w:rsidRPr="001750A3">
        <w:rPr>
          <w:rFonts w:ascii="Segoe UI" w:eastAsia="Yu Gothic UI" w:hAnsi="Segoe UI" w:cs="MS UI Gothic"/>
          <w:lang w:eastAsia="ja-JP"/>
        </w:rPr>
        <w:t>)</w:t>
      </w:r>
      <w:r w:rsidRPr="001750A3">
        <w:rPr>
          <w:rFonts w:ascii="Segoe UI" w:eastAsia="Yu Gothic UI" w:hAnsi="Segoe UI" w:cs="MS UI Gothic"/>
          <w:lang w:eastAsia="ja-JP"/>
        </w:rPr>
        <w:t>。</w:t>
      </w:r>
    </w:p>
    <w:p w14:paraId="5DE787EC" w14:textId="77777777" w:rsidR="00421D2A" w:rsidRPr="001750A3" w:rsidRDefault="001750A3" w:rsidP="00421D2A">
      <w:pPr>
        <w:numPr>
          <w:ilvl w:val="0"/>
          <w:numId w:val="5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オプションで、キー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メッセージの後にフィードバック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プロンプト。</w:t>
      </w:r>
    </w:p>
    <w:p w14:paraId="165655AF" w14:textId="77777777" w:rsidR="00421D2A" w:rsidRPr="001750A3" w:rsidRDefault="001750A3" w:rsidP="00421D2A">
      <w:pPr>
        <w:numPr>
          <w:ilvl w:val="0"/>
          <w:numId w:val="5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文化、イニシアティブ、士気に関する即時フィードバックのためのミニ投票とパルス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サーベイ。</w:t>
      </w:r>
    </w:p>
    <w:p w14:paraId="0921D21A" w14:textId="77777777" w:rsidR="00421D2A" w:rsidRPr="001750A3" w:rsidRDefault="001750A3" w:rsidP="00421D2A">
      <w:pPr>
        <w:numPr>
          <w:ilvl w:val="0"/>
          <w:numId w:val="5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オープンなコミュニケーションを促す匿名フィードバック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オプション。</w:t>
      </w:r>
    </w:p>
    <w:p w14:paraId="7185D368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3.5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キャンペーンの管理およびテンプレート</w:t>
      </w:r>
    </w:p>
    <w:p w14:paraId="360C442D" w14:textId="77777777" w:rsidR="00421D2A" w:rsidRPr="001750A3" w:rsidRDefault="001750A3" w:rsidP="00421D2A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キャンペーン用のカスタマイズ可能なテンプレート</w:t>
      </w:r>
      <w:r w:rsidRPr="001750A3">
        <w:rPr>
          <w:rFonts w:ascii="Segoe UI" w:eastAsia="Yu Gothic UI" w:hAnsi="Segoe UI" w:cs="MS UI Gothic"/>
          <w:lang w:eastAsia="ja-JP"/>
        </w:rPr>
        <w:t xml:space="preserve"> (</w:t>
      </w:r>
      <w:r w:rsidRPr="001750A3">
        <w:rPr>
          <w:rFonts w:ascii="Segoe UI" w:eastAsia="Yu Gothic UI" w:hAnsi="Segoe UI" w:cs="MS UI Gothic"/>
          <w:lang w:eastAsia="ja-JP"/>
        </w:rPr>
        <w:t>オンボーディング、健康、コンプライアンスなど</w:t>
      </w:r>
      <w:r w:rsidRPr="001750A3">
        <w:rPr>
          <w:rFonts w:ascii="Segoe UI" w:eastAsia="Yu Gothic UI" w:hAnsi="Segoe UI" w:cs="MS UI Gothic"/>
          <w:lang w:eastAsia="ja-JP"/>
        </w:rPr>
        <w:t xml:space="preserve">) </w:t>
      </w:r>
      <w:r w:rsidRPr="001750A3">
        <w:rPr>
          <w:rFonts w:ascii="Segoe UI" w:eastAsia="Yu Gothic UI" w:hAnsi="Segoe UI" w:cs="MS UI Gothic"/>
          <w:lang w:eastAsia="ja-JP"/>
        </w:rPr>
        <w:t>を備えたドラッグアンドドロップ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メッセージ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ビルダー。</w:t>
      </w:r>
    </w:p>
    <w:p w14:paraId="0FA054E2" w14:textId="77777777" w:rsidR="00421D2A" w:rsidRPr="001750A3" w:rsidRDefault="001750A3" w:rsidP="00421D2A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自動配信タイムラインを使用したマルチメッセージ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キャンペーンのスケジュール設定。</w:t>
      </w:r>
    </w:p>
    <w:p w14:paraId="14E5101C" w14:textId="77777777" w:rsidR="00421D2A" w:rsidRPr="001750A3" w:rsidRDefault="001750A3" w:rsidP="00421D2A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一貫性を維持するための再利用可能なコンテンツ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ブロック</w:t>
      </w:r>
      <w:r w:rsidRPr="001750A3">
        <w:rPr>
          <w:rFonts w:ascii="Segoe UI" w:eastAsia="Yu Gothic UI" w:hAnsi="Segoe UI" w:cs="MS UI Gothic"/>
          <w:lang w:eastAsia="ja-JP"/>
        </w:rPr>
        <w:t xml:space="preserve"> (CEO </w:t>
      </w:r>
      <w:r w:rsidRPr="001750A3">
        <w:rPr>
          <w:rFonts w:ascii="Segoe UI" w:eastAsia="Yu Gothic UI" w:hAnsi="Segoe UI" w:cs="MS UI Gothic"/>
          <w:lang w:eastAsia="ja-JP"/>
        </w:rPr>
        <w:t>の更新、人事ポリシーなど</w:t>
      </w:r>
      <w:r w:rsidRPr="001750A3">
        <w:rPr>
          <w:rFonts w:ascii="Segoe UI" w:eastAsia="Yu Gothic UI" w:hAnsi="Segoe UI" w:cs="MS UI Gothic"/>
          <w:lang w:eastAsia="ja-JP"/>
        </w:rPr>
        <w:t>)</w:t>
      </w:r>
      <w:r w:rsidRPr="001750A3">
        <w:rPr>
          <w:rFonts w:ascii="Segoe UI" w:eastAsia="Yu Gothic UI" w:hAnsi="Segoe UI" w:cs="MS UI Gothic"/>
          <w:lang w:eastAsia="ja-JP"/>
        </w:rPr>
        <w:t>。</w:t>
      </w:r>
    </w:p>
    <w:p w14:paraId="2DF7FCC8" w14:textId="77777777" w:rsidR="001750A3" w:rsidRPr="001750A3" w:rsidRDefault="001750A3" w:rsidP="001750A3">
      <w:pPr>
        <w:ind w:left="720"/>
        <w:rPr>
          <w:rFonts w:ascii="Segoe UI" w:eastAsia="Yu Gothic UI" w:hAnsi="Segoe UI"/>
          <w:lang w:eastAsia="ja-JP"/>
        </w:rPr>
      </w:pPr>
    </w:p>
    <w:p w14:paraId="32A7C9E1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lastRenderedPageBreak/>
        <w:t xml:space="preserve">3.6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コンプライアンスとアクセシビリティ</w:t>
      </w:r>
    </w:p>
    <w:p w14:paraId="69F8900E" w14:textId="77777777" w:rsidR="00421D2A" w:rsidRPr="001750A3" w:rsidRDefault="001750A3" w:rsidP="00421D2A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包括的なコンテンツ配信のための</w:t>
      </w:r>
      <w:r w:rsidRPr="001750A3">
        <w:rPr>
          <w:rFonts w:ascii="Segoe UI" w:eastAsia="Yu Gothic UI" w:hAnsi="Segoe UI" w:cs="MS UI Gothic"/>
          <w:lang w:eastAsia="ja-JP"/>
        </w:rPr>
        <w:t xml:space="preserve"> WCAG 2.1 </w:t>
      </w:r>
      <w:r w:rsidRPr="001750A3">
        <w:rPr>
          <w:rFonts w:ascii="Segoe UI" w:eastAsia="Yu Gothic UI" w:hAnsi="Segoe UI" w:cs="MS UI Gothic"/>
          <w:lang w:eastAsia="ja-JP"/>
        </w:rPr>
        <w:t>レベル</w:t>
      </w:r>
      <w:r w:rsidRPr="001750A3">
        <w:rPr>
          <w:rFonts w:ascii="Segoe UI" w:eastAsia="Yu Gothic UI" w:hAnsi="Segoe UI" w:cs="MS UI Gothic"/>
          <w:lang w:eastAsia="ja-JP"/>
        </w:rPr>
        <w:t xml:space="preserve"> AA </w:t>
      </w:r>
      <w:r w:rsidRPr="001750A3">
        <w:rPr>
          <w:rFonts w:ascii="Segoe UI" w:eastAsia="Yu Gothic UI" w:hAnsi="Segoe UI" w:cs="MS UI Gothic"/>
          <w:lang w:eastAsia="ja-JP"/>
        </w:rPr>
        <w:t>コンプライアンス。</w:t>
      </w:r>
    </w:p>
    <w:p w14:paraId="7FBB68AF" w14:textId="584FB69A" w:rsidR="00421D2A" w:rsidRPr="001750A3" w:rsidRDefault="001750A3" w:rsidP="00421D2A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保存時および転送中のデータ暗号化</w:t>
      </w:r>
    </w:p>
    <w:p w14:paraId="53AC0E97" w14:textId="1EFC2761" w:rsidR="00421D2A" w:rsidRPr="001750A3" w:rsidRDefault="001750A3" w:rsidP="00421D2A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アクセス許可、メッセージ承認ワークフロー、およびデータ保持ポリシーに対する管理制御。</w:t>
      </w:r>
    </w:p>
    <w:p w14:paraId="0AB88B01" w14:textId="77777777" w:rsidR="00421D2A" w:rsidRPr="001750A3" w:rsidRDefault="001750A3" w:rsidP="00421D2A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透明性と説明責任のための完全な監査ログ。</w:t>
      </w:r>
    </w:p>
    <w:p w14:paraId="64B9582A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1E44CBBA">
          <v:rect id="_x0000_i1028" style="width:0;height:1.5pt" o:hralign="center" o:hrstd="t" o:hr="t" fillcolor="#a0a0a0" stroked="f"/>
        </w:pict>
      </w:r>
    </w:p>
    <w:p w14:paraId="357822F1" w14:textId="77777777" w:rsidR="00421D2A" w:rsidRPr="001750A3" w:rsidRDefault="001750A3" w:rsidP="00421D2A">
      <w:pPr>
        <w:rPr>
          <w:rFonts w:ascii="Segoe UI" w:eastAsia="Yu Gothic UI" w:hAnsi="Segoe UI"/>
          <w:b/>
          <w:bCs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4.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統合と互換性</w:t>
      </w:r>
    </w:p>
    <w:p w14:paraId="5CE14FAA" w14:textId="77777777" w:rsidR="00421D2A" w:rsidRPr="001750A3" w:rsidRDefault="001750A3" w:rsidP="00421D2A">
      <w:pPr>
        <w:numPr>
          <w:ilvl w:val="0"/>
          <w:numId w:val="8"/>
        </w:numPr>
        <w:rPr>
          <w:rFonts w:ascii="Segoe UI" w:eastAsia="Yu Gothic UI" w:hAnsi="Segoe UI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プラットフォーム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Microsoft 365</w:t>
      </w:r>
      <w:r w:rsidRPr="001750A3">
        <w:rPr>
          <w:rFonts w:ascii="Segoe UI" w:eastAsia="Yu Gothic UI" w:hAnsi="Segoe UI" w:cs="MS UI Gothic"/>
          <w:lang w:eastAsia="ja-JP"/>
        </w:rPr>
        <w:t>、</w:t>
      </w:r>
      <w:r w:rsidRPr="001750A3">
        <w:rPr>
          <w:rFonts w:ascii="Segoe UI" w:eastAsia="Yu Gothic UI" w:hAnsi="Segoe UI" w:cs="MS UI Gothic"/>
          <w:lang w:eastAsia="ja-JP"/>
        </w:rPr>
        <w:t>Microsoft Teams</w:t>
      </w:r>
      <w:r w:rsidRPr="001750A3">
        <w:rPr>
          <w:rFonts w:ascii="Segoe UI" w:eastAsia="Yu Gothic UI" w:hAnsi="Segoe UI" w:cs="MS UI Gothic"/>
          <w:lang w:eastAsia="ja-JP"/>
        </w:rPr>
        <w:t>、</w:t>
      </w:r>
      <w:r w:rsidRPr="001750A3">
        <w:rPr>
          <w:rFonts w:ascii="Segoe UI" w:eastAsia="Yu Gothic UI" w:hAnsi="Segoe UI" w:cs="MS UI Gothic"/>
          <w:lang w:eastAsia="ja-JP"/>
        </w:rPr>
        <w:t>SharePoint</w:t>
      </w:r>
      <w:r w:rsidRPr="001750A3">
        <w:rPr>
          <w:rFonts w:ascii="Segoe UI" w:eastAsia="Yu Gothic UI" w:hAnsi="Segoe UI" w:cs="MS UI Gothic"/>
          <w:lang w:eastAsia="ja-JP"/>
        </w:rPr>
        <w:t>、</w:t>
      </w:r>
      <w:r w:rsidRPr="001750A3">
        <w:rPr>
          <w:rFonts w:ascii="Segoe UI" w:eastAsia="Yu Gothic UI" w:hAnsi="Segoe UI" w:cs="MS UI Gothic"/>
          <w:lang w:eastAsia="ja-JP"/>
        </w:rPr>
        <w:t>Outlook</w:t>
      </w:r>
    </w:p>
    <w:p w14:paraId="4ABA1DF9" w14:textId="77777777" w:rsidR="00421D2A" w:rsidRPr="001750A3" w:rsidRDefault="001750A3" w:rsidP="00421D2A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API: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イントラネットおよび</w:t>
      </w:r>
      <w:r w:rsidRPr="001750A3">
        <w:rPr>
          <w:rFonts w:ascii="Segoe UI" w:eastAsia="Yu Gothic UI" w:hAnsi="Segoe UI" w:cs="MS UI Gothic"/>
          <w:lang w:eastAsia="ja-JP"/>
        </w:rPr>
        <w:t xml:space="preserve"> HR </w:t>
      </w:r>
      <w:r w:rsidRPr="001750A3">
        <w:rPr>
          <w:rFonts w:ascii="Segoe UI" w:eastAsia="Yu Gothic UI" w:hAnsi="Segoe UI" w:cs="MS UI Gothic"/>
          <w:lang w:eastAsia="ja-JP"/>
        </w:rPr>
        <w:t>システムとのカスタム統合のための</w:t>
      </w:r>
      <w:r w:rsidRPr="001750A3">
        <w:rPr>
          <w:rFonts w:ascii="Segoe UI" w:eastAsia="Yu Gothic UI" w:hAnsi="Segoe UI" w:cs="MS UI Gothic"/>
          <w:lang w:eastAsia="ja-JP"/>
        </w:rPr>
        <w:t xml:space="preserve"> RESTful API</w:t>
      </w:r>
    </w:p>
    <w:p w14:paraId="611CC4E7" w14:textId="77777777" w:rsidR="00421D2A" w:rsidRPr="001750A3" w:rsidRDefault="001750A3" w:rsidP="00421D2A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モバイル</w:t>
      </w: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サポート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iOS </w:t>
      </w:r>
      <w:r w:rsidRPr="001750A3">
        <w:rPr>
          <w:rFonts w:ascii="Segoe UI" w:eastAsia="Yu Gothic UI" w:hAnsi="Segoe UI" w:cs="MS UI Gothic"/>
          <w:lang w:eastAsia="ja-JP"/>
        </w:rPr>
        <w:t>および</w:t>
      </w:r>
      <w:r w:rsidRPr="001750A3">
        <w:rPr>
          <w:rFonts w:ascii="Segoe UI" w:eastAsia="Yu Gothic UI" w:hAnsi="Segoe UI" w:cs="MS UI Gothic"/>
          <w:lang w:eastAsia="ja-JP"/>
        </w:rPr>
        <w:t xml:space="preserve"> Android </w:t>
      </w:r>
      <w:r w:rsidRPr="001750A3">
        <w:rPr>
          <w:rFonts w:ascii="Segoe UI" w:eastAsia="Yu Gothic UI" w:hAnsi="Segoe UI" w:cs="MS UI Gothic"/>
          <w:lang w:eastAsia="ja-JP"/>
        </w:rPr>
        <w:t>用のネイティブ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アプリを使用した完全に応答性の高い設計</w:t>
      </w:r>
    </w:p>
    <w:p w14:paraId="27BABDE4" w14:textId="73B18ABF" w:rsidR="00421D2A" w:rsidRPr="001750A3" w:rsidRDefault="001750A3" w:rsidP="00421D2A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サポート対象言語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: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英語</w:t>
      </w:r>
      <w:r w:rsidRPr="001750A3">
        <w:rPr>
          <w:rFonts w:ascii="Segoe UI" w:eastAsia="Yu Gothic UI" w:hAnsi="Segoe UI" w:cs="MS UI Gothic"/>
          <w:lang w:eastAsia="ja-JP"/>
        </w:rPr>
        <w:t xml:space="preserve"> (</w:t>
      </w:r>
      <w:r w:rsidRPr="001750A3">
        <w:rPr>
          <w:rFonts w:ascii="Segoe UI" w:eastAsia="Yu Gothic UI" w:hAnsi="Segoe UI" w:cs="MS UI Gothic"/>
          <w:lang w:eastAsia="ja-JP"/>
        </w:rPr>
        <w:t>初期リリース</w:t>
      </w:r>
      <w:r w:rsidRPr="001750A3">
        <w:rPr>
          <w:rFonts w:ascii="Segoe UI" w:eastAsia="Yu Gothic UI" w:hAnsi="Segoe UI" w:cs="MS UI Gothic"/>
          <w:lang w:eastAsia="ja-JP"/>
        </w:rPr>
        <w:t>)</w:t>
      </w:r>
      <w:r w:rsidRPr="001750A3">
        <w:rPr>
          <w:rFonts w:ascii="Segoe UI" w:eastAsia="Yu Gothic UI" w:hAnsi="Segoe UI" w:cs="MS UI Gothic"/>
          <w:lang w:eastAsia="ja-JP"/>
        </w:rPr>
        <w:t>、今後のリリースで言語サポートが追加される予定</w:t>
      </w:r>
    </w:p>
    <w:p w14:paraId="4213A3DA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488DBF1C">
          <v:rect id="_x0000_i1029" style="width:0;height:1.5pt" o:hralign="center" o:hrstd="t" o:hr="t" fillcolor="#a0a0a0" stroked="f"/>
        </w:pict>
      </w:r>
    </w:p>
    <w:p w14:paraId="0681BBBD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5.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デプロイとサポート</w:t>
      </w:r>
    </w:p>
    <w:p w14:paraId="3A0BF776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配置オプション</w:t>
      </w:r>
    </w:p>
    <w:p w14:paraId="78212D60" w14:textId="77777777" w:rsidR="00421D2A" w:rsidRPr="001750A3" w:rsidRDefault="001750A3" w:rsidP="00421D2A">
      <w:pPr>
        <w:numPr>
          <w:ilvl w:val="0"/>
          <w:numId w:val="9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クラウドベース</w:t>
      </w:r>
      <w:r w:rsidRPr="001750A3">
        <w:rPr>
          <w:rFonts w:ascii="Segoe UI" w:eastAsia="Yu Gothic UI" w:hAnsi="Segoe UI" w:cs="MS UI Gothic"/>
          <w:lang w:eastAsia="ja-JP"/>
        </w:rPr>
        <w:t xml:space="preserve"> (Azure </w:t>
      </w:r>
      <w:r w:rsidRPr="001750A3">
        <w:rPr>
          <w:rFonts w:ascii="Segoe UI" w:eastAsia="Yu Gothic UI" w:hAnsi="Segoe UI" w:cs="MS UI Gothic"/>
          <w:lang w:eastAsia="ja-JP"/>
        </w:rPr>
        <w:t>でホストされる</w:t>
      </w:r>
      <w:r w:rsidRPr="001750A3">
        <w:rPr>
          <w:rFonts w:ascii="Segoe UI" w:eastAsia="Yu Gothic UI" w:hAnsi="Segoe UI" w:cs="MS UI Gothic"/>
          <w:lang w:eastAsia="ja-JP"/>
        </w:rPr>
        <w:t xml:space="preserve"> SaaS)</w:t>
      </w:r>
    </w:p>
    <w:p w14:paraId="2BD6AEF7" w14:textId="77777777" w:rsidR="00421D2A" w:rsidRPr="001750A3" w:rsidRDefault="001750A3" w:rsidP="00421D2A">
      <w:pPr>
        <w:numPr>
          <w:ilvl w:val="0"/>
          <w:numId w:val="9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シングルテナントまたはマルチテナント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ホスティングが可能</w:t>
      </w:r>
    </w:p>
    <w:p w14:paraId="66031391" w14:textId="77777777" w:rsidR="00421D2A" w:rsidRPr="001750A3" w:rsidRDefault="001750A3" w:rsidP="00421D2A">
      <w:pPr>
        <w:numPr>
          <w:ilvl w:val="0"/>
          <w:numId w:val="9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推定実装時間</w:t>
      </w:r>
      <w:r w:rsidRPr="001750A3">
        <w:rPr>
          <w:rFonts w:ascii="Segoe UI" w:eastAsia="Yu Gothic UI" w:hAnsi="Segoe UI" w:cs="MS UI Gothic"/>
          <w:lang w:eastAsia="ja-JP"/>
        </w:rPr>
        <w:t xml:space="preserve">: </w:t>
      </w:r>
      <w:r w:rsidRPr="001750A3">
        <w:rPr>
          <w:rFonts w:ascii="Segoe UI" w:eastAsia="Yu Gothic UI" w:hAnsi="Segoe UI" w:cs="MS UI Gothic"/>
          <w:lang w:eastAsia="ja-JP"/>
        </w:rPr>
        <w:t>オンボーディングとトレーニングを入れて</w:t>
      </w:r>
      <w:r w:rsidRPr="001750A3">
        <w:rPr>
          <w:rFonts w:ascii="Segoe UI" w:eastAsia="Yu Gothic UI" w:hAnsi="Segoe UI" w:cs="MS UI Gothic"/>
          <w:lang w:eastAsia="ja-JP"/>
        </w:rPr>
        <w:t xml:space="preserve"> 4 </w:t>
      </w:r>
      <w:r w:rsidRPr="001750A3">
        <w:rPr>
          <w:rFonts w:ascii="Segoe UI" w:eastAsia="Yu Gothic UI" w:hAnsi="Segoe UI" w:cs="MS UI Gothic"/>
          <w:lang w:eastAsia="ja-JP"/>
        </w:rPr>
        <w:t>週間から</w:t>
      </w:r>
      <w:r w:rsidRPr="001750A3">
        <w:rPr>
          <w:rFonts w:ascii="Segoe UI" w:eastAsia="Yu Gothic UI" w:hAnsi="Segoe UI" w:cs="MS UI Gothic"/>
          <w:lang w:eastAsia="ja-JP"/>
        </w:rPr>
        <w:t xml:space="preserve"> 6 </w:t>
      </w:r>
      <w:r w:rsidRPr="001750A3">
        <w:rPr>
          <w:rFonts w:ascii="Segoe UI" w:eastAsia="Yu Gothic UI" w:hAnsi="Segoe UI" w:cs="MS UI Gothic"/>
          <w:lang w:eastAsia="ja-JP"/>
        </w:rPr>
        <w:t>週間</w:t>
      </w:r>
    </w:p>
    <w:p w14:paraId="1F1299B7" w14:textId="77777777" w:rsidR="00421D2A" w:rsidRPr="001750A3" w:rsidRDefault="001750A3" w:rsidP="00421D2A">
      <w:pPr>
        <w:rPr>
          <w:rFonts w:ascii="Segoe UI" w:eastAsia="Yu Gothic UI" w:hAnsi="Segoe UI"/>
          <w:b/>
          <w:bCs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>サポート</w:t>
      </w:r>
    </w:p>
    <w:p w14:paraId="279FB482" w14:textId="77777777" w:rsidR="00421D2A" w:rsidRPr="001750A3" w:rsidRDefault="001750A3" w:rsidP="00421D2A">
      <w:pPr>
        <w:numPr>
          <w:ilvl w:val="0"/>
          <w:numId w:val="10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 xml:space="preserve">24 </w:t>
      </w:r>
      <w:r w:rsidRPr="001750A3">
        <w:rPr>
          <w:rFonts w:ascii="Segoe UI" w:eastAsia="Yu Gothic UI" w:hAnsi="Segoe UI" w:cs="MS UI Gothic"/>
          <w:lang w:eastAsia="ja-JP"/>
        </w:rPr>
        <w:t>時間</w:t>
      </w:r>
      <w:r w:rsidRPr="001750A3">
        <w:rPr>
          <w:rFonts w:ascii="Segoe UI" w:eastAsia="Yu Gothic UI" w:hAnsi="Segoe UI" w:cs="MS UI Gothic"/>
          <w:lang w:eastAsia="ja-JP"/>
        </w:rPr>
        <w:t xml:space="preserve"> 365 </w:t>
      </w:r>
      <w:r w:rsidRPr="001750A3">
        <w:rPr>
          <w:rFonts w:ascii="Segoe UI" w:eastAsia="Yu Gothic UI" w:hAnsi="Segoe UI" w:cs="MS UI Gothic"/>
          <w:lang w:eastAsia="ja-JP"/>
        </w:rPr>
        <w:t>日のヘルプデスクおよびテクニカル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サポート</w:t>
      </w:r>
    </w:p>
    <w:p w14:paraId="34DCAD74" w14:textId="77777777" w:rsidR="00421D2A" w:rsidRPr="001750A3" w:rsidRDefault="001750A3" w:rsidP="00421D2A">
      <w:pPr>
        <w:numPr>
          <w:ilvl w:val="0"/>
          <w:numId w:val="10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法人クライアント向けの専用カスタマー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サクセス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マネージャー</w:t>
      </w:r>
    </w:p>
    <w:p w14:paraId="10F706E5" w14:textId="77777777" w:rsidR="00421D2A" w:rsidRPr="001750A3" w:rsidRDefault="001750A3" w:rsidP="00421D2A">
      <w:pPr>
        <w:numPr>
          <w:ilvl w:val="0"/>
          <w:numId w:val="10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オンボード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ツールキットとビデオ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トレーニング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ライブラリが含まれています</w:t>
      </w:r>
    </w:p>
    <w:p w14:paraId="6FD04B2B" w14:textId="77777777" w:rsidR="00421D2A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5AC4B9AA">
          <v:rect id="_x0000_i1030" style="width:0;height:1.5pt" o:hralign="center" o:bullet="t" o:hrstd="t" o:hr="t" fillcolor="#a0a0a0" stroked="f"/>
        </w:pict>
      </w:r>
    </w:p>
    <w:p w14:paraId="022E4742" w14:textId="77777777" w:rsidR="001750A3" w:rsidRPr="001750A3" w:rsidRDefault="001750A3" w:rsidP="00421D2A">
      <w:pPr>
        <w:rPr>
          <w:rFonts w:ascii="Segoe UI" w:eastAsia="Yu Gothic UI" w:hAnsi="Segoe UI"/>
        </w:rPr>
      </w:pPr>
    </w:p>
    <w:p w14:paraId="24E09181" w14:textId="77777777" w:rsidR="00421D2A" w:rsidRPr="001750A3" w:rsidRDefault="001750A3" w:rsidP="00421D2A">
      <w:pPr>
        <w:rPr>
          <w:rFonts w:ascii="Segoe UI" w:eastAsia="Yu Gothic UI" w:hAnsi="Segoe UI"/>
          <w:b/>
          <w:bCs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lastRenderedPageBreak/>
        <w:t xml:space="preserve">6.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競争上の優位性</w:t>
      </w:r>
    </w:p>
    <w:p w14:paraId="563AD675" w14:textId="77777777" w:rsidR="00421D2A" w:rsidRPr="001750A3" w:rsidRDefault="001750A3" w:rsidP="00421D2A">
      <w:pPr>
        <w:numPr>
          <w:ilvl w:val="0"/>
          <w:numId w:val="1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シームレスなユーザー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エクスペリエンスのための</w:t>
      </w:r>
      <w:r w:rsidRPr="001750A3">
        <w:rPr>
          <w:rFonts w:ascii="Segoe UI" w:eastAsia="Yu Gothic UI" w:hAnsi="Segoe UI" w:cs="MS UI Gothic"/>
          <w:lang w:eastAsia="ja-JP"/>
        </w:rPr>
        <w:t xml:space="preserve"> Microsoft 365 </w:t>
      </w:r>
      <w:r w:rsidRPr="001750A3">
        <w:rPr>
          <w:rFonts w:ascii="Segoe UI" w:eastAsia="Yu Gothic UI" w:hAnsi="Segoe UI" w:cs="MS UI Gothic"/>
          <w:lang w:eastAsia="ja-JP"/>
        </w:rPr>
        <w:t>エコシステムとのネイティブ統合</w:t>
      </w:r>
    </w:p>
    <w:p w14:paraId="2A42231E" w14:textId="77777777" w:rsidR="00421D2A" w:rsidRPr="001750A3" w:rsidRDefault="001750A3" w:rsidP="00421D2A">
      <w:pPr>
        <w:numPr>
          <w:ilvl w:val="0"/>
          <w:numId w:val="1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リアルタイムのエンゲージメント分析情報は、メッセージング戦略を改善し、</w:t>
      </w:r>
      <w:r w:rsidRPr="001750A3">
        <w:rPr>
          <w:rFonts w:ascii="Segoe UI" w:eastAsia="Yu Gothic UI" w:hAnsi="Segoe UI" w:cs="MS UI Gothic"/>
          <w:lang w:eastAsia="ja-JP"/>
        </w:rPr>
        <w:t xml:space="preserve">ROI </w:t>
      </w:r>
      <w:r w:rsidRPr="001750A3">
        <w:rPr>
          <w:rFonts w:ascii="Segoe UI" w:eastAsia="Yu Gothic UI" w:hAnsi="Segoe UI" w:cs="MS UI Gothic"/>
          <w:lang w:eastAsia="ja-JP"/>
        </w:rPr>
        <w:t>を証明するのに役立ちます</w:t>
      </w:r>
    </w:p>
    <w:p w14:paraId="4649FCDB" w14:textId="77777777" w:rsidR="00421D2A" w:rsidRPr="001750A3" w:rsidRDefault="001750A3" w:rsidP="00421D2A">
      <w:pPr>
        <w:numPr>
          <w:ilvl w:val="0"/>
          <w:numId w:val="1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コミュニケーションの専門家による、コミュニケーションの専門家のための設計</w:t>
      </w:r>
    </w:p>
    <w:p w14:paraId="1F7637ED" w14:textId="77777777" w:rsidR="00421D2A" w:rsidRPr="001750A3" w:rsidRDefault="001750A3" w:rsidP="00421D2A">
      <w:pPr>
        <w:numPr>
          <w:ilvl w:val="0"/>
          <w:numId w:val="11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インタラクティビティ、フィードバック、従業員のセンチメントを強く重視</w:t>
      </w:r>
    </w:p>
    <w:p w14:paraId="154C34D3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39DF4045">
          <v:rect id="_x0000_i1031" style="width:0;height:1.5pt" o:hralign="center" o:hrstd="t" o:hr="t" fillcolor="#a0a0a0" stroked="f"/>
        </w:pict>
      </w:r>
    </w:p>
    <w:p w14:paraId="27933F32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7.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ロードマップ</w:t>
      </w: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(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今後</w:t>
      </w: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12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か月間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)</w:t>
      </w:r>
    </w:p>
    <w:p w14:paraId="56EC3203" w14:textId="77777777" w:rsidR="00421D2A" w:rsidRPr="001750A3" w:rsidRDefault="001750A3" w:rsidP="00421D2A">
      <w:pPr>
        <w:numPr>
          <w:ilvl w:val="0"/>
          <w:numId w:val="1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以前のコミュニケーションに基づく</w:t>
      </w:r>
      <w:r w:rsidRPr="001750A3">
        <w:rPr>
          <w:rFonts w:ascii="Segoe UI" w:eastAsia="Yu Gothic UI" w:hAnsi="Segoe UI" w:cs="MS UI Gothic"/>
          <w:lang w:eastAsia="ja-JP"/>
        </w:rPr>
        <w:t xml:space="preserve"> AI </w:t>
      </w:r>
      <w:r w:rsidRPr="001750A3">
        <w:rPr>
          <w:rFonts w:ascii="Segoe UI" w:eastAsia="Yu Gothic UI" w:hAnsi="Segoe UI" w:cs="MS UI Gothic"/>
          <w:lang w:eastAsia="ja-JP"/>
        </w:rPr>
        <w:t>を利用したコンテンツ提案</w:t>
      </w:r>
    </w:p>
    <w:p w14:paraId="3E47768E" w14:textId="77777777" w:rsidR="00421D2A" w:rsidRPr="001750A3" w:rsidRDefault="001750A3" w:rsidP="00421D2A">
      <w:pPr>
        <w:numPr>
          <w:ilvl w:val="0"/>
          <w:numId w:val="1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従業員表彰ツールと</w:t>
      </w:r>
      <w:r w:rsidRPr="001750A3">
        <w:rPr>
          <w:rFonts w:ascii="Segoe UI" w:eastAsia="Yu Gothic UI" w:hAnsi="Segoe UI" w:cs="MS UI Gothic"/>
          <w:lang w:eastAsia="ja-JP"/>
        </w:rPr>
        <w:t xml:space="preserve"> "kudos wall" </w:t>
      </w:r>
      <w:r w:rsidRPr="001750A3">
        <w:rPr>
          <w:rFonts w:ascii="Segoe UI" w:eastAsia="Yu Gothic UI" w:hAnsi="Segoe UI" w:cs="MS UI Gothic"/>
          <w:lang w:eastAsia="ja-JP"/>
        </w:rPr>
        <w:t>統合</w:t>
      </w:r>
    </w:p>
    <w:p w14:paraId="569BFAC7" w14:textId="77777777" w:rsidR="00421D2A" w:rsidRPr="001750A3" w:rsidRDefault="001750A3" w:rsidP="00421D2A">
      <w:pPr>
        <w:numPr>
          <w:ilvl w:val="0"/>
          <w:numId w:val="12"/>
        </w:numPr>
        <w:rPr>
          <w:rFonts w:ascii="Segoe UI" w:eastAsia="Yu Gothic UI" w:hAnsi="Segoe UI"/>
        </w:rPr>
      </w:pPr>
      <w:r w:rsidRPr="001750A3">
        <w:rPr>
          <w:rFonts w:ascii="Segoe UI" w:eastAsia="Yu Gothic UI" w:hAnsi="Segoe UI" w:cs="MS UI Gothic"/>
          <w:lang w:eastAsia="ja-JP"/>
        </w:rPr>
        <w:t xml:space="preserve">Microsoft Viva </w:t>
      </w:r>
      <w:r w:rsidRPr="001750A3">
        <w:rPr>
          <w:rFonts w:ascii="Segoe UI" w:eastAsia="Yu Gothic UI" w:hAnsi="Segoe UI" w:cs="MS UI Gothic"/>
          <w:lang w:eastAsia="ja-JP"/>
        </w:rPr>
        <w:t>とのより深い統合</w:t>
      </w:r>
    </w:p>
    <w:p w14:paraId="38F0924A" w14:textId="77777777" w:rsidR="00421D2A" w:rsidRPr="001750A3" w:rsidRDefault="001750A3" w:rsidP="00421D2A">
      <w:pPr>
        <w:numPr>
          <w:ilvl w:val="0"/>
          <w:numId w:val="1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多言語コンテンツの自動翻訳とローカライズ機能</w:t>
      </w:r>
    </w:p>
    <w:p w14:paraId="0028ED3D" w14:textId="77777777" w:rsidR="00421D2A" w:rsidRPr="001750A3" w:rsidRDefault="001750A3" w:rsidP="00421D2A">
      <w:pPr>
        <w:numPr>
          <w:ilvl w:val="0"/>
          <w:numId w:val="12"/>
        </w:num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ビデオおよびマルチメディア</w:t>
      </w:r>
      <w:r w:rsidRPr="001750A3">
        <w:rPr>
          <w:rFonts w:ascii="Segoe UI" w:eastAsia="Yu Gothic UI" w:hAnsi="Segoe UI" w:cs="MS UI Gothic"/>
          <w:lang w:eastAsia="ja-JP"/>
        </w:rPr>
        <w:t xml:space="preserve"> </w:t>
      </w:r>
      <w:r w:rsidRPr="001750A3">
        <w:rPr>
          <w:rFonts w:ascii="Segoe UI" w:eastAsia="Yu Gothic UI" w:hAnsi="Segoe UI" w:cs="MS UI Gothic"/>
          <w:lang w:eastAsia="ja-JP"/>
        </w:rPr>
        <w:t>コンテンツの分析の拡張</w:t>
      </w:r>
    </w:p>
    <w:p w14:paraId="3D21F428" w14:textId="77777777" w:rsidR="00421D2A" w:rsidRPr="001750A3" w:rsidRDefault="001750A3" w:rsidP="00421D2A">
      <w:pPr>
        <w:rPr>
          <w:rFonts w:ascii="Segoe UI" w:eastAsia="Yu Gothic UI" w:hAnsi="Segoe UI"/>
        </w:rPr>
      </w:pPr>
      <w:r w:rsidRPr="001750A3">
        <w:rPr>
          <w:rFonts w:ascii="Segoe UI" w:eastAsia="Yu Gothic UI" w:hAnsi="Segoe UI"/>
        </w:rPr>
        <w:pict w14:anchorId="016C902E">
          <v:rect id="_x0000_i1032" style="width:0;height:1.5pt" o:hralign="center" o:hrstd="t" o:hr="t" fillcolor="#a0a0a0" stroked="f"/>
        </w:pict>
      </w:r>
    </w:p>
    <w:p w14:paraId="5AA088CF" w14:textId="77777777" w:rsidR="00421D2A" w:rsidRPr="001750A3" w:rsidRDefault="001750A3" w:rsidP="00421D2A">
      <w:pPr>
        <w:rPr>
          <w:rFonts w:ascii="Segoe UI" w:eastAsia="Yu Gothic UI" w:hAnsi="Segoe UI"/>
          <w:b/>
          <w:bCs/>
          <w:lang w:eastAsia="ja-JP"/>
        </w:rPr>
      </w:pPr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8. </w:t>
      </w:r>
      <w:r w:rsidRPr="001750A3">
        <w:rPr>
          <w:rFonts w:ascii="Segoe UI" w:eastAsia="Yu Gothic UI" w:hAnsi="Segoe UI" w:cs="MS UI Gothic"/>
          <w:b/>
          <w:bCs/>
          <w:lang w:eastAsia="ja-JP"/>
        </w:rPr>
        <w:t>取引先担当者</w:t>
      </w:r>
    </w:p>
    <w:p w14:paraId="5BAD531A" w14:textId="77777777" w:rsidR="00421D2A" w:rsidRPr="001750A3" w:rsidRDefault="001750A3" w:rsidP="00421D2A">
      <w:pPr>
        <w:rPr>
          <w:rFonts w:ascii="Segoe UI" w:eastAsia="Yu Gothic UI" w:hAnsi="Segoe UI"/>
          <w:lang w:eastAsia="ja-JP"/>
        </w:rPr>
      </w:pPr>
      <w:r w:rsidRPr="001750A3">
        <w:rPr>
          <w:rFonts w:ascii="Segoe UI" w:eastAsia="Yu Gothic UI" w:hAnsi="Segoe UI" w:cs="MS UI Gothic"/>
          <w:lang w:eastAsia="ja-JP"/>
        </w:rPr>
        <w:t>製品に関するお問い合わせ、デモ、パートナーシップの相談については、以下にお問い合わせください。</w:t>
      </w:r>
    </w:p>
    <w:p w14:paraId="2359E77C" w14:textId="036A3139" w:rsidR="00421D2A" w:rsidRPr="001750A3" w:rsidRDefault="001750A3" w:rsidP="00421D2A">
      <w:pPr>
        <w:rPr>
          <w:rFonts w:ascii="Segoe UI" w:eastAsia="Yu Gothic UI" w:hAnsi="Segoe UI"/>
        </w:rPr>
      </w:pPr>
      <w:proofErr w:type="spellStart"/>
      <w:r w:rsidRPr="001750A3">
        <w:rPr>
          <w:rFonts w:ascii="Segoe UI" w:eastAsia="Yu Gothic UI" w:hAnsi="Segoe UI" w:cs="MS UI Gothic"/>
          <w:b/>
          <w:bCs/>
          <w:lang w:eastAsia="ja-JP"/>
        </w:rPr>
        <w:t>Adatum</w:t>
      </w:r>
      <w:proofErr w:type="spellEnd"/>
      <w:r w:rsidRPr="001750A3">
        <w:rPr>
          <w:rFonts w:ascii="Segoe UI" w:eastAsia="Yu Gothic UI" w:hAnsi="Segoe UI" w:cs="MS UI Gothic"/>
          <w:b/>
          <w:bCs/>
          <w:lang w:eastAsia="ja-JP"/>
        </w:rPr>
        <w:t xml:space="preserve"> Corporation</w:t>
      </w:r>
      <w:r w:rsidRPr="001750A3">
        <w:rPr>
          <w:rFonts w:ascii="Segoe UI" w:eastAsia="Yu Gothic UI" w:hAnsi="Segoe UI" w:cs="MS UI Gothic"/>
          <w:b/>
          <w:bCs/>
          <w:lang w:eastAsia="ja-JP"/>
        </w:rPr>
        <w:br/>
      </w:r>
      <w:r w:rsidRPr="001750A3">
        <w:rPr>
          <w:rFonts w:ascii="Segoe UI" w:eastAsia="Yu Gothic UI" w:hAnsi="Segoe UI" w:cs="MS UI Gothic"/>
          <w:lang w:eastAsia="ja-JP"/>
        </w:rPr>
        <w:t xml:space="preserve">Communications Dept. 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 w:cs="MS UI Gothic"/>
          <w:lang w:eastAsia="ja-JP"/>
        </w:rPr>
        <w:t>電子メール</w:t>
      </w:r>
      <w:r w:rsidRPr="001750A3">
        <w:rPr>
          <w:rFonts w:ascii="Segoe UI" w:eastAsia="Yu Gothic UI" w:hAnsi="Segoe UI" w:cs="MS UI Gothic"/>
          <w:lang w:eastAsia="ja-JP"/>
        </w:rPr>
        <w:t>: pulse@adatum.com</w:t>
      </w:r>
      <w:r w:rsidRPr="001750A3">
        <w:rPr>
          <w:rFonts w:ascii="Segoe UI" w:eastAsia="Yu Gothic UI" w:hAnsi="Segoe UI" w:cs="MS UI Gothic"/>
          <w:lang w:eastAsia="ja-JP"/>
        </w:rPr>
        <w:br/>
      </w:r>
      <w:r w:rsidRPr="001750A3">
        <w:rPr>
          <w:rFonts w:ascii="Segoe UI" w:eastAsia="Yu Gothic UI" w:hAnsi="Segoe UI" w:cs="MS UI Gothic"/>
          <w:lang w:eastAsia="ja-JP"/>
        </w:rPr>
        <w:t>電話番号</w:t>
      </w:r>
      <w:r w:rsidRPr="001750A3">
        <w:rPr>
          <w:rFonts w:ascii="Segoe UI" w:eastAsia="Yu Gothic UI" w:hAnsi="Segoe UI" w:cs="MS UI Gothic"/>
          <w:lang w:eastAsia="ja-JP"/>
        </w:rPr>
        <w:t>: +1 (800) 555-0199</w:t>
      </w:r>
      <w:r w:rsidRPr="001750A3">
        <w:rPr>
          <w:rFonts w:ascii="Segoe UI" w:eastAsia="Yu Gothic UI" w:hAnsi="Segoe UI" w:cs="MS UI Gothic"/>
          <w:lang w:eastAsia="ja-JP"/>
        </w:rPr>
        <w:br/>
        <w:t xml:space="preserve">Web </w:t>
      </w:r>
      <w:r w:rsidRPr="001750A3">
        <w:rPr>
          <w:rFonts w:ascii="Segoe UI" w:eastAsia="Yu Gothic UI" w:hAnsi="Segoe UI" w:cs="MS UI Gothic"/>
          <w:lang w:eastAsia="ja-JP"/>
        </w:rPr>
        <w:t>サイト</w:t>
      </w:r>
      <w:r w:rsidRPr="001750A3">
        <w:rPr>
          <w:rFonts w:ascii="Segoe UI" w:eastAsia="Yu Gothic UI" w:hAnsi="Segoe UI" w:cs="MS UI Gothic"/>
          <w:lang w:eastAsia="ja-JP"/>
        </w:rPr>
        <w:t>: www.adatum.com</w:t>
      </w:r>
    </w:p>
    <w:p w14:paraId="2897E230" w14:textId="77777777" w:rsidR="00F73AC3" w:rsidRPr="001750A3" w:rsidRDefault="00F73AC3">
      <w:pPr>
        <w:rPr>
          <w:rFonts w:ascii="Segoe UI" w:eastAsia="Yu Gothic UI" w:hAnsi="Segoe UI"/>
        </w:rPr>
      </w:pPr>
    </w:p>
    <w:sectPr w:rsidR="00F73AC3" w:rsidRPr="0017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1750A3"/>
    <w:rsid w:val="00421D2A"/>
    <w:rsid w:val="006465F2"/>
    <w:rsid w:val="008B51C7"/>
    <w:rsid w:val="00984E07"/>
    <w:rsid w:val="00B93C27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2025-04-16T20:54:00Z</dcterms:created>
  <dcterms:modified xsi:type="dcterms:W3CDTF">2025-05-19T08:10:00Z</dcterms:modified>
</cp:coreProperties>
</file>