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635" w:type="dxa"/>
        <w:tblLook w:val="04A0" w:firstRow="1" w:lastRow="0" w:firstColumn="1" w:lastColumn="0" w:noHBand="0" w:noVBand="1"/>
      </w:tblPr>
      <w:tblGrid>
        <w:gridCol w:w="920"/>
        <w:gridCol w:w="1394"/>
        <w:gridCol w:w="2057"/>
        <w:gridCol w:w="1540"/>
        <w:gridCol w:w="2572"/>
        <w:gridCol w:w="1502"/>
      </w:tblGrid>
      <w:tr w:rsidR="00670D28" w:rsidRPr="00670D28" w14:paraId="4D247727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9B7D05" w:rsidRDefault="00670D28" w:rsidP="00670D28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9B7D05">
              <w:rPr>
                <w:rFonts w:eastAsia="Yu Gothic UI" w:hint="eastAsia"/>
                <w:b/>
                <w:color w:val="FFFFFF"/>
              </w:rPr>
              <w:t>日付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9B7D05" w:rsidRDefault="00670D28" w:rsidP="00670D28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9B7D05">
              <w:rPr>
                <w:rFonts w:eastAsia="Yu Gothic UI" w:hint="eastAsia"/>
                <w:b/>
                <w:color w:val="FFFFFF"/>
              </w:rPr>
              <w:t>チャイ総販売数</w:t>
            </w:r>
            <w:r w:rsidRPr="009B7D05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9B7D05">
              <w:rPr>
                <w:rFonts w:eastAsia="Yu Gothic UI" w:hint="eastAsia"/>
                <w:b/>
                <w:color w:val="FFFFFF"/>
              </w:rPr>
              <w:t>個</w:t>
            </w:r>
            <w:r w:rsidRPr="009B7D05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9B7D05" w:rsidRDefault="00670D28" w:rsidP="00670D28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9B7D05">
              <w:rPr>
                <w:rFonts w:eastAsia="Yu Gothic UI" w:hint="eastAsia"/>
                <w:b/>
                <w:color w:val="FFFFFF"/>
              </w:rPr>
              <w:t>アーティザナル</w:t>
            </w:r>
            <w:r w:rsidRPr="009B7D05">
              <w:rPr>
                <w:rFonts w:eastAsia="Yu Gothic UI" w:hint="eastAsia"/>
                <w:b/>
                <w:color w:val="FFFFFF"/>
              </w:rPr>
              <w:t xml:space="preserve"> </w:t>
            </w:r>
            <w:r w:rsidRPr="009B7D05">
              <w:rPr>
                <w:rFonts w:eastAsia="Yu Gothic UI" w:hint="eastAsia"/>
                <w:b/>
                <w:color w:val="FFFFFF"/>
              </w:rPr>
              <w:t>チャイ販売数</w:t>
            </w:r>
            <w:r w:rsidRPr="009B7D05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9B7D05">
              <w:rPr>
                <w:rFonts w:eastAsia="Yu Gothic UI" w:hint="eastAsia"/>
                <w:b/>
                <w:color w:val="FFFFFF"/>
              </w:rPr>
              <w:t>個</w:t>
            </w:r>
            <w:r w:rsidRPr="009B7D05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9B7D05" w:rsidRDefault="00670D28" w:rsidP="00670D28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9B7D05">
              <w:rPr>
                <w:rFonts w:eastAsia="Yu Gothic UI" w:hint="eastAsia"/>
                <w:b/>
                <w:color w:val="FFFFFF"/>
              </w:rPr>
              <w:t>既製チャイ販売数</w:t>
            </w:r>
            <w:r w:rsidRPr="009B7D05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9B7D05">
              <w:rPr>
                <w:rFonts w:eastAsia="Yu Gothic UI" w:hint="eastAsia"/>
                <w:b/>
                <w:color w:val="FFFFFF"/>
              </w:rPr>
              <w:t>個</w:t>
            </w:r>
            <w:r w:rsidRPr="009B7D05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9B7D05" w:rsidRDefault="00670D28" w:rsidP="00670D28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9B7D05">
              <w:rPr>
                <w:rFonts w:eastAsia="Yu Gothic UI" w:hint="eastAsia"/>
                <w:b/>
                <w:color w:val="FFFFFF"/>
              </w:rPr>
              <w:t>ソーシャル</w:t>
            </w:r>
            <w:r w:rsidRPr="009B7D05">
              <w:rPr>
                <w:rFonts w:eastAsia="Yu Gothic UI" w:hint="eastAsia"/>
                <w:b/>
                <w:color w:val="FFFFFF"/>
              </w:rPr>
              <w:t xml:space="preserve"> </w:t>
            </w:r>
            <w:r w:rsidRPr="009B7D05">
              <w:rPr>
                <w:rFonts w:eastAsia="Yu Gothic UI" w:hint="eastAsia"/>
                <w:b/>
                <w:color w:val="FFFFFF"/>
              </w:rPr>
              <w:t>メディア</w:t>
            </w:r>
            <w:r w:rsidRPr="009B7D05">
              <w:rPr>
                <w:rFonts w:eastAsia="Yu Gothic UI" w:hint="eastAsia"/>
                <w:b/>
                <w:color w:val="FFFFFF"/>
              </w:rPr>
              <w:t xml:space="preserve"> </w:t>
            </w:r>
            <w:r w:rsidRPr="009B7D05">
              <w:rPr>
                <w:rFonts w:eastAsia="Yu Gothic UI" w:hint="eastAsia"/>
                <w:b/>
                <w:color w:val="FFFFFF"/>
              </w:rPr>
              <w:t>エンゲージメント</w:t>
            </w:r>
            <w:r w:rsidRPr="009B7D05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9B7D05">
              <w:rPr>
                <w:rFonts w:eastAsia="Yu Gothic UI" w:hint="eastAsia"/>
                <w:b/>
                <w:color w:val="FFFFFF"/>
              </w:rPr>
              <w:t>ビュー</w:t>
            </w:r>
            <w:r w:rsidRPr="009B7D05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9B7D05" w:rsidRDefault="00670D28" w:rsidP="00670D28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9B7D05">
              <w:rPr>
                <w:rFonts w:eastAsia="Yu Gothic UI" w:hint="eastAsia"/>
                <w:b/>
                <w:color w:val="FFFFFF"/>
              </w:rPr>
              <w:t>チャイのオンライン検索</w:t>
            </w:r>
          </w:p>
        </w:tc>
      </w:tr>
      <w:tr w:rsidR="00670D28" w:rsidRPr="00670D28" w14:paraId="5625D36C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2023/01/01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3393</w:t>
            </w:r>
          </w:p>
        </w:tc>
      </w:tr>
      <w:tr w:rsidR="00670D28" w:rsidRPr="00670D28" w14:paraId="1D470ED8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2023/01/31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2663</w:t>
            </w:r>
          </w:p>
        </w:tc>
      </w:tr>
      <w:tr w:rsidR="00670D28" w:rsidRPr="00670D28" w14:paraId="759F8E76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2023/02/28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2546</w:t>
            </w:r>
          </w:p>
        </w:tc>
      </w:tr>
      <w:tr w:rsidR="00670D28" w:rsidRPr="00670D28" w14:paraId="2FD36E70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2023/03/31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-46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2371</w:t>
            </w:r>
          </w:p>
        </w:tc>
      </w:tr>
      <w:tr w:rsidR="00670D28" w:rsidRPr="00670D28" w14:paraId="45D987CE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2023/04/30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2996</w:t>
            </w:r>
          </w:p>
        </w:tc>
      </w:tr>
      <w:tr w:rsidR="00670D28" w:rsidRPr="00670D28" w14:paraId="518D3DB7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2023/05/31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599</w:t>
            </w:r>
          </w:p>
        </w:tc>
      </w:tr>
      <w:tr w:rsidR="00670D28" w:rsidRPr="00670D28" w14:paraId="38AEE73A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2023/06/30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5016</w:t>
            </w:r>
          </w:p>
        </w:tc>
      </w:tr>
      <w:tr w:rsidR="00670D28" w:rsidRPr="00670D28" w14:paraId="3E50D043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2023/07/30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2510</w:t>
            </w:r>
          </w:p>
        </w:tc>
      </w:tr>
      <w:tr w:rsidR="00670D28" w:rsidRPr="00670D28" w14:paraId="072F0098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2023/08/29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2594</w:t>
            </w:r>
          </w:p>
        </w:tc>
      </w:tr>
      <w:tr w:rsidR="00670D28" w:rsidRPr="00670D28" w14:paraId="31A9DCC1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2023/09/30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2784</w:t>
            </w:r>
          </w:p>
        </w:tc>
      </w:tr>
      <w:tr w:rsidR="00670D28" w:rsidRPr="00670D28" w14:paraId="03C45136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2023/10/31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2663</w:t>
            </w:r>
          </w:p>
        </w:tc>
      </w:tr>
      <w:tr w:rsidR="00670D28" w:rsidRPr="00670D28" w14:paraId="32E6B7FF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2023/11/30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2546</w:t>
            </w:r>
          </w:p>
        </w:tc>
      </w:tr>
      <w:tr w:rsidR="00670D28" w:rsidRPr="00670D28" w14:paraId="06F38EBB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2023/12/31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9B7D05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9B7D05">
              <w:rPr>
                <w:rFonts w:eastAsia="Yu Gothic UI" w:hint="eastAsia"/>
                <w:color w:val="000000"/>
              </w:rPr>
              <w:t>2987</w:t>
            </w:r>
          </w:p>
        </w:tc>
      </w:tr>
    </w:tbl>
    <w:p w14:paraId="5408D5CC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9B7D05"/>
    <w:rsid w:val="00BB0E8B"/>
    <w:rsid w:val="00CD0A0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3</cp:revision>
  <dcterms:created xsi:type="dcterms:W3CDTF">2024-01-25T16:03:00Z</dcterms:created>
  <dcterms:modified xsi:type="dcterms:W3CDTF">2025-05-29T06:35:00Z</dcterms:modified>
</cp:coreProperties>
</file>