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49792145" w:rsidR="41A91DBA" w:rsidRPr="00875A16" w:rsidRDefault="00E716EF" w:rsidP="005B4153">
      <w:pPr>
        <w:pStyle w:val="Heading1"/>
        <w:rPr>
          <w:rFonts w:eastAsia="Yu Gothic UI"/>
        </w:rPr>
      </w:pPr>
      <w:r w:rsidRPr="00875A16">
        <w:rPr>
          <w:rFonts w:eastAsia="Yu Gothic UI" w:hint="eastAsia"/>
        </w:rPr>
        <w:t xml:space="preserve">Wide World Importers </w:t>
      </w:r>
      <w:r w:rsidRPr="00875A16">
        <w:rPr>
          <w:rFonts w:eastAsia="Yu Gothic UI" w:hint="eastAsia"/>
        </w:rPr>
        <w:t>サプライヤー契約</w:t>
      </w:r>
    </w:p>
    <w:p w14:paraId="71412EC6" w14:textId="2B852107" w:rsidR="047F0941" w:rsidRPr="00875A16" w:rsidRDefault="047F0941" w:rsidP="047F0941">
      <w:pPr>
        <w:rPr>
          <w:rFonts w:eastAsia="Yu Gothic UI"/>
        </w:rPr>
      </w:pPr>
    </w:p>
    <w:p w14:paraId="4FCC93DB" w14:textId="6806C5A7" w:rsidR="004B4983" w:rsidRPr="00875A16" w:rsidRDefault="002C053F" w:rsidP="047F0941">
      <w:pPr>
        <w:rPr>
          <w:rFonts w:eastAsia="Yu Gothic UI"/>
        </w:rPr>
      </w:pP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Northwind Traders 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は、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Wide World Importers 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にとってビールとサイダーの優先サプライヤーです。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2023 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年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2 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月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1 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日に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 xml:space="preserve"> Wide World Importers </w:t>
      </w:r>
      <w:r w:rsidRPr="00875A16">
        <w:rPr>
          <w:rStyle w:val="normaltextrun"/>
          <w:rFonts w:ascii="Aptos" w:eastAsia="Yu Gothic UI" w:hAnsi="Aptos" w:hint="eastAsia"/>
          <w:color w:val="000000"/>
          <w:bdr w:val="none" w:sz="0" w:space="0" w:color="auto" w:frame="1"/>
        </w:rPr>
        <w:t>と交渉されたサプライヤー契約条件には以下が含まれます。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E0376F" w:rsidRPr="00875A16" w14:paraId="26DA1DE6" w14:textId="77777777" w:rsidTr="007301C6">
        <w:tc>
          <w:tcPr>
            <w:tcW w:w="4135" w:type="dxa"/>
          </w:tcPr>
          <w:p w14:paraId="0C28FCF5" w14:textId="3324C2E7" w:rsidR="00E0376F" w:rsidRPr="00875A16" w:rsidRDefault="002B31EB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支払条件</w:t>
            </w:r>
          </w:p>
        </w:tc>
        <w:tc>
          <w:tcPr>
            <w:tcW w:w="5215" w:type="dxa"/>
          </w:tcPr>
          <w:p w14:paraId="1B7D094A" w14:textId="603990F2" w:rsidR="00E0376F" w:rsidRPr="00875A16" w:rsidRDefault="002B31EB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2/10 NET 45</w:t>
            </w:r>
          </w:p>
        </w:tc>
      </w:tr>
      <w:tr w:rsidR="00E0376F" w:rsidRPr="00875A16" w14:paraId="6D182FBB" w14:textId="77777777" w:rsidTr="007301C6">
        <w:tc>
          <w:tcPr>
            <w:tcW w:w="4135" w:type="dxa"/>
          </w:tcPr>
          <w:p w14:paraId="18B9B502" w14:textId="3AD2B388" w:rsidR="00E0376F" w:rsidRPr="00875A16" w:rsidRDefault="001A5FE0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延滞料</w:t>
            </w:r>
          </w:p>
        </w:tc>
        <w:tc>
          <w:tcPr>
            <w:tcW w:w="5215" w:type="dxa"/>
          </w:tcPr>
          <w:p w14:paraId="2761C6E6" w14:textId="5F91EEFA" w:rsidR="00E0376F" w:rsidRPr="00875A16" w:rsidRDefault="00E85F19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2%/</w:t>
            </w:r>
            <w:r w:rsidRPr="00875A16">
              <w:rPr>
                <w:rFonts w:eastAsia="Yu Gothic UI" w:hint="eastAsia"/>
              </w:rPr>
              <w:t>月</w:t>
            </w:r>
          </w:p>
        </w:tc>
      </w:tr>
      <w:tr w:rsidR="00E0376F" w:rsidRPr="00875A16" w14:paraId="3421C611" w14:textId="77777777" w:rsidTr="007301C6">
        <w:tc>
          <w:tcPr>
            <w:tcW w:w="4135" w:type="dxa"/>
          </w:tcPr>
          <w:p w14:paraId="53EC1264" w14:textId="1C3C3E9D" w:rsidR="00E0376F" w:rsidRPr="00875A16" w:rsidRDefault="001C5245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有効期限</w:t>
            </w:r>
          </w:p>
        </w:tc>
        <w:tc>
          <w:tcPr>
            <w:tcW w:w="5215" w:type="dxa"/>
          </w:tcPr>
          <w:p w14:paraId="228A711A" w14:textId="2D4981A4" w:rsidR="00E0376F" w:rsidRPr="00875A16" w:rsidRDefault="00820388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 xml:space="preserve">2025 </w:t>
            </w:r>
            <w:r w:rsidRPr="00875A16">
              <w:rPr>
                <w:rFonts w:eastAsia="Yu Gothic UI" w:hint="eastAsia"/>
              </w:rPr>
              <w:t>年</w:t>
            </w:r>
            <w:r w:rsidRPr="00875A16">
              <w:rPr>
                <w:rFonts w:eastAsia="Yu Gothic UI" w:hint="eastAsia"/>
              </w:rPr>
              <w:t xml:space="preserve"> 2 </w:t>
            </w:r>
            <w:r w:rsidRPr="00875A16">
              <w:rPr>
                <w:rFonts w:eastAsia="Yu Gothic UI" w:hint="eastAsia"/>
              </w:rPr>
              <w:t>月</w:t>
            </w:r>
            <w:r w:rsidRPr="00875A16">
              <w:rPr>
                <w:rFonts w:eastAsia="Yu Gothic UI" w:hint="eastAsia"/>
              </w:rPr>
              <w:t xml:space="preserve"> 1 </w:t>
            </w:r>
            <w:r w:rsidRPr="00875A16">
              <w:rPr>
                <w:rFonts w:eastAsia="Yu Gothic UI" w:hint="eastAsia"/>
              </w:rPr>
              <w:t>日</w:t>
            </w:r>
            <w:r w:rsidRPr="00875A16">
              <w:rPr>
                <w:rFonts w:eastAsia="Yu Gothic UI" w:hint="eastAsia"/>
              </w:rPr>
              <w:t xml:space="preserve"> (</w:t>
            </w:r>
            <w:r w:rsidRPr="00875A16">
              <w:rPr>
                <w:rFonts w:eastAsia="Yu Gothic UI" w:hint="eastAsia"/>
              </w:rPr>
              <w:t>署名日から</w:t>
            </w:r>
            <w:r w:rsidRPr="00875A16">
              <w:rPr>
                <w:rFonts w:eastAsia="Yu Gothic UI" w:hint="eastAsia"/>
              </w:rPr>
              <w:t xml:space="preserve"> 2 </w:t>
            </w:r>
            <w:r w:rsidRPr="00875A16">
              <w:rPr>
                <w:rFonts w:eastAsia="Yu Gothic UI" w:hint="eastAsia"/>
              </w:rPr>
              <w:t>年間</w:t>
            </w:r>
            <w:r w:rsidRPr="00875A16">
              <w:rPr>
                <w:rFonts w:eastAsia="Yu Gothic UI" w:hint="eastAsia"/>
              </w:rPr>
              <w:t>)</w:t>
            </w:r>
          </w:p>
        </w:tc>
      </w:tr>
      <w:tr w:rsidR="00E0376F" w:rsidRPr="00875A16" w14:paraId="7CDC4031" w14:textId="77777777" w:rsidTr="007301C6">
        <w:tc>
          <w:tcPr>
            <w:tcW w:w="4135" w:type="dxa"/>
          </w:tcPr>
          <w:p w14:paraId="0EB848EE" w14:textId="572783F9" w:rsidR="00E0376F" w:rsidRPr="00875A16" w:rsidRDefault="004F3C19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更新条件</w:t>
            </w:r>
          </w:p>
        </w:tc>
        <w:tc>
          <w:tcPr>
            <w:tcW w:w="5215" w:type="dxa"/>
          </w:tcPr>
          <w:p w14:paraId="4ED28244" w14:textId="381F2AC2" w:rsidR="00E0376F" w:rsidRPr="00875A16" w:rsidRDefault="00D36F36" w:rsidP="047F0941">
            <w:pPr>
              <w:rPr>
                <w:rFonts w:eastAsia="Yu Gothic UI"/>
              </w:rPr>
            </w:pPr>
            <w:r w:rsidRPr="00875A16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この契約は自動的に更新されず、有効期限までに新たに交渉し、両当事者が署名する必要があります。</w:t>
            </w:r>
          </w:p>
        </w:tc>
      </w:tr>
      <w:tr w:rsidR="00D36F36" w:rsidRPr="00875A16" w14:paraId="6A040A56" w14:textId="77777777" w:rsidTr="007301C6">
        <w:tc>
          <w:tcPr>
            <w:tcW w:w="4135" w:type="dxa"/>
          </w:tcPr>
          <w:p w14:paraId="1C4EDA6F" w14:textId="43544892" w:rsidR="00D36F36" w:rsidRPr="00875A16" w:rsidRDefault="00D36F36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最小注文数量</w:t>
            </w:r>
          </w:p>
        </w:tc>
        <w:tc>
          <w:tcPr>
            <w:tcW w:w="5215" w:type="dxa"/>
          </w:tcPr>
          <w:p w14:paraId="181EA09B" w14:textId="5E9E7895" w:rsidR="00D36F36" w:rsidRPr="00875A16" w:rsidRDefault="00463EC1" w:rsidP="047F0941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875A16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 xml:space="preserve">50 </w:t>
            </w:r>
            <w:r w:rsidRPr="00875A16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ケース</w:t>
            </w:r>
            <w:r w:rsidRPr="00875A16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/</w:t>
            </w:r>
            <w:r w:rsidRPr="00875A16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月</w:t>
            </w:r>
          </w:p>
        </w:tc>
      </w:tr>
      <w:tr w:rsidR="00463EC1" w:rsidRPr="00875A16" w14:paraId="0598682E" w14:textId="77777777" w:rsidTr="007301C6">
        <w:tc>
          <w:tcPr>
            <w:tcW w:w="4135" w:type="dxa"/>
          </w:tcPr>
          <w:p w14:paraId="2AABE608" w14:textId="16C257F3" w:rsidR="00463EC1" w:rsidRPr="00875A16" w:rsidRDefault="00463EC1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最大注文数量</w:t>
            </w:r>
          </w:p>
        </w:tc>
        <w:tc>
          <w:tcPr>
            <w:tcW w:w="5215" w:type="dxa"/>
          </w:tcPr>
          <w:p w14:paraId="1FA4853E" w14:textId="5FA2F24C" w:rsidR="00463EC1" w:rsidRPr="00875A16" w:rsidRDefault="00463EC1" w:rsidP="047F0941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875A16">
              <w:rPr>
                <w:rStyle w:val="normaltextrun"/>
                <w:rFonts w:ascii="Aptos" w:eastAsia="Yu Gothic UI" w:hAnsi="Aptos" w:hint="eastAsia"/>
                <w:color w:val="000000"/>
                <w:shd w:val="clear" w:color="auto" w:fill="FFFFFF"/>
              </w:rPr>
              <w:t>最大値なし</w:t>
            </w:r>
          </w:p>
        </w:tc>
      </w:tr>
      <w:tr w:rsidR="00463EC1" w:rsidRPr="00875A16" w14:paraId="1D98E892" w14:textId="77777777" w:rsidTr="007301C6">
        <w:tc>
          <w:tcPr>
            <w:tcW w:w="4135" w:type="dxa"/>
          </w:tcPr>
          <w:p w14:paraId="61080ABA" w14:textId="3334E51A" w:rsidR="00463EC1" w:rsidRPr="00875A16" w:rsidRDefault="00666D0F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価格条件</w:t>
            </w:r>
          </w:p>
        </w:tc>
        <w:tc>
          <w:tcPr>
            <w:tcW w:w="5215" w:type="dxa"/>
          </w:tcPr>
          <w:p w14:paraId="0C9079AF" w14:textId="44CFA3CC" w:rsidR="00463EC1" w:rsidRPr="00875A16" w:rsidRDefault="00666D0F" w:rsidP="00875A16">
            <w:pPr>
              <w:ind w:right="162"/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875A16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 xml:space="preserve">1 </w:t>
            </w:r>
            <w:r w:rsidRPr="00875A16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>ケースあたりの価格は</w:t>
            </w:r>
            <w:r w:rsidRPr="00875A16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 xml:space="preserve"> 25 </w:t>
            </w:r>
            <w:r w:rsidRPr="00875A16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>ドルに固定されています</w:t>
            </w:r>
          </w:p>
        </w:tc>
      </w:tr>
      <w:tr w:rsidR="00463EC1" w:rsidRPr="00875A16" w14:paraId="167D83E7" w14:textId="77777777" w:rsidTr="007301C6">
        <w:tc>
          <w:tcPr>
            <w:tcW w:w="4135" w:type="dxa"/>
          </w:tcPr>
          <w:p w14:paraId="666A0F7E" w14:textId="1A4A3181" w:rsidR="00463EC1" w:rsidRPr="00875A16" w:rsidRDefault="00666D0F" w:rsidP="047F0941">
            <w:pPr>
              <w:rPr>
                <w:rFonts w:eastAsia="Yu Gothic UI"/>
              </w:rPr>
            </w:pPr>
            <w:r w:rsidRPr="00875A16">
              <w:rPr>
                <w:rFonts w:eastAsia="Yu Gothic UI" w:hint="eastAsia"/>
              </w:rPr>
              <w:t>価格調整</w:t>
            </w:r>
          </w:p>
        </w:tc>
        <w:tc>
          <w:tcPr>
            <w:tcW w:w="5215" w:type="dxa"/>
          </w:tcPr>
          <w:p w14:paraId="0DE1476B" w14:textId="04992D46" w:rsidR="00463EC1" w:rsidRPr="00875A16" w:rsidRDefault="00666D0F" w:rsidP="047F0941">
            <w:pPr>
              <w:rPr>
                <w:rStyle w:val="normaltextrun"/>
                <w:rFonts w:ascii="Aptos" w:eastAsia="Yu Gothic UI" w:hAnsi="Aptos"/>
                <w:color w:val="000000"/>
                <w:shd w:val="clear" w:color="auto" w:fill="FFFFFF"/>
              </w:rPr>
            </w:pPr>
            <w:r w:rsidRPr="00875A16">
              <w:rPr>
                <w:rStyle w:val="normaltextrun"/>
                <w:rFonts w:ascii="Aptos" w:eastAsia="Yu Gothic UI" w:hAnsi="Aptos" w:hint="eastAsia"/>
                <w:color w:val="000000"/>
                <w:bdr w:val="none" w:sz="0" w:space="0" w:color="auto" w:frame="1"/>
              </w:rPr>
              <w:t>価格調整は許可されていません</w:t>
            </w:r>
          </w:p>
        </w:tc>
      </w:tr>
    </w:tbl>
    <w:p w14:paraId="2245A2ED" w14:textId="77777777" w:rsidR="00E0376F" w:rsidRPr="00875A16" w:rsidRDefault="00E0376F" w:rsidP="047F0941">
      <w:pPr>
        <w:rPr>
          <w:rFonts w:eastAsia="Yu Gothic UI"/>
        </w:rPr>
      </w:pPr>
    </w:p>
    <w:sectPr w:rsidR="00E0376F" w:rsidRPr="0087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301C6"/>
    <w:rsid w:val="00820388"/>
    <w:rsid w:val="00875A16"/>
    <w:rsid w:val="008A4CA9"/>
    <w:rsid w:val="00945B4B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Hanh Thi Hoang</cp:lastModifiedBy>
  <cp:revision>23</cp:revision>
  <dcterms:created xsi:type="dcterms:W3CDTF">2024-01-10T21:00:00Z</dcterms:created>
  <dcterms:modified xsi:type="dcterms:W3CDTF">2024-03-19T09:51:00Z</dcterms:modified>
</cp:coreProperties>
</file>