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6" w:type="pct"/>
        <w:tblLook w:val="04A0" w:firstRow="1" w:lastRow="0" w:firstColumn="1" w:lastColumn="0" w:noHBand="0" w:noVBand="1"/>
      </w:tblPr>
      <w:tblGrid>
        <w:gridCol w:w="602"/>
        <w:gridCol w:w="1245"/>
        <w:gridCol w:w="1245"/>
        <w:gridCol w:w="1043"/>
        <w:gridCol w:w="1066"/>
        <w:gridCol w:w="939"/>
        <w:gridCol w:w="976"/>
        <w:gridCol w:w="1232"/>
        <w:gridCol w:w="1007"/>
        <w:gridCol w:w="1245"/>
        <w:gridCol w:w="1095"/>
        <w:gridCol w:w="1245"/>
      </w:tblGrid>
      <w:tr w:rsidR="00D32E99" w:rsidRPr="002C52B2" w14:paraId="11E3B51A" w14:textId="77777777" w:rsidTr="00D32E99">
        <w:trPr>
          <w:trHeight w:val="864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2C52B2" w:rsidRDefault="00055BAB" w:rsidP="00055BAB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FFFFFF"/>
                <w:sz w:val="19"/>
                <w:szCs w:val="19"/>
              </w:rPr>
            </w:pP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연도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2C52B2" w:rsidRDefault="00055BAB" w:rsidP="00055BAB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FFFFFF"/>
                <w:sz w:val="19"/>
                <w:szCs w:val="19"/>
              </w:rPr>
            </w:pP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매출</w:t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($1,000)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2C52B2" w:rsidRDefault="00055BAB" w:rsidP="00055BAB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FFFFFF"/>
                <w:sz w:val="19"/>
                <w:szCs w:val="19"/>
              </w:rPr>
            </w:pP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판매</w:t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 xml:space="preserve"> </w:t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제품</w:t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 xml:space="preserve"> </w:t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원가</w:t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($1,000)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2C52B2" w:rsidRDefault="00055BAB" w:rsidP="00055BAB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FFFFFF"/>
                <w:sz w:val="19"/>
                <w:szCs w:val="19"/>
              </w:rPr>
            </w:pP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총</w:t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 xml:space="preserve"> </w:t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이익률</w:t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(%)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6496F025" w:rsidR="00055BAB" w:rsidRPr="002C52B2" w:rsidRDefault="00055BAB" w:rsidP="00055BAB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FFFFFF"/>
                <w:sz w:val="19"/>
                <w:szCs w:val="19"/>
              </w:rPr>
            </w:pP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영업비용</w:t>
            </w:r>
            <w:r w:rsidR="00D32E99">
              <w:rPr>
                <w:rFonts w:eastAsia="Malgun Gothic"/>
                <w:b/>
                <w:color w:val="FFFFFF"/>
                <w:sz w:val="19"/>
                <w:szCs w:val="19"/>
              </w:rPr>
              <w:br/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($1,000)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BBD9661" w:rsidR="00055BAB" w:rsidRPr="002C52B2" w:rsidRDefault="00055BAB" w:rsidP="00055BAB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FFFFFF"/>
                <w:sz w:val="19"/>
                <w:szCs w:val="19"/>
              </w:rPr>
            </w:pP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EBITDA</w:t>
            </w:r>
            <w:r w:rsidR="00D32E99">
              <w:rPr>
                <w:rFonts w:eastAsia="Malgun Gothic"/>
                <w:b/>
                <w:color w:val="FFFFFF"/>
                <w:sz w:val="19"/>
                <w:szCs w:val="19"/>
              </w:rPr>
              <w:br/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($1,000)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4430FF5F" w:rsidR="00055BAB" w:rsidRPr="002C52B2" w:rsidRDefault="00055BAB" w:rsidP="00055BAB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FFFFFF"/>
                <w:sz w:val="19"/>
                <w:szCs w:val="19"/>
              </w:rPr>
            </w:pP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이자비용</w:t>
            </w:r>
            <w:r w:rsidR="002C52B2">
              <w:rPr>
                <w:rFonts w:eastAsia="Malgun Gothic"/>
                <w:b/>
                <w:color w:val="FFFFFF"/>
                <w:sz w:val="19"/>
                <w:szCs w:val="19"/>
              </w:rPr>
              <w:br/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($1,000)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6BF98ACB" w:rsidR="00055BAB" w:rsidRPr="002C52B2" w:rsidRDefault="00055BAB" w:rsidP="00055BAB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FFFFFF"/>
                <w:sz w:val="19"/>
                <w:szCs w:val="19"/>
              </w:rPr>
            </w:pP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세전</w:t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 xml:space="preserve"> </w:t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이익</w:t>
            </w:r>
            <w:r w:rsidR="00D32E99">
              <w:rPr>
                <w:rFonts w:eastAsia="Malgun Gothic"/>
                <w:b/>
                <w:color w:val="FFFFFF"/>
                <w:sz w:val="19"/>
                <w:szCs w:val="19"/>
              </w:rPr>
              <w:br/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($1,000)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5F4E84F5" w:rsidR="00055BAB" w:rsidRPr="002C52B2" w:rsidRDefault="00055BAB" w:rsidP="00055BAB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FFFFFF"/>
                <w:sz w:val="19"/>
                <w:szCs w:val="19"/>
              </w:rPr>
            </w:pP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순수입</w:t>
            </w:r>
            <w:r w:rsidR="00D32E99">
              <w:rPr>
                <w:rFonts w:eastAsia="Malgun Gothic"/>
                <w:b/>
                <w:color w:val="FFFFFF"/>
                <w:sz w:val="19"/>
                <w:szCs w:val="19"/>
              </w:rPr>
              <w:br/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($1,000)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63F1550" w:rsidR="00055BAB" w:rsidRPr="002C52B2" w:rsidRDefault="00055BAB" w:rsidP="00055BAB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FFFFFF"/>
                <w:sz w:val="19"/>
                <w:szCs w:val="19"/>
              </w:rPr>
            </w:pP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자산</w:t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 xml:space="preserve"> </w:t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총액</w:t>
            </w:r>
            <w:r w:rsidR="00D32E99">
              <w:rPr>
                <w:rFonts w:eastAsia="Malgun Gothic"/>
                <w:b/>
                <w:color w:val="FFFFFF"/>
                <w:sz w:val="19"/>
                <w:szCs w:val="19"/>
              </w:rPr>
              <w:br/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($1,000)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6D21853D" w:rsidR="00055BAB" w:rsidRPr="002C52B2" w:rsidRDefault="00055BAB" w:rsidP="00055BAB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FFFFFF"/>
                <w:sz w:val="19"/>
                <w:szCs w:val="19"/>
              </w:rPr>
            </w:pP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부채</w:t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 xml:space="preserve"> </w:t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총액</w:t>
            </w:r>
            <w:r w:rsidR="00D32E99">
              <w:rPr>
                <w:rFonts w:eastAsia="Malgun Gothic"/>
                <w:b/>
                <w:color w:val="FFFFFF"/>
                <w:sz w:val="19"/>
                <w:szCs w:val="19"/>
              </w:rPr>
              <w:br/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($1,000)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6D6F59E" w:rsidR="00055BAB" w:rsidRPr="002C52B2" w:rsidRDefault="00055BAB" w:rsidP="00055BAB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FFFFFF"/>
                <w:sz w:val="19"/>
                <w:szCs w:val="19"/>
              </w:rPr>
            </w:pP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자기</w:t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 xml:space="preserve"> </w:t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자본</w:t>
            </w:r>
            <w:r w:rsidR="00D32E99">
              <w:rPr>
                <w:rFonts w:eastAsia="Malgun Gothic"/>
                <w:b/>
                <w:color w:val="FFFFFF"/>
                <w:sz w:val="19"/>
                <w:szCs w:val="19"/>
              </w:rPr>
              <w:br/>
            </w:r>
            <w:r w:rsidRPr="002C52B2">
              <w:rPr>
                <w:rFonts w:eastAsia="Malgun Gothic" w:hint="eastAsia"/>
                <w:b/>
                <w:color w:val="FFFFFF"/>
                <w:sz w:val="19"/>
                <w:szCs w:val="19"/>
              </w:rPr>
              <w:t>($1,000)</w:t>
            </w:r>
          </w:p>
        </w:tc>
      </w:tr>
      <w:tr w:rsidR="00D32E99" w:rsidRPr="002C52B2" w14:paraId="30553C7C" w14:textId="77777777" w:rsidTr="00D32E99">
        <w:trPr>
          <w:trHeight w:val="288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77777777" w:rsidR="00055BAB" w:rsidRPr="002C52B2" w:rsidRDefault="00055BAB" w:rsidP="00055BAB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b/>
                <w:color w:val="000000"/>
                <w:sz w:val="19"/>
                <w:szCs w:val="19"/>
              </w:rPr>
              <w:t>2019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94935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67089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22.61</w:t>
            </w:r>
          </w:p>
        </w:tc>
        <w:tc>
          <w:tcPr>
            <w:tcW w:w="4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37558.55</w:t>
            </w:r>
          </w:p>
        </w:tc>
        <w:tc>
          <w:tcPr>
            <w:tcW w:w="3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-16090.06</w:t>
            </w:r>
          </w:p>
        </w:tc>
        <w:tc>
          <w:tcPr>
            <w:tcW w:w="3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1423</w:t>
            </w:r>
          </w:p>
        </w:tc>
        <w:tc>
          <w:tcPr>
            <w:tcW w:w="4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-17513.06</w:t>
            </w:r>
          </w:p>
        </w:tc>
        <w:tc>
          <w:tcPr>
            <w:tcW w:w="3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-13134.80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184212</w:t>
            </w:r>
          </w:p>
        </w:tc>
        <w:tc>
          <w:tcPr>
            <w:tcW w:w="4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142288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41924</w:t>
            </w:r>
          </w:p>
        </w:tc>
      </w:tr>
      <w:tr w:rsidR="00D32E99" w:rsidRPr="002C52B2" w14:paraId="589F6239" w14:textId="77777777" w:rsidTr="00D32E99">
        <w:trPr>
          <w:trHeight w:val="288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77777777" w:rsidR="00055BAB" w:rsidRPr="002C52B2" w:rsidRDefault="00055BAB" w:rsidP="00055BAB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b/>
                <w:color w:val="000000"/>
                <w:sz w:val="19"/>
                <w:szCs w:val="19"/>
              </w:rPr>
              <w:t>2020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82732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65430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43.75</w:t>
            </w:r>
          </w:p>
        </w:tc>
        <w:tc>
          <w:tcPr>
            <w:tcW w:w="4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26436.58</w:t>
            </w:r>
          </w:p>
        </w:tc>
        <w:tc>
          <w:tcPr>
            <w:tcW w:w="3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9760.12</w:t>
            </w:r>
          </w:p>
        </w:tc>
        <w:tc>
          <w:tcPr>
            <w:tcW w:w="3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1755</w:t>
            </w:r>
          </w:p>
        </w:tc>
        <w:tc>
          <w:tcPr>
            <w:tcW w:w="4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8005.12</w:t>
            </w:r>
          </w:p>
        </w:tc>
        <w:tc>
          <w:tcPr>
            <w:tcW w:w="3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6003.84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181857</w:t>
            </w:r>
          </w:p>
        </w:tc>
        <w:tc>
          <w:tcPr>
            <w:tcW w:w="4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146766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35091</w:t>
            </w:r>
          </w:p>
        </w:tc>
      </w:tr>
      <w:tr w:rsidR="00D32E99" w:rsidRPr="002C52B2" w14:paraId="06A77831" w14:textId="77777777" w:rsidTr="00D32E99">
        <w:trPr>
          <w:trHeight w:val="288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7777777" w:rsidR="00055BAB" w:rsidRPr="002C52B2" w:rsidRDefault="00055BAB" w:rsidP="00055BAB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b/>
                <w:color w:val="000000"/>
                <w:sz w:val="19"/>
                <w:szCs w:val="19"/>
              </w:rPr>
              <w:t>2021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101243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65832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35.87</w:t>
            </w:r>
          </w:p>
        </w:tc>
        <w:tc>
          <w:tcPr>
            <w:tcW w:w="4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37295.41</w:t>
            </w:r>
          </w:p>
        </w:tc>
        <w:tc>
          <w:tcPr>
            <w:tcW w:w="3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-982.73</w:t>
            </w:r>
          </w:p>
        </w:tc>
        <w:tc>
          <w:tcPr>
            <w:tcW w:w="3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1797</w:t>
            </w:r>
          </w:p>
        </w:tc>
        <w:tc>
          <w:tcPr>
            <w:tcW w:w="4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-2779.73</w:t>
            </w:r>
          </w:p>
        </w:tc>
        <w:tc>
          <w:tcPr>
            <w:tcW w:w="3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-2084.80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152489</w:t>
            </w:r>
          </w:p>
        </w:tc>
        <w:tc>
          <w:tcPr>
            <w:tcW w:w="4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61723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90766</w:t>
            </w:r>
          </w:p>
        </w:tc>
      </w:tr>
      <w:tr w:rsidR="00D32E99" w:rsidRPr="002C52B2" w14:paraId="2DA76F40" w14:textId="77777777" w:rsidTr="00D32E99">
        <w:trPr>
          <w:trHeight w:val="288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77777777" w:rsidR="00055BAB" w:rsidRPr="002C52B2" w:rsidRDefault="00055BAB" w:rsidP="00055BAB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b/>
                <w:color w:val="000000"/>
                <w:sz w:val="19"/>
                <w:szCs w:val="19"/>
              </w:rPr>
              <w:t>2022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110403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56744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37.04</w:t>
            </w:r>
          </w:p>
        </w:tc>
        <w:tc>
          <w:tcPr>
            <w:tcW w:w="4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31528.75</w:t>
            </w:r>
          </w:p>
        </w:tc>
        <w:tc>
          <w:tcPr>
            <w:tcW w:w="36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9366.00</w:t>
            </w:r>
          </w:p>
        </w:tc>
        <w:tc>
          <w:tcPr>
            <w:tcW w:w="3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1659</w:t>
            </w:r>
          </w:p>
        </w:tc>
        <w:tc>
          <w:tcPr>
            <w:tcW w:w="4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7707.00</w:t>
            </w:r>
          </w:p>
        </w:tc>
        <w:tc>
          <w:tcPr>
            <w:tcW w:w="38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5780.25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184665</w:t>
            </w:r>
          </w:p>
        </w:tc>
        <w:tc>
          <w:tcPr>
            <w:tcW w:w="4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93890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90775</w:t>
            </w:r>
          </w:p>
        </w:tc>
      </w:tr>
      <w:tr w:rsidR="00D32E99" w:rsidRPr="002C52B2" w14:paraId="79CBDF0A" w14:textId="77777777" w:rsidTr="00D32E99">
        <w:trPr>
          <w:trHeight w:val="288"/>
        </w:trPr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77777777" w:rsidR="00055BAB" w:rsidRPr="002C52B2" w:rsidRDefault="00055BAB" w:rsidP="00055BAB">
            <w:pPr>
              <w:spacing w:after="0" w:line="240" w:lineRule="auto"/>
              <w:jc w:val="center"/>
              <w:rPr>
                <w:rFonts w:eastAsia="Malgun Gothic" w:cs="Calibri"/>
                <w:b/>
                <w:bCs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b/>
                <w:color w:val="000000"/>
                <w:sz w:val="19"/>
                <w:szCs w:val="19"/>
              </w:rPr>
              <w:t>2023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112103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69852</w:t>
            </w:r>
          </w:p>
        </w:tc>
        <w:tc>
          <w:tcPr>
            <w:tcW w:w="40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47.77</w:t>
            </w:r>
          </w:p>
        </w:tc>
        <w:tc>
          <w:tcPr>
            <w:tcW w:w="41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40095.22</w:t>
            </w:r>
          </w:p>
        </w:tc>
        <w:tc>
          <w:tcPr>
            <w:tcW w:w="36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13454.03</w:t>
            </w:r>
          </w:p>
        </w:tc>
        <w:tc>
          <w:tcPr>
            <w:tcW w:w="37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4219</w:t>
            </w:r>
          </w:p>
        </w:tc>
        <w:tc>
          <w:tcPr>
            <w:tcW w:w="47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9235.03</w:t>
            </w:r>
          </w:p>
        </w:tc>
        <w:tc>
          <w:tcPr>
            <w:tcW w:w="38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6926.27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141504</w:t>
            </w:r>
          </w:p>
        </w:tc>
        <w:tc>
          <w:tcPr>
            <w:tcW w:w="42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67591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2C52B2" w:rsidRDefault="00055BAB" w:rsidP="00055BAB">
            <w:pPr>
              <w:spacing w:after="0" w:line="240" w:lineRule="auto"/>
              <w:jc w:val="right"/>
              <w:rPr>
                <w:rFonts w:eastAsia="Malgun Gothic" w:cs="Calibri"/>
                <w:color w:val="000000"/>
                <w:sz w:val="19"/>
                <w:szCs w:val="19"/>
              </w:rPr>
            </w:pPr>
            <w:r w:rsidRPr="002C52B2">
              <w:rPr>
                <w:rFonts w:eastAsia="Malgun Gothic" w:hint="eastAsia"/>
                <w:color w:val="000000"/>
                <w:sz w:val="19"/>
                <w:szCs w:val="19"/>
              </w:rPr>
              <w:t>73913</w:t>
            </w:r>
          </w:p>
        </w:tc>
      </w:tr>
    </w:tbl>
    <w:p w14:paraId="0AC0937B" w14:textId="77777777" w:rsidR="00F73AC3" w:rsidRPr="002C52B2" w:rsidRDefault="00F73AC3">
      <w:pPr>
        <w:rPr>
          <w:rFonts w:eastAsia="Malgun Gothic"/>
          <w:sz w:val="19"/>
          <w:szCs w:val="19"/>
        </w:rPr>
      </w:pPr>
    </w:p>
    <w:sectPr w:rsidR="00F73AC3" w:rsidRPr="002C52B2" w:rsidSect="00D32E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4221C"/>
    <w:rsid w:val="002C52B2"/>
    <w:rsid w:val="00984E07"/>
    <w:rsid w:val="00B72951"/>
    <w:rsid w:val="00CD0A06"/>
    <w:rsid w:val="00D32E99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Linh Nguyen Khanh</cp:lastModifiedBy>
  <cp:revision>6</cp:revision>
  <dcterms:created xsi:type="dcterms:W3CDTF">2024-01-29T21:11:00Z</dcterms:created>
  <dcterms:modified xsi:type="dcterms:W3CDTF">2024-05-16T04:13:00Z</dcterms:modified>
</cp:coreProperties>
</file>