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차이 티 총 판매량(개)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수제 차이 티 판매량(개)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즉석 음용 차이 티 판매량(개)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소셜 미디어 참여율(조회수)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온라인 차이 티 검색 수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1월 01일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2월 28일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3월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46-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4월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5월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6월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7월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8월 29일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9월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11월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12월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