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19F0" w14:textId="091C74CD" w:rsidR="00D07CDF" w:rsidRPr="00241403" w:rsidRDefault="00241403" w:rsidP="00D07CDF">
      <w:pPr>
        <w:pStyle w:val="Heading1"/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color w:val="0F4761"/>
          <w:lang w:eastAsia="ko-KR"/>
        </w:rPr>
        <w:t xml:space="preserve">Fabrikam </w:t>
      </w:r>
      <w:r w:rsidRPr="00241403">
        <w:rPr>
          <w:rFonts w:ascii="Segoe UI" w:eastAsia="Malgun Gothic" w:hAnsi="Segoe UI" w:cs="Batang"/>
          <w:color w:val="0F4761"/>
          <w:lang w:eastAsia="ko-KR"/>
        </w:rPr>
        <w:t>프로젝트</w:t>
      </w:r>
      <w:r w:rsidRPr="00241403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241403">
        <w:rPr>
          <w:rFonts w:ascii="Segoe UI" w:eastAsia="Malgun Gothic" w:hAnsi="Segoe UI" w:cs="Batang"/>
          <w:color w:val="0F4761"/>
          <w:lang w:eastAsia="ko-KR"/>
        </w:rPr>
        <w:t>상태</w:t>
      </w:r>
      <w:r w:rsidRPr="00241403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241403">
        <w:rPr>
          <w:rFonts w:ascii="Segoe UI" w:eastAsia="Malgun Gothic" w:hAnsi="Segoe UI" w:cs="Batang"/>
          <w:color w:val="0F4761"/>
          <w:lang w:eastAsia="ko-KR"/>
        </w:rPr>
        <w:t>업데이트</w:t>
      </w:r>
      <w:r w:rsidRPr="00241403">
        <w:rPr>
          <w:rFonts w:ascii="Segoe UI" w:eastAsia="Malgun Gothic" w:hAnsi="Segoe UI" w:cs="Batang"/>
          <w:color w:val="0F4761"/>
          <w:lang w:eastAsia="ko-KR"/>
        </w:rPr>
        <w:t xml:space="preserve"> - Q1</w:t>
      </w:r>
    </w:p>
    <w:p w14:paraId="1E9941B9" w14:textId="77777777" w:rsidR="0002585B" w:rsidRPr="00241403" w:rsidRDefault="00241403" w:rsidP="0002585B">
      <w:pPr>
        <w:rPr>
          <w:rFonts w:ascii="Segoe UI" w:eastAsia="Malgun Gothic" w:hAnsi="Segoe UI"/>
          <w:b/>
          <w:bCs/>
        </w:rPr>
      </w:pPr>
      <w:r w:rsidRPr="00241403">
        <w:rPr>
          <w:rFonts w:ascii="Segoe UI" w:eastAsia="Malgun Gothic" w:hAnsi="Segoe UI" w:cs="Batang"/>
          <w:b/>
          <w:bCs/>
          <w:lang w:eastAsia="ko-KR"/>
        </w:rPr>
        <w:t>자동차</w:t>
      </w:r>
      <w:r w:rsidRPr="00241403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241403">
        <w:rPr>
          <w:rFonts w:ascii="Segoe UI" w:eastAsia="Malgun Gothic" w:hAnsi="Segoe UI" w:cs="Batang"/>
          <w:b/>
          <w:bCs/>
          <w:lang w:eastAsia="ko-KR"/>
        </w:rPr>
        <w:t>산업</w:t>
      </w:r>
      <w:r w:rsidRPr="00241403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241403">
        <w:rPr>
          <w:rFonts w:ascii="Segoe UI" w:eastAsia="Malgun Gothic" w:hAnsi="Segoe UI" w:cs="Batang"/>
          <w:b/>
          <w:bCs/>
          <w:lang w:eastAsia="ko-KR"/>
        </w:rPr>
        <w:t>프로젝트</w:t>
      </w:r>
    </w:p>
    <w:p w14:paraId="787B1033" w14:textId="77777777" w:rsidR="0002585B" w:rsidRPr="00241403" w:rsidRDefault="00241403" w:rsidP="0002585B">
      <w:pPr>
        <w:numPr>
          <w:ilvl w:val="0"/>
          <w:numId w:val="5"/>
        </w:numPr>
        <w:rPr>
          <w:rFonts w:ascii="Segoe UI" w:eastAsia="Malgun Gothic" w:hAnsi="Segoe UI"/>
        </w:rPr>
      </w:pPr>
      <w:r w:rsidRPr="00241403">
        <w:rPr>
          <w:rFonts w:ascii="Segoe UI" w:eastAsia="Malgun Gothic" w:hAnsi="Segoe UI" w:cs="Batang"/>
          <w:lang w:eastAsia="ko-KR"/>
        </w:rPr>
        <w:t xml:space="preserve">EV </w:t>
      </w:r>
      <w:r w:rsidRPr="00241403">
        <w:rPr>
          <w:rFonts w:ascii="Segoe UI" w:eastAsia="Malgun Gothic" w:hAnsi="Segoe UI" w:cs="Batang"/>
          <w:lang w:eastAsia="ko-KR"/>
        </w:rPr>
        <w:t>배터리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인클로저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재설계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- </w:t>
      </w:r>
      <w:r w:rsidRPr="00241403">
        <w:rPr>
          <w:rFonts w:ascii="Segoe UI" w:eastAsia="Malgun Gothic" w:hAnsi="Segoe UI" w:cs="Batang"/>
          <w:lang w:eastAsia="ko-KR"/>
        </w:rPr>
        <w:t>프로토타입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제작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완료</w:t>
      </w:r>
      <w:r w:rsidRPr="00241403">
        <w:rPr>
          <w:rFonts w:ascii="Segoe UI" w:eastAsia="Malgun Gothic" w:hAnsi="Segoe UI" w:cs="Batang"/>
          <w:lang w:eastAsia="ko-KR"/>
        </w:rPr>
        <w:t xml:space="preserve">, </w:t>
      </w:r>
      <w:r w:rsidRPr="00241403">
        <w:rPr>
          <w:rFonts w:ascii="Segoe UI" w:eastAsia="Malgun Gothic" w:hAnsi="Segoe UI" w:cs="Batang"/>
          <w:lang w:eastAsia="ko-KR"/>
        </w:rPr>
        <w:t>자재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테스트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lang w:eastAsia="ko-KR"/>
        </w:rPr>
        <w:t xml:space="preserve">: </w:t>
      </w:r>
      <w:r w:rsidRPr="00241403">
        <w:rPr>
          <w:rFonts w:ascii="Segoe UI" w:eastAsia="Malgun Gothic" w:hAnsi="Segoe UI" w:cs="Batang"/>
          <w:lang w:eastAsia="ko-KR"/>
        </w:rPr>
        <w:t>구조적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무결성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향상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및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중량</w:t>
      </w:r>
      <w:r w:rsidRPr="00241403">
        <w:rPr>
          <w:rFonts w:ascii="Segoe UI" w:eastAsia="Malgun Gothic" w:hAnsi="Segoe UI" w:cs="Batang"/>
          <w:lang w:eastAsia="ko-KR"/>
        </w:rPr>
        <w:t xml:space="preserve"> 10% </w:t>
      </w:r>
      <w:r w:rsidRPr="00241403">
        <w:rPr>
          <w:rFonts w:ascii="Segoe UI" w:eastAsia="Malgun Gothic" w:hAnsi="Segoe UI" w:cs="Batang"/>
          <w:lang w:eastAsia="ko-KR"/>
        </w:rPr>
        <w:t>감축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lang w:eastAsia="ko-KR"/>
        </w:rPr>
        <w:t>: Fabrikam</w:t>
      </w:r>
      <w:r w:rsidRPr="00241403">
        <w:rPr>
          <w:rFonts w:ascii="Segoe UI" w:eastAsia="Malgun Gothic" w:hAnsi="Segoe UI" w:cs="Batang"/>
          <w:lang w:eastAsia="ko-KR"/>
        </w:rPr>
        <w:t>의</w:t>
      </w:r>
      <w:r w:rsidRPr="00241403">
        <w:rPr>
          <w:rFonts w:ascii="Segoe UI" w:eastAsia="Malgun Gothic" w:hAnsi="Segoe UI" w:cs="Batang"/>
          <w:lang w:eastAsia="ko-KR"/>
        </w:rPr>
        <w:t xml:space="preserve"> EV </w:t>
      </w:r>
      <w:r w:rsidRPr="00241403">
        <w:rPr>
          <w:rFonts w:ascii="Segoe UI" w:eastAsia="Malgun Gothic" w:hAnsi="Segoe UI" w:cs="Batang"/>
          <w:lang w:eastAsia="ko-KR"/>
        </w:rPr>
        <w:t>부품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전환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지원</w:t>
      </w:r>
      <w:r w:rsidRPr="00241403">
        <w:rPr>
          <w:rFonts w:ascii="Segoe UI" w:eastAsia="Malgun Gothic" w:hAnsi="Segoe UI" w:cs="Batang"/>
          <w:lang w:eastAsia="ko-KR"/>
        </w:rPr>
        <w:t>. 2</w:t>
      </w:r>
      <w:r w:rsidRPr="00241403">
        <w:rPr>
          <w:rFonts w:ascii="Segoe UI" w:eastAsia="Malgun Gothic" w:hAnsi="Segoe UI" w:cs="Batang"/>
          <w:lang w:eastAsia="ko-KR"/>
        </w:rPr>
        <w:t>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주요</w:t>
      </w:r>
      <w:r w:rsidRPr="00241403">
        <w:rPr>
          <w:rFonts w:ascii="Segoe UI" w:eastAsia="Malgun Gothic" w:hAnsi="Segoe UI" w:cs="Batang"/>
          <w:lang w:eastAsia="ko-KR"/>
        </w:rPr>
        <w:t xml:space="preserve"> OEM</w:t>
      </w:r>
      <w:r w:rsidRPr="00241403">
        <w:rPr>
          <w:rFonts w:ascii="Segoe UI" w:eastAsia="Malgun Gothic" w:hAnsi="Segoe UI" w:cs="Batang"/>
          <w:lang w:eastAsia="ko-KR"/>
        </w:rPr>
        <w:t>과의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등급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향상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기대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부품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단가</w:t>
      </w:r>
      <w:r w:rsidRPr="00241403">
        <w:rPr>
          <w:rFonts w:ascii="Segoe UI" w:eastAsia="Malgun Gothic" w:hAnsi="Segoe UI" w:cs="Batang"/>
          <w:lang w:eastAsia="ko-KR"/>
        </w:rPr>
        <w:t xml:space="preserve"> 8% </w:t>
      </w:r>
      <w:r w:rsidRPr="00241403">
        <w:rPr>
          <w:rFonts w:ascii="Segoe UI" w:eastAsia="Malgun Gothic" w:hAnsi="Segoe UI" w:cs="Batang"/>
          <w:lang w:eastAsia="ko-KR"/>
        </w:rPr>
        <w:t>절감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예상</w:t>
      </w:r>
      <w:r w:rsidRPr="00241403">
        <w:rPr>
          <w:rFonts w:ascii="Segoe UI" w:eastAsia="Malgun Gothic" w:hAnsi="Segoe UI" w:cs="Batang"/>
          <w:lang w:eastAsia="ko-KR"/>
        </w:rPr>
        <w:t xml:space="preserve">. Q1 </w:t>
      </w:r>
      <w:r w:rsidRPr="00241403">
        <w:rPr>
          <w:rFonts w:ascii="Segoe UI" w:eastAsia="Malgun Gothic" w:hAnsi="Segoe UI" w:cs="Batang"/>
          <w:lang w:eastAsia="ko-KR"/>
        </w:rPr>
        <w:t>임원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검토에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포함됨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242964FF" w14:textId="77777777" w:rsidR="0002585B" w:rsidRPr="00241403" w:rsidRDefault="00241403" w:rsidP="0002585B">
      <w:pPr>
        <w:numPr>
          <w:ilvl w:val="0"/>
          <w:numId w:val="5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자동화된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어셈블리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라인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업그레이드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계획됨</w:t>
      </w:r>
      <w:r w:rsidRPr="00241403">
        <w:rPr>
          <w:rFonts w:ascii="Segoe UI" w:eastAsia="Malgun Gothic" w:hAnsi="Segoe UI" w:cs="Batang"/>
          <w:lang w:eastAsia="ko-KR"/>
        </w:rPr>
        <w:t xml:space="preserve"> – 2</w:t>
      </w:r>
      <w:r w:rsidRPr="00241403">
        <w:rPr>
          <w:rFonts w:ascii="Segoe UI" w:eastAsia="Malgun Gothic" w:hAnsi="Segoe UI" w:cs="Batang"/>
          <w:lang w:eastAsia="ko-KR"/>
        </w:rPr>
        <w:t>분기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착수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예정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자동차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부품에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처리량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향상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어셈블리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효율성</w:t>
      </w:r>
      <w:r w:rsidRPr="00241403">
        <w:rPr>
          <w:rFonts w:ascii="Segoe UI" w:eastAsia="Malgun Gothic" w:hAnsi="Segoe UI" w:cs="Batang"/>
          <w:lang w:eastAsia="ko-KR"/>
        </w:rPr>
        <w:t xml:space="preserve"> 25% </w:t>
      </w:r>
      <w:r w:rsidRPr="00241403">
        <w:rPr>
          <w:rFonts w:ascii="Segoe UI" w:eastAsia="Malgun Gothic" w:hAnsi="Segoe UI" w:cs="Batang"/>
          <w:lang w:eastAsia="ko-KR"/>
        </w:rPr>
        <w:t>증가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및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인건비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절감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기대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전사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제조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현대화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계획의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핵심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요소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631456D6" w14:textId="77777777" w:rsidR="0002585B" w:rsidRPr="00241403" w:rsidRDefault="00241403" w:rsidP="0002585B">
      <w:pPr>
        <w:numPr>
          <w:ilvl w:val="0"/>
          <w:numId w:val="5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지속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가능한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코팅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이니셔티브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– </w:t>
      </w:r>
      <w:r w:rsidRPr="00241403">
        <w:rPr>
          <w:rFonts w:ascii="Segoe UI" w:eastAsia="Malgun Gothic" w:hAnsi="Segoe UI" w:cs="Batang"/>
          <w:lang w:eastAsia="ko-KR"/>
        </w:rPr>
        <w:t>친환경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대안을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위해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공급업체와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협력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4</w:t>
      </w:r>
      <w:r w:rsidRPr="00241403">
        <w:rPr>
          <w:rFonts w:ascii="Segoe UI" w:eastAsia="Malgun Gothic" w:hAnsi="Segoe UI" w:cs="Batang"/>
          <w:lang w:eastAsia="ko-KR"/>
        </w:rPr>
        <w:t>분기까지</w:t>
      </w:r>
      <w:r w:rsidRPr="00241403">
        <w:rPr>
          <w:rFonts w:ascii="Segoe UI" w:eastAsia="Malgun Gothic" w:hAnsi="Segoe UI" w:cs="Batang"/>
          <w:lang w:eastAsia="ko-KR"/>
        </w:rPr>
        <w:t xml:space="preserve"> VOC </w:t>
      </w:r>
      <w:r w:rsidRPr="00241403">
        <w:rPr>
          <w:rFonts w:ascii="Segoe UI" w:eastAsia="Malgun Gothic" w:hAnsi="Segoe UI" w:cs="Batang"/>
          <w:lang w:eastAsia="ko-KR"/>
        </w:rPr>
        <w:t>고함량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코팅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전면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교체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ESG </w:t>
      </w:r>
      <w:r w:rsidRPr="00241403">
        <w:rPr>
          <w:rFonts w:ascii="Segoe UI" w:eastAsia="Malgun Gothic" w:hAnsi="Segoe UI" w:cs="Batang"/>
          <w:lang w:eastAsia="ko-KR"/>
        </w:rPr>
        <w:t>목표에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부합하고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향후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규정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준수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유지에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도움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연간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탄소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배출량</w:t>
      </w:r>
      <w:r w:rsidRPr="00241403">
        <w:rPr>
          <w:rFonts w:ascii="Segoe UI" w:eastAsia="Malgun Gothic" w:hAnsi="Segoe UI" w:cs="Batang"/>
          <w:lang w:eastAsia="ko-KR"/>
        </w:rPr>
        <w:t xml:space="preserve"> 5% </w:t>
      </w:r>
      <w:r w:rsidRPr="00241403">
        <w:rPr>
          <w:rFonts w:ascii="Segoe UI" w:eastAsia="Malgun Gothic" w:hAnsi="Segoe UI" w:cs="Batang"/>
          <w:lang w:eastAsia="ko-KR"/>
        </w:rPr>
        <w:t>절감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예상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1E544588" w14:textId="77777777" w:rsidR="0002585B" w:rsidRPr="00241403" w:rsidRDefault="00241403" w:rsidP="0002585B">
      <w:pPr>
        <w:numPr>
          <w:ilvl w:val="0"/>
          <w:numId w:val="5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 xml:space="preserve">OEM </w:t>
      </w:r>
      <w:r w:rsidRPr="00241403">
        <w:rPr>
          <w:rFonts w:ascii="Segoe UI" w:eastAsia="Malgun Gothic" w:hAnsi="Segoe UI" w:cs="Batang"/>
          <w:lang w:eastAsia="ko-KR"/>
        </w:rPr>
        <w:t>파트너십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확장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프로그램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완료</w:t>
      </w:r>
      <w:r w:rsidRPr="00241403">
        <w:rPr>
          <w:rFonts w:ascii="Segoe UI" w:eastAsia="Malgun Gothic" w:hAnsi="Segoe UI" w:cs="Batang"/>
          <w:lang w:eastAsia="ko-KR"/>
        </w:rPr>
        <w:t xml:space="preserve"> – 3</w:t>
      </w:r>
      <w:r w:rsidRPr="00241403">
        <w:rPr>
          <w:rFonts w:ascii="Segoe UI" w:eastAsia="Malgun Gothic" w:hAnsi="Segoe UI" w:cs="Batang"/>
          <w:lang w:eastAsia="ko-KR"/>
        </w:rPr>
        <w:t>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신규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완성차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업체와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전략적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계약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체결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북미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시장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고객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기반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다각화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320</w:t>
      </w:r>
      <w:r w:rsidRPr="00241403">
        <w:rPr>
          <w:rFonts w:ascii="Segoe UI" w:eastAsia="Malgun Gothic" w:hAnsi="Segoe UI" w:cs="Batang"/>
          <w:lang w:eastAsia="ko-KR"/>
        </w:rPr>
        <w:t>만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달러의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연간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수익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창출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예상</w:t>
      </w:r>
      <w:r w:rsidRPr="00241403">
        <w:rPr>
          <w:rFonts w:ascii="Segoe UI" w:eastAsia="Malgun Gothic" w:hAnsi="Segoe UI" w:cs="Batang"/>
          <w:lang w:eastAsia="ko-KR"/>
        </w:rPr>
        <w:t xml:space="preserve">. EV </w:t>
      </w:r>
      <w:r w:rsidRPr="00241403">
        <w:rPr>
          <w:rFonts w:ascii="Segoe UI" w:eastAsia="Malgun Gothic" w:hAnsi="Segoe UI" w:cs="Batang"/>
          <w:lang w:eastAsia="ko-KR"/>
        </w:rPr>
        <w:t>및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하이브리드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시장에서</w:t>
      </w:r>
      <w:r w:rsidRPr="00241403">
        <w:rPr>
          <w:rFonts w:ascii="Segoe UI" w:eastAsia="Malgun Gothic" w:hAnsi="Segoe UI" w:cs="Batang"/>
          <w:lang w:eastAsia="ko-KR"/>
        </w:rPr>
        <w:t xml:space="preserve"> Fabrikam</w:t>
      </w:r>
      <w:r w:rsidRPr="00241403">
        <w:rPr>
          <w:rFonts w:ascii="Segoe UI" w:eastAsia="Malgun Gothic" w:hAnsi="Segoe UI" w:cs="Batang"/>
          <w:lang w:eastAsia="ko-KR"/>
        </w:rPr>
        <w:t>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입지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강화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21FC3A90" w14:textId="77777777" w:rsidR="0002585B" w:rsidRPr="00241403" w:rsidRDefault="00241403" w:rsidP="0002585B">
      <w:pPr>
        <w:numPr>
          <w:ilvl w:val="0"/>
          <w:numId w:val="5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스마트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부품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통합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파일럿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– </w:t>
      </w:r>
      <w:r w:rsidRPr="00241403">
        <w:rPr>
          <w:rFonts w:ascii="Segoe UI" w:eastAsia="Malgun Gothic" w:hAnsi="Segoe UI" w:cs="Batang"/>
          <w:lang w:eastAsia="ko-KR"/>
        </w:rPr>
        <w:t>성형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부품의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임베디드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센서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테스트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차량에서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예측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유지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관리를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사용하도록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설정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최상위</w:t>
      </w:r>
      <w:r w:rsidRPr="00241403">
        <w:rPr>
          <w:rFonts w:ascii="Segoe UI" w:eastAsia="Malgun Gothic" w:hAnsi="Segoe UI" w:cs="Batang"/>
          <w:lang w:eastAsia="ko-KR"/>
        </w:rPr>
        <w:t xml:space="preserve"> OEM </w:t>
      </w:r>
      <w:r w:rsidRPr="00241403">
        <w:rPr>
          <w:rFonts w:ascii="Segoe UI" w:eastAsia="Malgun Gothic" w:hAnsi="Segoe UI" w:cs="Batang"/>
          <w:lang w:eastAsia="ko-KR"/>
        </w:rPr>
        <w:t>파트너와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공동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작업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파일럿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단계에서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부품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성능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가시성</w:t>
      </w:r>
      <w:r w:rsidRPr="00241403">
        <w:rPr>
          <w:rFonts w:ascii="Segoe UI" w:eastAsia="Malgun Gothic" w:hAnsi="Segoe UI" w:cs="Batang"/>
          <w:lang w:eastAsia="ko-KR"/>
        </w:rPr>
        <w:t xml:space="preserve"> 15% </w:t>
      </w:r>
      <w:r w:rsidRPr="00241403">
        <w:rPr>
          <w:rFonts w:ascii="Segoe UI" w:eastAsia="Malgun Gothic" w:hAnsi="Segoe UI" w:cs="Batang"/>
          <w:lang w:eastAsia="ko-KR"/>
        </w:rPr>
        <w:t>향상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높은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혁신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가치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645F7D14" w14:textId="77777777" w:rsidR="0002585B" w:rsidRPr="00241403" w:rsidRDefault="00241403" w:rsidP="0002585B">
      <w:pPr>
        <w:rPr>
          <w:rFonts w:ascii="Segoe UI" w:eastAsia="Malgun Gothic" w:hAnsi="Segoe UI"/>
        </w:rPr>
      </w:pPr>
      <w:r w:rsidRPr="00241403">
        <w:rPr>
          <w:rFonts w:ascii="Segoe UI" w:eastAsia="Malgun Gothic" w:hAnsi="Segoe UI"/>
        </w:rPr>
        <w:pict w14:anchorId="2B995451">
          <v:rect id="_x0000_i1025" style="width:0;height:1.5pt" o:hralign="center" o:hrstd="t" o:hr="t" fillcolor="#a0a0a0" stroked="f"/>
        </w:pict>
      </w:r>
    </w:p>
    <w:p w14:paraId="3E4E4F25" w14:textId="77777777" w:rsidR="0002585B" w:rsidRPr="00241403" w:rsidRDefault="00241403" w:rsidP="0002585B">
      <w:pPr>
        <w:rPr>
          <w:rFonts w:ascii="Segoe UI" w:eastAsia="Malgun Gothic" w:hAnsi="Segoe UI"/>
        </w:rPr>
      </w:pPr>
      <w:r w:rsidRPr="00241403">
        <w:rPr>
          <w:rFonts w:ascii="Segoe UI" w:eastAsia="Malgun Gothic" w:hAnsi="Segoe UI" w:cs="Batang"/>
          <w:lang w:eastAsia="ko-KR"/>
        </w:rPr>
        <w:lastRenderedPageBreak/>
        <w:t>플라스틱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산업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프로젝트</w:t>
      </w:r>
    </w:p>
    <w:p w14:paraId="5D3F00FA" w14:textId="77777777" w:rsidR="0002585B" w:rsidRPr="00241403" w:rsidRDefault="00241403" w:rsidP="0002585B">
      <w:pPr>
        <w:numPr>
          <w:ilvl w:val="0"/>
          <w:numId w:val="6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고충격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수지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개발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– </w:t>
      </w:r>
      <w:r w:rsidRPr="00241403">
        <w:rPr>
          <w:rFonts w:ascii="Segoe UI" w:eastAsia="Malgun Gothic" w:hAnsi="Segoe UI" w:cs="Batang"/>
          <w:lang w:eastAsia="ko-KR"/>
        </w:rPr>
        <w:t>실험실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단계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결과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양호</w:t>
      </w:r>
      <w:r w:rsidRPr="00241403">
        <w:rPr>
          <w:rFonts w:ascii="Segoe UI" w:eastAsia="Malgun Gothic" w:hAnsi="Segoe UI" w:cs="Batang"/>
          <w:lang w:eastAsia="ko-KR"/>
        </w:rPr>
        <w:t xml:space="preserve">, </w:t>
      </w:r>
      <w:r w:rsidRPr="00241403">
        <w:rPr>
          <w:rFonts w:ascii="Segoe UI" w:eastAsia="Malgun Gothic" w:hAnsi="Segoe UI" w:cs="Batang"/>
          <w:lang w:eastAsia="ko-KR"/>
        </w:rPr>
        <w:t>확대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적용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건설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분야용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내구성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있는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소재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개발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신규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시장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가능성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기존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소재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강도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테스트에서</w:t>
      </w:r>
      <w:r w:rsidRPr="00241403">
        <w:rPr>
          <w:rFonts w:ascii="Segoe UI" w:eastAsia="Malgun Gothic" w:hAnsi="Segoe UI" w:cs="Batang"/>
          <w:lang w:eastAsia="ko-KR"/>
        </w:rPr>
        <w:t xml:space="preserve"> 20% </w:t>
      </w:r>
      <w:r w:rsidRPr="00241403">
        <w:rPr>
          <w:rFonts w:ascii="Segoe UI" w:eastAsia="Malgun Gothic" w:hAnsi="Segoe UI" w:cs="Batang"/>
          <w:lang w:eastAsia="ko-KR"/>
        </w:rPr>
        <w:t>성능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우수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예상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55155C0C" w14:textId="77777777" w:rsidR="0002585B" w:rsidRPr="00241403" w:rsidRDefault="00241403" w:rsidP="0002585B">
      <w:pPr>
        <w:numPr>
          <w:ilvl w:val="0"/>
          <w:numId w:val="6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생분해성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패키징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평가판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완료됨</w:t>
      </w:r>
      <w:r w:rsidRPr="00241403">
        <w:rPr>
          <w:rFonts w:ascii="Segoe UI" w:eastAsia="Malgun Gothic" w:hAnsi="Segoe UI" w:cs="Batang"/>
          <w:lang w:eastAsia="ko-KR"/>
        </w:rPr>
        <w:t xml:space="preserve"> – </w:t>
      </w:r>
      <w:r w:rsidRPr="00241403">
        <w:rPr>
          <w:rFonts w:ascii="Segoe UI" w:eastAsia="Malgun Gothic" w:hAnsi="Segoe UI" w:cs="Batang"/>
          <w:lang w:eastAsia="ko-KR"/>
        </w:rPr>
        <w:t>초기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고객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피드백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수집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완료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기존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플라스틱에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의존도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감소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5</w:t>
      </w:r>
      <w:r w:rsidRPr="00241403">
        <w:rPr>
          <w:rFonts w:ascii="Segoe UI" w:eastAsia="Malgun Gothic" w:hAnsi="Segoe UI" w:cs="Batang"/>
          <w:lang w:eastAsia="ko-KR"/>
        </w:rPr>
        <w:t>명의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파일럿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고객으로부터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긍정적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반응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확보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지속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가능한</w:t>
      </w:r>
      <w:r w:rsidRPr="00241403">
        <w:rPr>
          <w:rFonts w:ascii="Segoe UI" w:eastAsia="Malgun Gothic" w:hAnsi="Segoe UI" w:cs="Batang"/>
          <w:lang w:eastAsia="ko-KR"/>
        </w:rPr>
        <w:t xml:space="preserve"> Fabrikam </w:t>
      </w:r>
      <w:r w:rsidRPr="00241403">
        <w:rPr>
          <w:rFonts w:ascii="Segoe UI" w:eastAsia="Malgun Gothic" w:hAnsi="Segoe UI" w:cs="Batang"/>
          <w:lang w:eastAsia="ko-KR"/>
        </w:rPr>
        <w:t>제품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라인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확대의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핵심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2F792169" w14:textId="77777777" w:rsidR="0002585B" w:rsidRPr="00241403" w:rsidRDefault="00241403" w:rsidP="0002585B">
      <w:pPr>
        <w:numPr>
          <w:ilvl w:val="0"/>
          <w:numId w:val="6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주입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성형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효율성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프로그램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– 2</w:t>
      </w:r>
      <w:r w:rsidRPr="00241403">
        <w:rPr>
          <w:rFonts w:ascii="Segoe UI" w:eastAsia="Malgun Gothic" w:hAnsi="Segoe UI" w:cs="Batang"/>
          <w:lang w:eastAsia="ko-KR"/>
        </w:rPr>
        <w:t>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공장에서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기계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개조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에너지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사용량을</w:t>
      </w:r>
      <w:r w:rsidRPr="00241403">
        <w:rPr>
          <w:rFonts w:ascii="Segoe UI" w:eastAsia="Malgun Gothic" w:hAnsi="Segoe UI" w:cs="Batang"/>
          <w:lang w:eastAsia="ko-KR"/>
        </w:rPr>
        <w:t xml:space="preserve"> 15% </w:t>
      </w:r>
      <w:r w:rsidRPr="00241403">
        <w:rPr>
          <w:rFonts w:ascii="Segoe UI" w:eastAsia="Malgun Gothic" w:hAnsi="Segoe UI" w:cs="Batang"/>
          <w:lang w:eastAsia="ko-KR"/>
        </w:rPr>
        <w:t>줄입니다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연간</w:t>
      </w:r>
      <w:r w:rsidRPr="00241403">
        <w:rPr>
          <w:rFonts w:ascii="Segoe UI" w:eastAsia="Malgun Gothic" w:hAnsi="Segoe UI" w:cs="Batang"/>
          <w:lang w:eastAsia="ko-KR"/>
        </w:rPr>
        <w:t xml:space="preserve"> 500,000 </w:t>
      </w:r>
      <w:r w:rsidRPr="00241403">
        <w:rPr>
          <w:rFonts w:ascii="Segoe UI" w:eastAsia="Malgun Gothic" w:hAnsi="Segoe UI" w:cs="Batang"/>
          <w:lang w:eastAsia="ko-KR"/>
        </w:rPr>
        <w:t>달러의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운영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비용을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절감할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것으로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예상됩니다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혁신을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위해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시설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리더십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팀에서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인정하는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프로젝트입니다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550385F2" w14:textId="77777777" w:rsidR="0002585B" w:rsidRPr="00241403" w:rsidRDefault="00241403" w:rsidP="0002585B">
      <w:pPr>
        <w:numPr>
          <w:ilvl w:val="0"/>
          <w:numId w:val="6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 xml:space="preserve">3D </w:t>
      </w:r>
      <w:r w:rsidRPr="00241403">
        <w:rPr>
          <w:rFonts w:ascii="Segoe UI" w:eastAsia="Malgun Gothic" w:hAnsi="Segoe UI" w:cs="Batang"/>
          <w:lang w:eastAsia="ko-KR"/>
        </w:rPr>
        <w:t>인쇄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프로토타입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서비스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시작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계획됨</w:t>
      </w:r>
      <w:r w:rsidRPr="00241403">
        <w:rPr>
          <w:rFonts w:ascii="Segoe UI" w:eastAsia="Malgun Gothic" w:hAnsi="Segoe UI" w:cs="Batang"/>
          <w:lang w:eastAsia="ko-KR"/>
        </w:rPr>
        <w:t xml:space="preserve"> - 2</w:t>
      </w:r>
      <w:r w:rsidRPr="00241403">
        <w:rPr>
          <w:rFonts w:ascii="Segoe UI" w:eastAsia="Malgun Gothic" w:hAnsi="Segoe UI" w:cs="Batang"/>
          <w:lang w:eastAsia="ko-KR"/>
        </w:rPr>
        <w:t>분기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출시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소규모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클라이언트를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위한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신속한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프로토타입을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제공합니다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파트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디자인에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대해</w:t>
      </w:r>
      <w:r w:rsidRPr="00241403">
        <w:rPr>
          <w:rFonts w:ascii="Segoe UI" w:eastAsia="Malgun Gothic" w:hAnsi="Segoe UI" w:cs="Batang"/>
          <w:lang w:eastAsia="ko-KR"/>
        </w:rPr>
        <w:t xml:space="preserve"> 40% </w:t>
      </w:r>
      <w:r w:rsidRPr="00241403">
        <w:rPr>
          <w:rFonts w:ascii="Segoe UI" w:eastAsia="Malgun Gothic" w:hAnsi="Segoe UI" w:cs="Batang"/>
          <w:lang w:eastAsia="ko-KR"/>
        </w:rPr>
        <w:t>더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빠르게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출시할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있습니다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소규모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일괄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처리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부문에서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클라이언트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인수를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개선할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것으로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예상됩니다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033675BA" w14:textId="77777777" w:rsidR="0002585B" w:rsidRPr="00241403" w:rsidRDefault="00241403" w:rsidP="0002585B">
      <w:pPr>
        <w:numPr>
          <w:ilvl w:val="0"/>
          <w:numId w:val="6"/>
        </w:numPr>
        <w:rPr>
          <w:rFonts w:ascii="Segoe UI" w:eastAsia="Malgun Gothic" w:hAnsi="Segoe UI"/>
        </w:rPr>
      </w:pPr>
      <w:r w:rsidRPr="00241403">
        <w:rPr>
          <w:rFonts w:ascii="Segoe UI" w:eastAsia="Malgun Gothic" w:hAnsi="Segoe UI" w:cs="Batang"/>
          <w:lang w:eastAsia="ko-KR"/>
        </w:rPr>
        <w:t>플라스틱에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저항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연구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- 2</w:t>
      </w:r>
      <w:r w:rsidRPr="00241403">
        <w:rPr>
          <w:rFonts w:ascii="Segoe UI" w:eastAsia="Malgun Gothic" w:hAnsi="Segoe UI" w:cs="Batang"/>
          <w:lang w:eastAsia="ko-KR"/>
        </w:rPr>
        <w:t>단계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테스트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고열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환경에서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애플리케이션을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확장합니다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항공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우주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및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방위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공급망에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잠재적인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진입을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지원합니다</w:t>
      </w:r>
      <w:r w:rsidRPr="00241403">
        <w:rPr>
          <w:rFonts w:ascii="Segoe UI" w:eastAsia="Malgun Gothic" w:hAnsi="Segoe UI" w:cs="Batang"/>
          <w:lang w:eastAsia="ko-KR"/>
        </w:rPr>
        <w:t>. 2025</w:t>
      </w:r>
      <w:r w:rsidRPr="00241403">
        <w:rPr>
          <w:rFonts w:ascii="Segoe UI" w:eastAsia="Malgun Gothic" w:hAnsi="Segoe UI" w:cs="Batang"/>
          <w:lang w:eastAsia="ko-KR"/>
        </w:rPr>
        <w:t>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전략적</w:t>
      </w:r>
      <w:r w:rsidRPr="00241403">
        <w:rPr>
          <w:rFonts w:ascii="Segoe UI" w:eastAsia="Malgun Gothic" w:hAnsi="Segoe UI" w:cs="Batang"/>
          <w:lang w:eastAsia="ko-KR"/>
        </w:rPr>
        <w:t xml:space="preserve"> R&amp;D </w:t>
      </w:r>
      <w:r w:rsidRPr="00241403">
        <w:rPr>
          <w:rFonts w:ascii="Segoe UI" w:eastAsia="Malgun Gothic" w:hAnsi="Segoe UI" w:cs="Batang"/>
          <w:lang w:eastAsia="ko-KR"/>
        </w:rPr>
        <w:t>중점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분야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5B4F07C2" w14:textId="77777777" w:rsidR="0002585B" w:rsidRPr="00241403" w:rsidRDefault="00241403" w:rsidP="0002585B">
      <w:pPr>
        <w:rPr>
          <w:rFonts w:ascii="Segoe UI" w:eastAsia="Malgun Gothic" w:hAnsi="Segoe UI"/>
        </w:rPr>
      </w:pPr>
      <w:r w:rsidRPr="00241403">
        <w:rPr>
          <w:rFonts w:ascii="Segoe UI" w:eastAsia="Malgun Gothic" w:hAnsi="Segoe UI"/>
        </w:rPr>
        <w:pict w14:anchorId="468EC0A0">
          <v:rect id="_x0000_i1026" style="width:0;height:1.5pt" o:hralign="center" o:hrstd="t" o:hr="t" fillcolor="#a0a0a0" stroked="f"/>
        </w:pict>
      </w:r>
    </w:p>
    <w:p w14:paraId="1C19D890" w14:textId="77777777" w:rsidR="00241403" w:rsidRDefault="00241403" w:rsidP="0002585B">
      <w:pPr>
        <w:rPr>
          <w:rFonts w:ascii="Segoe UI" w:eastAsia="Malgun Gothic" w:hAnsi="Segoe UI" w:cs="Batang"/>
          <w:lang w:eastAsia="ko-KR"/>
        </w:rPr>
      </w:pPr>
    </w:p>
    <w:p w14:paraId="5B446A89" w14:textId="77777777" w:rsidR="00241403" w:rsidRDefault="00241403" w:rsidP="0002585B">
      <w:pPr>
        <w:rPr>
          <w:rFonts w:ascii="Segoe UI" w:eastAsia="Malgun Gothic" w:hAnsi="Segoe UI" w:cs="Batang"/>
          <w:lang w:eastAsia="ko-KR"/>
        </w:rPr>
      </w:pPr>
    </w:p>
    <w:p w14:paraId="01E9773F" w14:textId="2695C8C8" w:rsidR="0002585B" w:rsidRPr="00241403" w:rsidRDefault="00241403" w:rsidP="0002585B">
      <w:pPr>
        <w:rPr>
          <w:rFonts w:ascii="Segoe UI" w:eastAsia="Malgun Gothic" w:hAnsi="Segoe UI"/>
        </w:rPr>
      </w:pPr>
      <w:r w:rsidRPr="00241403">
        <w:rPr>
          <w:rFonts w:ascii="Segoe UI" w:eastAsia="Malgun Gothic" w:hAnsi="Segoe UI" w:cs="Batang"/>
          <w:lang w:eastAsia="ko-KR"/>
        </w:rPr>
        <w:lastRenderedPageBreak/>
        <w:t>농업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산업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프로젝트</w:t>
      </w:r>
    </w:p>
    <w:p w14:paraId="7490673A" w14:textId="77777777" w:rsidR="0002585B" w:rsidRPr="00241403" w:rsidRDefault="00241403" w:rsidP="0002585B">
      <w:pPr>
        <w:numPr>
          <w:ilvl w:val="0"/>
          <w:numId w:val="7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스마트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관개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구성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요소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제작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완료됨</w:t>
      </w:r>
      <w:r w:rsidRPr="00241403">
        <w:rPr>
          <w:rFonts w:ascii="Segoe UI" w:eastAsia="Malgun Gothic" w:hAnsi="Segoe UI" w:cs="Batang"/>
          <w:lang w:eastAsia="ko-KR"/>
        </w:rPr>
        <w:t xml:space="preserve"> – </w:t>
      </w:r>
      <w:r w:rsidRPr="00241403">
        <w:rPr>
          <w:rFonts w:ascii="Segoe UI" w:eastAsia="Malgun Gothic" w:hAnsi="Segoe UI" w:cs="Batang"/>
          <w:lang w:eastAsia="ko-KR"/>
        </w:rPr>
        <w:t>파트너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팜에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처음</w:t>
      </w:r>
      <w:r w:rsidRPr="00241403">
        <w:rPr>
          <w:rFonts w:ascii="Segoe UI" w:eastAsia="Malgun Gothic" w:hAnsi="Segoe UI" w:cs="Batang"/>
          <w:lang w:eastAsia="ko-KR"/>
        </w:rPr>
        <w:t xml:space="preserve"> 10,000</w:t>
      </w:r>
      <w:r w:rsidRPr="00241403">
        <w:rPr>
          <w:rFonts w:ascii="Segoe UI" w:eastAsia="Malgun Gothic" w:hAnsi="Segoe UI" w:cs="Batang"/>
          <w:lang w:eastAsia="ko-KR"/>
        </w:rPr>
        <w:t>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배송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자동화된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관개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시스템의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효율성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향상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파일럿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결과에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따르면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사용량이</w:t>
      </w:r>
      <w:r w:rsidRPr="00241403">
        <w:rPr>
          <w:rFonts w:ascii="Segoe UI" w:eastAsia="Malgun Gothic" w:hAnsi="Segoe UI" w:cs="Batang"/>
          <w:lang w:eastAsia="ko-KR"/>
        </w:rPr>
        <w:t xml:space="preserve"> 18% </w:t>
      </w:r>
      <w:r w:rsidRPr="00241403">
        <w:rPr>
          <w:rFonts w:ascii="Segoe UI" w:eastAsia="Malgun Gothic" w:hAnsi="Segoe UI" w:cs="Batang"/>
          <w:lang w:eastAsia="ko-KR"/>
        </w:rPr>
        <w:t>감소했습니다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대규모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농업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클라이언트의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긍정적인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피드백입니다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62D516E1" w14:textId="77777777" w:rsidR="0002585B" w:rsidRPr="00241403" w:rsidRDefault="00241403" w:rsidP="0002585B">
      <w:pPr>
        <w:numPr>
          <w:ilvl w:val="0"/>
          <w:numId w:val="7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트랙터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프레임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경량화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프로젝트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– OEM </w:t>
      </w:r>
      <w:r w:rsidRPr="00241403">
        <w:rPr>
          <w:rFonts w:ascii="Segoe UI" w:eastAsia="Malgun Gothic" w:hAnsi="Segoe UI" w:cs="Batang"/>
          <w:lang w:eastAsia="ko-KR"/>
        </w:rPr>
        <w:t>파트너와의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공동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작업이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중입니다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내구성을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유지하면서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장비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중량을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줄입니다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연료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소비량을</w:t>
      </w:r>
      <w:r w:rsidRPr="00241403">
        <w:rPr>
          <w:rFonts w:ascii="Segoe UI" w:eastAsia="Malgun Gothic" w:hAnsi="Segoe UI" w:cs="Batang"/>
          <w:lang w:eastAsia="ko-KR"/>
        </w:rPr>
        <w:t xml:space="preserve"> 12% </w:t>
      </w:r>
      <w:r w:rsidRPr="00241403">
        <w:rPr>
          <w:rFonts w:ascii="Segoe UI" w:eastAsia="Malgun Gothic" w:hAnsi="Segoe UI" w:cs="Batang"/>
          <w:lang w:eastAsia="ko-KR"/>
        </w:rPr>
        <w:t>낮출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것으로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예상됩니다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농업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솔루션에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장기적인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지속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가능성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로드맵의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일부입니다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23DB9B6B" w14:textId="77777777" w:rsidR="0002585B" w:rsidRPr="00241403" w:rsidRDefault="00241403" w:rsidP="0002585B">
      <w:pPr>
        <w:numPr>
          <w:ilvl w:val="0"/>
          <w:numId w:val="7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 xml:space="preserve">UV </w:t>
      </w:r>
      <w:r w:rsidRPr="00241403">
        <w:rPr>
          <w:rFonts w:ascii="Segoe UI" w:eastAsia="Malgun Gothic" w:hAnsi="Segoe UI" w:cs="Batang"/>
          <w:lang w:eastAsia="ko-KR"/>
        </w:rPr>
        <w:t>내성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폴리머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코팅</w:t>
      </w:r>
      <w:r w:rsidRPr="00241403">
        <w:rPr>
          <w:rFonts w:ascii="Segoe UI" w:eastAsia="Malgun Gothic" w:hAnsi="Segoe UI" w:cs="Batang"/>
          <w:lang w:eastAsia="ko-KR"/>
        </w:rPr>
        <w:t xml:space="preserve"> R&amp;D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–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가속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노출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테스트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야외</w:t>
      </w:r>
      <w:r w:rsidRPr="00241403">
        <w:rPr>
          <w:rFonts w:ascii="Segoe UI" w:eastAsia="Malgun Gothic" w:hAnsi="Segoe UI" w:cs="Batang"/>
          <w:lang w:eastAsia="ko-KR"/>
        </w:rPr>
        <w:t xml:space="preserve"> Ag </w:t>
      </w:r>
      <w:r w:rsidRPr="00241403">
        <w:rPr>
          <w:rFonts w:ascii="Segoe UI" w:eastAsia="Malgun Gothic" w:hAnsi="Segoe UI" w:cs="Batang"/>
          <w:lang w:eastAsia="ko-KR"/>
        </w:rPr>
        <w:t>장비의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수명을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연장합니다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최종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사용자의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유지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관리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비용을</w:t>
      </w:r>
      <w:r w:rsidRPr="00241403">
        <w:rPr>
          <w:rFonts w:ascii="Segoe UI" w:eastAsia="Malgun Gothic" w:hAnsi="Segoe UI" w:cs="Batang"/>
          <w:lang w:eastAsia="ko-KR"/>
        </w:rPr>
        <w:t xml:space="preserve"> 22% </w:t>
      </w:r>
      <w:r w:rsidRPr="00241403">
        <w:rPr>
          <w:rFonts w:ascii="Segoe UI" w:eastAsia="Malgun Gothic" w:hAnsi="Segoe UI" w:cs="Batang"/>
          <w:lang w:eastAsia="ko-KR"/>
        </w:rPr>
        <w:t>절감할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것으로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예상됩니다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제품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혁신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팀의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강력한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지원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3AE61E01" w14:textId="77777777" w:rsidR="0002585B" w:rsidRPr="00241403" w:rsidRDefault="00241403" w:rsidP="0002585B">
      <w:pPr>
        <w:numPr>
          <w:ilvl w:val="0"/>
          <w:numId w:val="7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정밀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농업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장비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주택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재설계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계획</w:t>
      </w:r>
      <w:r w:rsidRPr="00241403">
        <w:rPr>
          <w:rFonts w:ascii="Segoe UI" w:eastAsia="Malgun Gothic" w:hAnsi="Segoe UI" w:cs="Batang"/>
          <w:lang w:eastAsia="ko-KR"/>
        </w:rPr>
        <w:t xml:space="preserve"> - 5</w:t>
      </w:r>
      <w:r w:rsidRPr="00241403">
        <w:rPr>
          <w:rFonts w:ascii="Segoe UI" w:eastAsia="Malgun Gothic" w:hAnsi="Segoe UI" w:cs="Batang"/>
          <w:lang w:eastAsia="ko-KR"/>
        </w:rPr>
        <w:t>월로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예정된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킥오프</w:t>
      </w:r>
      <w:r w:rsidRPr="00241403">
        <w:rPr>
          <w:rFonts w:ascii="Segoe UI" w:eastAsia="Malgun Gothic" w:hAnsi="Segoe UI" w:cs="Batang"/>
          <w:lang w:eastAsia="ko-KR"/>
        </w:rPr>
        <w:t>.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센서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시스템의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모듈성을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높입니다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업그레이드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및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사용자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지정을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더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쉽게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수행할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있습니다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스마트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농업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기술에</w:t>
      </w:r>
      <w:r w:rsidRPr="00241403">
        <w:rPr>
          <w:rFonts w:ascii="Segoe UI" w:eastAsia="Malgun Gothic" w:hAnsi="Segoe UI" w:cs="Batang"/>
          <w:lang w:eastAsia="ko-KR"/>
        </w:rPr>
        <w:t xml:space="preserve"> Fabrikam</w:t>
      </w:r>
      <w:r w:rsidRPr="00241403">
        <w:rPr>
          <w:rFonts w:ascii="Segoe UI" w:eastAsia="Malgun Gothic" w:hAnsi="Segoe UI" w:cs="Batang"/>
          <w:lang w:eastAsia="ko-KR"/>
        </w:rPr>
        <w:t>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기여가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강화될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것으로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예상됩니다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2919E6CE" w14:textId="77777777" w:rsidR="0002585B" w:rsidRPr="00241403" w:rsidRDefault="00241403" w:rsidP="0002585B">
      <w:pPr>
        <w:numPr>
          <w:ilvl w:val="0"/>
          <w:numId w:val="7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 xml:space="preserve">Ag </w:t>
      </w:r>
      <w:r w:rsidRPr="00241403">
        <w:rPr>
          <w:rFonts w:ascii="Segoe UI" w:eastAsia="Malgun Gothic" w:hAnsi="Segoe UI" w:cs="Batang"/>
          <w:lang w:eastAsia="ko-KR"/>
        </w:rPr>
        <w:t>플라스틱에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재활용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재료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통합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– </w:t>
      </w:r>
      <w:r w:rsidRPr="00241403">
        <w:rPr>
          <w:rFonts w:ascii="Segoe UI" w:eastAsia="Malgun Gothic" w:hAnsi="Segoe UI" w:cs="Batang"/>
          <w:lang w:eastAsia="ko-KR"/>
        </w:rPr>
        <w:t>시험에서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달성된</w:t>
      </w:r>
      <w:r w:rsidRPr="00241403">
        <w:rPr>
          <w:rFonts w:ascii="Segoe UI" w:eastAsia="Malgun Gothic" w:hAnsi="Segoe UI" w:cs="Batang"/>
          <w:lang w:eastAsia="ko-KR"/>
        </w:rPr>
        <w:t xml:space="preserve"> 30% </w:t>
      </w:r>
      <w:r w:rsidRPr="00241403">
        <w:rPr>
          <w:rFonts w:ascii="Segoe UI" w:eastAsia="Malgun Gothic" w:hAnsi="Segoe UI" w:cs="Batang"/>
          <w:lang w:eastAsia="ko-KR"/>
        </w:rPr>
        <w:t>재활용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콘텐츠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고객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지속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가능성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목표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지원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대규모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농업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비즈니스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클라이언트에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대한</w:t>
      </w:r>
      <w:r w:rsidRPr="00241403">
        <w:rPr>
          <w:rFonts w:ascii="Segoe UI" w:eastAsia="Malgun Gothic" w:hAnsi="Segoe UI" w:cs="Batang"/>
          <w:lang w:eastAsia="ko-KR"/>
        </w:rPr>
        <w:t xml:space="preserve"> ESG </w:t>
      </w:r>
      <w:r w:rsidRPr="00241403">
        <w:rPr>
          <w:rFonts w:ascii="Segoe UI" w:eastAsia="Malgun Gothic" w:hAnsi="Segoe UI" w:cs="Batang"/>
          <w:lang w:eastAsia="ko-KR"/>
        </w:rPr>
        <w:t>목표를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충족하는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데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도움이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폐쇄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루프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재료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소싱으로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인한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잠재적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비용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절감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61B82987" w14:textId="77777777" w:rsidR="0002585B" w:rsidRPr="00241403" w:rsidRDefault="00241403" w:rsidP="0002585B">
      <w:pPr>
        <w:rPr>
          <w:rFonts w:ascii="Segoe UI" w:eastAsia="Malgun Gothic" w:hAnsi="Segoe UI"/>
        </w:rPr>
      </w:pPr>
      <w:r w:rsidRPr="00241403">
        <w:rPr>
          <w:rFonts w:ascii="Segoe UI" w:eastAsia="Malgun Gothic" w:hAnsi="Segoe UI"/>
        </w:rPr>
        <w:pict w14:anchorId="737DE96A">
          <v:rect id="_x0000_i1027" style="width:0;height:1.5pt" o:hralign="center" o:hrstd="t" o:hr="t" fillcolor="#a0a0a0" stroked="f"/>
        </w:pict>
      </w:r>
    </w:p>
    <w:p w14:paraId="2C3362E1" w14:textId="77777777" w:rsidR="00241403" w:rsidRDefault="00241403" w:rsidP="0002585B">
      <w:pPr>
        <w:rPr>
          <w:rFonts w:ascii="Segoe UI" w:eastAsia="Malgun Gothic" w:hAnsi="Segoe UI" w:cs="Batang"/>
          <w:lang w:eastAsia="ko-KR"/>
        </w:rPr>
      </w:pPr>
    </w:p>
    <w:p w14:paraId="711DFED3" w14:textId="6AB7E75A" w:rsidR="0002585B" w:rsidRPr="00241403" w:rsidRDefault="00241403" w:rsidP="0002585B">
      <w:pPr>
        <w:rPr>
          <w:rFonts w:ascii="Segoe UI" w:eastAsia="Malgun Gothic" w:hAnsi="Segoe UI"/>
        </w:rPr>
      </w:pPr>
      <w:r w:rsidRPr="00241403">
        <w:rPr>
          <w:rFonts w:ascii="Segoe UI" w:eastAsia="Malgun Gothic" w:hAnsi="Segoe UI" w:cs="Batang"/>
          <w:lang w:eastAsia="ko-KR"/>
        </w:rPr>
        <w:lastRenderedPageBreak/>
        <w:t>산업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프로젝트</w:t>
      </w:r>
    </w:p>
    <w:p w14:paraId="26C5DC3D" w14:textId="77777777" w:rsidR="0002585B" w:rsidRPr="00241403" w:rsidRDefault="00241403" w:rsidP="0002585B">
      <w:pPr>
        <w:numPr>
          <w:ilvl w:val="0"/>
          <w:numId w:val="8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디지털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트윈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플랫폼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통합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계획됨</w:t>
      </w:r>
      <w:r w:rsidRPr="00241403">
        <w:rPr>
          <w:rFonts w:ascii="Segoe UI" w:eastAsia="Malgun Gothic" w:hAnsi="Segoe UI" w:cs="Batang"/>
          <w:lang w:eastAsia="ko-KR"/>
        </w:rPr>
        <w:t xml:space="preserve"> –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중인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시스템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디자인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실시간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프로덕션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분석을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제공합니다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Industry 4.0 </w:t>
      </w:r>
      <w:r w:rsidRPr="00241403">
        <w:rPr>
          <w:rFonts w:ascii="Segoe UI" w:eastAsia="Malgun Gothic" w:hAnsi="Segoe UI" w:cs="Batang"/>
          <w:lang w:eastAsia="ko-KR"/>
        </w:rPr>
        <w:t>이니셔티브의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핵심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부분입니다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가동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시간을</w:t>
      </w:r>
      <w:r w:rsidRPr="00241403">
        <w:rPr>
          <w:rFonts w:ascii="Segoe UI" w:eastAsia="Malgun Gothic" w:hAnsi="Segoe UI" w:cs="Batang"/>
          <w:lang w:eastAsia="ko-KR"/>
        </w:rPr>
        <w:t xml:space="preserve"> 20% </w:t>
      </w:r>
      <w:r w:rsidRPr="00241403">
        <w:rPr>
          <w:rFonts w:ascii="Segoe UI" w:eastAsia="Malgun Gothic" w:hAnsi="Segoe UI" w:cs="Batang"/>
          <w:lang w:eastAsia="ko-KR"/>
        </w:rPr>
        <w:t>줄이고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프로덕션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예측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정확도를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높일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것으로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예상됩니다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0F9EE61B" w14:textId="77777777" w:rsidR="0002585B" w:rsidRPr="00241403" w:rsidRDefault="00241403" w:rsidP="0002585B">
      <w:pPr>
        <w:numPr>
          <w:ilvl w:val="0"/>
          <w:numId w:val="8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 xml:space="preserve">ERP </w:t>
      </w:r>
      <w:r w:rsidRPr="00241403">
        <w:rPr>
          <w:rFonts w:ascii="Segoe UI" w:eastAsia="Malgun Gothic" w:hAnsi="Segoe UI" w:cs="Batang"/>
          <w:lang w:eastAsia="ko-KR"/>
        </w:rPr>
        <w:t>현대화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프로젝트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- 1</w:t>
      </w:r>
      <w:r w:rsidRPr="00241403">
        <w:rPr>
          <w:rFonts w:ascii="Segoe UI" w:eastAsia="Malgun Gothic" w:hAnsi="Segoe UI" w:cs="Batang"/>
          <w:lang w:eastAsia="ko-KR"/>
        </w:rPr>
        <w:t>단계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출시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완료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조달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및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예약을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간소화합니다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초기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결과에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따르면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재고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보유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비용이</w:t>
      </w:r>
      <w:r w:rsidRPr="00241403">
        <w:rPr>
          <w:rFonts w:ascii="Segoe UI" w:eastAsia="Malgun Gothic" w:hAnsi="Segoe UI" w:cs="Batang"/>
          <w:lang w:eastAsia="ko-KR"/>
        </w:rPr>
        <w:t xml:space="preserve"> 15% </w:t>
      </w:r>
      <w:r w:rsidRPr="00241403">
        <w:rPr>
          <w:rFonts w:ascii="Segoe UI" w:eastAsia="Malgun Gothic" w:hAnsi="Segoe UI" w:cs="Batang"/>
          <w:lang w:eastAsia="ko-KR"/>
        </w:rPr>
        <w:t>감소했습니다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경영진이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확장성을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면밀히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모니터링합니다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5DEE5A65" w14:textId="77777777" w:rsidR="0002585B" w:rsidRPr="00241403" w:rsidRDefault="00241403" w:rsidP="0002585B">
      <w:pPr>
        <w:numPr>
          <w:ilvl w:val="0"/>
          <w:numId w:val="8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지속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가능성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대시보드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시작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완료됨</w:t>
      </w:r>
      <w:r w:rsidRPr="00241403">
        <w:rPr>
          <w:rFonts w:ascii="Segoe UI" w:eastAsia="Malgun Gothic" w:hAnsi="Segoe UI" w:cs="Batang"/>
          <w:lang w:eastAsia="ko-KR"/>
        </w:rPr>
        <w:t xml:space="preserve"> – </w:t>
      </w:r>
      <w:r w:rsidRPr="00241403">
        <w:rPr>
          <w:rFonts w:ascii="Segoe UI" w:eastAsia="Malgun Gothic" w:hAnsi="Segoe UI" w:cs="Batang"/>
          <w:lang w:eastAsia="ko-KR"/>
        </w:rPr>
        <w:t>모든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사업부에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대해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라이브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시설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전체에서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탄소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발자국을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추적합니다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에너지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및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폐기물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메트릭을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실시간으로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추적할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있습니다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투자자를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위한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투명한</w:t>
      </w:r>
      <w:r w:rsidRPr="00241403">
        <w:rPr>
          <w:rFonts w:ascii="Segoe UI" w:eastAsia="Malgun Gothic" w:hAnsi="Segoe UI" w:cs="Batang"/>
          <w:lang w:eastAsia="ko-KR"/>
        </w:rPr>
        <w:t xml:space="preserve"> ESG </w:t>
      </w:r>
      <w:r w:rsidRPr="00241403">
        <w:rPr>
          <w:rFonts w:ascii="Segoe UI" w:eastAsia="Malgun Gothic" w:hAnsi="Segoe UI" w:cs="Batang"/>
          <w:lang w:eastAsia="ko-KR"/>
        </w:rPr>
        <w:t>보고를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지원합니다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1C0EC490" w14:textId="77777777" w:rsidR="0002585B" w:rsidRPr="00241403" w:rsidRDefault="00241403" w:rsidP="0002585B">
      <w:pPr>
        <w:numPr>
          <w:ilvl w:val="0"/>
          <w:numId w:val="8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 xml:space="preserve">ISO </w:t>
      </w:r>
      <w:r w:rsidRPr="00241403">
        <w:rPr>
          <w:rFonts w:ascii="Segoe UI" w:eastAsia="Malgun Gothic" w:hAnsi="Segoe UI" w:cs="Batang"/>
          <w:lang w:eastAsia="ko-KR"/>
        </w:rPr>
        <w:t>준수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감사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준비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</w:t>
      </w:r>
      <w:r w:rsidRPr="00241403">
        <w:rPr>
          <w:rFonts w:ascii="Segoe UI" w:eastAsia="Malgun Gothic" w:hAnsi="Segoe UI" w:cs="Batang"/>
          <w:lang w:eastAsia="ko-KR"/>
        </w:rPr>
        <w:t xml:space="preserve"> - </w:t>
      </w:r>
      <w:r w:rsidRPr="00241403">
        <w:rPr>
          <w:rFonts w:ascii="Segoe UI" w:eastAsia="Malgun Gothic" w:hAnsi="Segoe UI" w:cs="Batang"/>
          <w:lang w:eastAsia="ko-KR"/>
        </w:rPr>
        <w:t>설명서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및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프로세스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검토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진행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중입니다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Q3 </w:t>
      </w:r>
      <w:r w:rsidRPr="00241403">
        <w:rPr>
          <w:rFonts w:ascii="Segoe UI" w:eastAsia="Malgun Gothic" w:hAnsi="Segoe UI" w:cs="Batang"/>
          <w:lang w:eastAsia="ko-KR"/>
        </w:rPr>
        <w:t>감사를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준비합니다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최상위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계층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고객과의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계약을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유지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관리하는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데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필요합니다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t>리더십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수준에서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높은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가시성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7D97830E" w14:textId="77777777" w:rsidR="0002585B" w:rsidRPr="00241403" w:rsidRDefault="00241403" w:rsidP="0002585B">
      <w:pPr>
        <w:numPr>
          <w:ilvl w:val="0"/>
          <w:numId w:val="8"/>
        </w:numPr>
        <w:rPr>
          <w:rFonts w:ascii="Segoe UI" w:eastAsia="Malgun Gothic" w:hAnsi="Segoe UI"/>
          <w:lang w:eastAsia="ko-KR"/>
        </w:rPr>
      </w:pPr>
      <w:r w:rsidRPr="00241403">
        <w:rPr>
          <w:rFonts w:ascii="Segoe UI" w:eastAsia="Malgun Gothic" w:hAnsi="Segoe UI" w:cs="Batang"/>
          <w:lang w:eastAsia="ko-KR"/>
        </w:rPr>
        <w:t>새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공급자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온보딩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프로세스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정밀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검사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상태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완료</w:t>
      </w:r>
      <w:r w:rsidRPr="00241403">
        <w:rPr>
          <w:rFonts w:ascii="Segoe UI" w:eastAsia="Malgun Gothic" w:hAnsi="Segoe UI" w:cs="Batang"/>
          <w:lang w:eastAsia="ko-KR"/>
        </w:rPr>
        <w:t xml:space="preserve"> - </w:t>
      </w:r>
      <w:r w:rsidRPr="00241403">
        <w:rPr>
          <w:rFonts w:ascii="Segoe UI" w:eastAsia="Malgun Gothic" w:hAnsi="Segoe UI" w:cs="Batang"/>
          <w:lang w:eastAsia="ko-KR"/>
        </w:rPr>
        <w:t>온보딩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시간이</w:t>
      </w:r>
      <w:r w:rsidRPr="00241403">
        <w:rPr>
          <w:rFonts w:ascii="Segoe UI" w:eastAsia="Malgun Gothic" w:hAnsi="Segoe UI" w:cs="Batang"/>
          <w:lang w:eastAsia="ko-KR"/>
        </w:rPr>
        <w:t xml:space="preserve"> 40% </w:t>
      </w:r>
      <w:r w:rsidRPr="00241403">
        <w:rPr>
          <w:rFonts w:ascii="Segoe UI" w:eastAsia="Malgun Gothic" w:hAnsi="Segoe UI" w:cs="Batang"/>
          <w:lang w:eastAsia="ko-KR"/>
        </w:rPr>
        <w:t>단축되었습니다</w:t>
      </w:r>
      <w:r w:rsidRPr="00241403">
        <w:rPr>
          <w:rFonts w:ascii="Segoe UI" w:eastAsia="Malgun Gothic" w:hAnsi="Segoe UI" w:cs="Batang"/>
          <w:lang w:eastAsia="ko-KR"/>
        </w:rPr>
        <w:t xml:space="preserve">. 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목표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공급망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민첩성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향상</w:t>
      </w:r>
      <w:r w:rsidRPr="00241403">
        <w:rPr>
          <w:rFonts w:ascii="Segoe UI" w:eastAsia="Malgun Gothic" w:hAnsi="Segoe UI" w:cs="Batang"/>
          <w:lang w:eastAsia="ko-KR"/>
        </w:rPr>
        <w:br/>
      </w:r>
      <w:r w:rsidRPr="00241403">
        <w:rPr>
          <w:rFonts w:ascii="Segoe UI" w:eastAsia="Malgun Gothic" w:hAnsi="Segoe UI" w:cs="Batang"/>
          <w:i/>
          <w:iCs/>
          <w:lang w:eastAsia="ko-KR"/>
        </w:rPr>
        <w:t>영향</w:t>
      </w:r>
      <w:r w:rsidRPr="00241403">
        <w:rPr>
          <w:rFonts w:ascii="Segoe UI" w:eastAsia="Malgun Gothic" w:hAnsi="Segoe UI" w:cs="Batang"/>
          <w:i/>
          <w:iCs/>
          <w:lang w:eastAsia="ko-KR"/>
        </w:rPr>
        <w:t>: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조달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주기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단축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및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공급업체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만족도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평가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점수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향상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회사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전체의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모범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사례로</w:t>
      </w:r>
      <w:r w:rsidRPr="00241403">
        <w:rPr>
          <w:rFonts w:ascii="Segoe UI" w:eastAsia="Malgun Gothic" w:hAnsi="Segoe UI" w:cs="Batang"/>
          <w:lang w:eastAsia="ko-KR"/>
        </w:rPr>
        <w:t xml:space="preserve"> </w:t>
      </w:r>
      <w:r w:rsidRPr="00241403">
        <w:rPr>
          <w:rFonts w:ascii="Segoe UI" w:eastAsia="Malgun Gothic" w:hAnsi="Segoe UI" w:cs="Batang"/>
          <w:lang w:eastAsia="ko-KR"/>
        </w:rPr>
        <w:t>공유됩니다</w:t>
      </w:r>
      <w:r w:rsidRPr="00241403">
        <w:rPr>
          <w:rFonts w:ascii="Segoe UI" w:eastAsia="Malgun Gothic" w:hAnsi="Segoe UI" w:cs="Batang"/>
          <w:lang w:eastAsia="ko-KR"/>
        </w:rPr>
        <w:t>.</w:t>
      </w:r>
    </w:p>
    <w:p w14:paraId="2CEED4E6" w14:textId="77777777" w:rsidR="00F73AC3" w:rsidRPr="00241403" w:rsidRDefault="00F73AC3" w:rsidP="0002585B">
      <w:pPr>
        <w:rPr>
          <w:rFonts w:ascii="Segoe UI" w:eastAsia="Malgun Gothic" w:hAnsi="Segoe UI"/>
          <w:lang w:eastAsia="ko-KR"/>
        </w:rPr>
      </w:pPr>
    </w:p>
    <w:sectPr w:rsidR="00F73AC3" w:rsidRPr="0024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01003"/>
    <w:rsid w:val="0002585B"/>
    <w:rsid w:val="0003081F"/>
    <w:rsid w:val="00241403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dcterms:created xsi:type="dcterms:W3CDTF">2025-04-21T21:27:00Z</dcterms:created>
  <dcterms:modified xsi:type="dcterms:W3CDTF">2025-05-19T08:45:00Z</dcterms:modified>
</cp:coreProperties>
</file>