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3.6.0 -->
  <w:body>
    <w:p w:rsidR="41A91DBA" w:rsidP="005B4153" w14:paraId="7D2AB28E" w14:textId="49792145">
      <w:pPr>
        <w:pStyle w:val="Heading1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Wide World Importers 공급자 계약</w:t>
      </w:r>
    </w:p>
    <w:p w:rsidR="047F0941" w:rsidP="047F0941" w14:paraId="71412EC6" w14:textId="2B852107"/>
    <w:p w:rsidR="004B4983" w:rsidP="047F0941" w14:paraId="4FCC93DB" w14:textId="3A42154B">
      <w:pPr>
        <w:bidi w:val="0"/>
      </w:pPr>
      <w:r>
        <w:rPr>
          <w:rStyle w:val="normaltextrun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Northwind Traders는 Wide World Importers의 맥주/사과 주스 기본 공급업체입니다. </w:t>
      </w:r>
      <w:r>
        <w:rPr>
          <w:rStyle w:val="normaltextrun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2025년 2월 1일에 Wide World Importers와의 협상을 완료한 공급자 계약 조건은 다음과 같습니다.</w:t>
      </w:r>
    </w:p>
    <w:tbl>
      <w:tblPr>
        <w:tblStyle w:val="TableGrid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675"/>
        <w:gridCol w:w="4675"/>
      </w:tblGrid>
      <w:tr w14:paraId="26DA1DE6" w14:textId="77777777" w:rsidTr="00E0376F">
        <w:tblPrEx>
          <w:tblW w:w="0" w:type="auto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E0376F" w:rsidP="047F0941" w14:paraId="0C28FCF5" w14:textId="3324C2E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지불 조건</w:t>
            </w:r>
          </w:p>
        </w:tc>
        <w:tc>
          <w:tcPr>
            <w:tcW w:w="4675" w:type="dxa"/>
          </w:tcPr>
          <w:p w:rsidR="00E0376F" w:rsidP="047F0941" w14:paraId="1B7D094A" w14:textId="603990F2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45일(10일 이내 결제 시 2% 할인 적용)</w:t>
            </w:r>
          </w:p>
        </w:tc>
      </w:tr>
      <w:tr w14:paraId="6D182FBB" w14:textId="77777777" w:rsidTr="00E0376F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E0376F" w:rsidP="047F0941" w14:paraId="18B9B502" w14:textId="3AD2B388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연체 수수료</w:t>
            </w:r>
          </w:p>
        </w:tc>
        <w:tc>
          <w:tcPr>
            <w:tcW w:w="4675" w:type="dxa"/>
          </w:tcPr>
          <w:p w:rsidR="00E0376F" w:rsidP="047F0941" w14:paraId="2761C6E6" w14:textId="5F91EEFA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매월 2%</w:t>
            </w:r>
          </w:p>
        </w:tc>
      </w:tr>
      <w:tr w14:paraId="3421C611" w14:textId="77777777" w:rsidTr="00E0376F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E0376F" w:rsidP="047F0941" w14:paraId="53EC1264" w14:textId="1C3C3E9D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만료 날짜</w:t>
            </w:r>
          </w:p>
        </w:tc>
        <w:tc>
          <w:tcPr>
            <w:tcW w:w="4675" w:type="dxa"/>
          </w:tcPr>
          <w:p w:rsidR="00E0376F" w:rsidP="047F0941" w14:paraId="228A711A" w14:textId="35597B4D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2027년 2월 1일(계약 체결 날짜 2년 후)</w:t>
            </w:r>
          </w:p>
        </w:tc>
      </w:tr>
      <w:tr w14:paraId="7CDC4031" w14:textId="77777777" w:rsidTr="00E0376F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E0376F" w:rsidP="047F0941" w14:paraId="0EB848EE" w14:textId="572783F9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갱신 조건</w:t>
            </w:r>
          </w:p>
        </w:tc>
        <w:tc>
          <w:tcPr>
            <w:tcW w:w="4675" w:type="dxa"/>
          </w:tcPr>
          <w:p w:rsidR="00E0376F" w:rsidP="047F0941" w14:paraId="4ED28244" w14:textId="381F2AC2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normaltextrun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FFFFFF"/>
                <w:vertAlign w:val="baseline"/>
                <w:rtl w:val="0"/>
                <w:cs w:val="0"/>
                <w:lang w:val="en-US" w:eastAsia="ko-KR" w:bidi="ar-SA"/>
              </w:rPr>
              <w:t>계약은 자동 갱신되지 않으며 만료 날짜 전에 양 당사자가 새로 협상 및 체결해야 합니다.</w:t>
            </w:r>
          </w:p>
        </w:tc>
      </w:tr>
      <w:tr w14:paraId="6A040A56" w14:textId="77777777" w:rsidTr="00E0376F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D36F36" w:rsidP="047F0941" w14:paraId="1C4EDA6F" w14:textId="43544892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최소 주문 금액</w:t>
            </w:r>
          </w:p>
        </w:tc>
        <w:tc>
          <w:tcPr>
            <w:tcW w:w="4675" w:type="dxa"/>
          </w:tcPr>
          <w:p w:rsidR="00D36F36" w:rsidP="047F0941" w14:paraId="181EA09B" w14:textId="5E9E7895">
            <w:pPr>
              <w:bidi w:val="0"/>
              <w:spacing w:after="0" w:line="240" w:lineRule="auto"/>
              <w:rPr>
                <w:rStyle w:val="normaltextrun"/>
                <w:rFonts w:ascii="Aptos" w:hAnsi="Aptos" w:eastAsiaTheme="minorEastAsia" w:cstheme="minorBidi"/>
                <w:color w:val="000000"/>
                <w:sz w:val="24"/>
                <w:szCs w:val="24"/>
                <w:shd w:val="clear" w:color="auto" w:fill="FFFFFF"/>
                <w:lang w:val="en-US" w:eastAsia="ja-JP" w:bidi="ar-SA"/>
              </w:rPr>
            </w:pPr>
            <w:r>
              <w:rPr>
                <w:rStyle w:val="normaltextrun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FFFFFF"/>
                <w:vertAlign w:val="baseline"/>
                <w:rtl w:val="0"/>
                <w:cs w:val="0"/>
                <w:lang w:val="en-US" w:eastAsia="ko-KR" w:bidi="ar-SA"/>
              </w:rPr>
              <w:t>매월 50건</w:t>
            </w:r>
          </w:p>
        </w:tc>
      </w:tr>
      <w:tr w14:paraId="0598682E" w14:textId="77777777" w:rsidTr="00E0376F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463EC1" w:rsidP="047F0941" w14:paraId="2AABE608" w14:textId="16C257F3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최대 주문 금액</w:t>
            </w:r>
          </w:p>
        </w:tc>
        <w:tc>
          <w:tcPr>
            <w:tcW w:w="4675" w:type="dxa"/>
          </w:tcPr>
          <w:p w:rsidR="00463EC1" w:rsidP="047F0941" w14:paraId="1FA4853E" w14:textId="5FA2F24C">
            <w:pPr>
              <w:bidi w:val="0"/>
              <w:spacing w:after="0" w:line="240" w:lineRule="auto"/>
              <w:rPr>
                <w:rStyle w:val="normaltextrun"/>
                <w:rFonts w:ascii="Aptos" w:hAnsi="Aptos" w:eastAsiaTheme="minorEastAsia" w:cstheme="minorBidi"/>
                <w:color w:val="000000"/>
                <w:sz w:val="24"/>
                <w:szCs w:val="24"/>
                <w:shd w:val="clear" w:color="auto" w:fill="FFFFFF"/>
                <w:lang w:val="en-US" w:eastAsia="ja-JP" w:bidi="ar-SA"/>
              </w:rPr>
            </w:pPr>
            <w:r>
              <w:rPr>
                <w:rStyle w:val="normaltextrun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FFFFFF"/>
                <w:vertAlign w:val="baseline"/>
                <w:rtl w:val="0"/>
                <w:cs w:val="0"/>
                <w:lang w:val="en-US" w:eastAsia="ko-KR" w:bidi="ar-SA"/>
              </w:rPr>
              <w:t>최대 금액 한도 없음</w:t>
            </w:r>
          </w:p>
        </w:tc>
      </w:tr>
      <w:tr w14:paraId="1D98E892" w14:textId="77777777" w:rsidTr="00E0376F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463EC1" w:rsidP="047F0941" w14:paraId="61080ABA" w14:textId="3334E51A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가격 책정 조건</w:t>
            </w:r>
          </w:p>
        </w:tc>
        <w:tc>
          <w:tcPr>
            <w:tcW w:w="4675" w:type="dxa"/>
          </w:tcPr>
          <w:p w:rsidR="00463EC1" w:rsidP="047F0941" w14:paraId="0C9079AF" w14:textId="44CFA3CC">
            <w:pPr>
              <w:bidi w:val="0"/>
              <w:spacing w:after="0" w:line="240" w:lineRule="auto"/>
              <w:rPr>
                <w:rStyle w:val="normaltextrun"/>
                <w:rFonts w:ascii="Aptos" w:hAnsi="Aptos" w:eastAsiaTheme="minorEastAsia" w:cstheme="minorBidi"/>
                <w:color w:val="000000"/>
                <w:sz w:val="24"/>
                <w:szCs w:val="24"/>
                <w:shd w:val="clear" w:color="auto" w:fill="FFFFFF"/>
                <w:lang w:val="en-US" w:eastAsia="ja-JP" w:bidi="ar-SA"/>
              </w:rPr>
            </w:pPr>
            <w:r>
              <w:rPr>
                <w:rStyle w:val="normaltextrun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건당 고정 가격($25) 적용</w:t>
            </w:r>
          </w:p>
        </w:tc>
      </w:tr>
      <w:tr w14:paraId="167D83E7" w14:textId="77777777" w:rsidTr="00E0376F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463EC1" w:rsidP="047F0941" w14:paraId="666A0F7E" w14:textId="1A4A3181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가격 조정</w:t>
            </w:r>
          </w:p>
        </w:tc>
        <w:tc>
          <w:tcPr>
            <w:tcW w:w="4675" w:type="dxa"/>
          </w:tcPr>
          <w:p w:rsidR="00463EC1" w:rsidP="047F0941" w14:paraId="0DE1476B" w14:textId="04992D46">
            <w:pPr>
              <w:bidi w:val="0"/>
              <w:spacing w:after="0" w:line="240" w:lineRule="auto"/>
              <w:rPr>
                <w:rStyle w:val="normaltextrun"/>
                <w:rFonts w:ascii="Aptos" w:hAnsi="Aptos" w:eastAsiaTheme="minorEastAsia" w:cstheme="minorBidi"/>
                <w:color w:val="000000"/>
                <w:sz w:val="24"/>
                <w:szCs w:val="24"/>
                <w:shd w:val="clear" w:color="auto" w:fill="FFFFFF"/>
                <w:lang w:val="en-US" w:eastAsia="ja-JP" w:bidi="ar-SA"/>
              </w:rPr>
            </w:pPr>
            <w:r>
              <w:rPr>
                <w:rStyle w:val="normaltextrun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가격 조정 불가</w:t>
            </w:r>
          </w:p>
        </w:tc>
      </w:tr>
    </w:tbl>
    <w:p w:rsidR="00E0376F" w:rsidP="047F0941" w14:paraId="2245A2ED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63EF8BB"/>
    <w:rsid w:val="001A5FE0"/>
    <w:rsid w:val="001C5245"/>
    <w:rsid w:val="002B31EB"/>
    <w:rsid w:val="002C053F"/>
    <w:rsid w:val="00463EC1"/>
    <w:rsid w:val="004B4983"/>
    <w:rsid w:val="004F3C19"/>
    <w:rsid w:val="00562034"/>
    <w:rsid w:val="005B4153"/>
    <w:rsid w:val="005E3B0A"/>
    <w:rsid w:val="0064532E"/>
    <w:rsid w:val="0066163A"/>
    <w:rsid w:val="00666D0F"/>
    <w:rsid w:val="0076383E"/>
    <w:rsid w:val="00820388"/>
    <w:rsid w:val="00892DC7"/>
    <w:rsid w:val="008A4CA9"/>
    <w:rsid w:val="00945B4B"/>
    <w:rsid w:val="00B926A4"/>
    <w:rsid w:val="00D36F36"/>
    <w:rsid w:val="00E0376F"/>
    <w:rsid w:val="00E716EF"/>
    <w:rsid w:val="00E85F19"/>
    <w:rsid w:val="00FE3BE8"/>
    <w:rsid w:val="047F0941"/>
    <w:rsid w:val="0F3ED51C"/>
    <w:rsid w:val="163EF8BB"/>
    <w:rsid w:val="34D5EA71"/>
    <w:rsid w:val="354F5D8C"/>
    <w:rsid w:val="3E0F77A9"/>
    <w:rsid w:val="4182EEBA"/>
    <w:rsid w:val="41A91DBA"/>
    <w:rsid w:val="549693B2"/>
    <w:rsid w:val="6BA9E5C3"/>
    <w:rsid w:val="73FF189B"/>
    <w:rsid w:val="7CC7FE12"/>
  </w:rsids>
  <m:mathPr>
    <m:mathFont m:val="Cambria Math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163EF8BB"/>
  <w15:chartTrackingRefBased/>
  <w15:docId w15:val="{C697E16D-0F53-4427-9E53-6D261162D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037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D36F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 German</dc:creator>
  <cp:lastModifiedBy>Tony Frink</cp:lastModifiedBy>
  <cp:revision>23</cp:revision>
  <dcterms:created xsi:type="dcterms:W3CDTF">2024-01-10T21:00:00Z</dcterms:created>
  <dcterms:modified xsi:type="dcterms:W3CDTF">2025-03-27T21:30:00Z</dcterms:modified>
</cp:coreProperties>
</file>