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11803" w14:textId="77777777" w:rsidR="000F01D8" w:rsidRPr="00AB02BE" w:rsidRDefault="002A1D23">
      <w:pPr>
        <w:pStyle w:val="Heading1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/>
          <w:sz w:val="32"/>
        </w:rPr>
        <w:t>Resumo da transformação digital</w:t>
      </w:r>
    </w:p>
    <w:p w14:paraId="6803966B" w14:textId="68363D7F" w:rsidR="00AB02BE" w:rsidRPr="00AB02BE" w:rsidRDefault="002A1D2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Organização: Fabrikam Inc.</w:t>
      </w:r>
      <w:r>
        <w:rPr>
          <w:rFonts w:ascii="Segoe UI" w:hAnsi="Segoe UI"/>
          <w:sz w:val="24"/>
        </w:rPr>
        <w:br/>
        <w:t>Data: 27 de junho de 2024</w:t>
      </w:r>
    </w:p>
    <w:p w14:paraId="4741BA23" w14:textId="77777777" w:rsidR="000F01D8" w:rsidRPr="00AB02BE" w:rsidRDefault="002A1D23">
      <w:pPr>
        <w:pStyle w:val="Heading2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Fonts w:ascii="Segoe UI Semibold" w:hAnsi="Segoe UI Semibold"/>
          <w:color w:val="auto"/>
          <w:sz w:val="28"/>
        </w:rPr>
        <w:t>Visão geral</w:t>
      </w:r>
    </w:p>
    <w:p w14:paraId="60BE8969" w14:textId="641A8391" w:rsidR="000F01D8" w:rsidRPr="00AB02BE" w:rsidRDefault="002A1D2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A Fabrikam Inc. vem passando por uma ampla iniciativa de transformação digital que visa melhorar sua eficiência operacional, aprimorar a experiência do cliente e trazer uma maior inovação. O resumo que se segue descreve as principais atualizações e marcos atingidos até a data.</w:t>
      </w:r>
      <w:r>
        <w:rPr>
          <w:rFonts w:ascii="Segoe UI" w:hAnsi="Segoe UI"/>
          <w:sz w:val="24"/>
        </w:rPr>
        <w:br/>
      </w:r>
    </w:p>
    <w:p w14:paraId="08AA6148" w14:textId="77777777" w:rsidR="000F01D8" w:rsidRPr="00AB02BE" w:rsidRDefault="002A1D23">
      <w:pPr>
        <w:pStyle w:val="Heading2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Fonts w:ascii="Segoe UI Semibold" w:hAnsi="Segoe UI Semibold"/>
          <w:color w:val="auto"/>
          <w:sz w:val="28"/>
        </w:rPr>
        <w:t>Principais atualizações</w:t>
      </w:r>
    </w:p>
    <w:p w14:paraId="0B62BC5C" w14:textId="77777777" w:rsidR="000F01D8" w:rsidRPr="00AB02BE" w:rsidRDefault="002A1D23">
      <w:pPr>
        <w:pStyle w:val="Heading3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Fonts w:ascii="Segoe UI Semibold" w:hAnsi="Segoe UI Semibold"/>
          <w:color w:val="auto"/>
          <w:sz w:val="24"/>
        </w:rPr>
        <w:t>Implementação de infraestrutura de nuvem</w:t>
      </w:r>
    </w:p>
    <w:p w14:paraId="65E0C78C" w14:textId="77777777" w:rsidR="000F01D8" w:rsidRPr="00AB02BE" w:rsidRDefault="002A1D23">
      <w:pPr>
        <w:pStyle w:val="ListBullet"/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Migração de 80% dos aplicativos locais para a nuvem.</w:t>
      </w:r>
    </w:p>
    <w:p w14:paraId="7B54338D" w14:textId="77777777" w:rsidR="000F01D8" w:rsidRPr="00AB02BE" w:rsidRDefault="002A1D23">
      <w:pPr>
        <w:pStyle w:val="ListBullet"/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Escalabilidade melhorada e custos de TI reduzidos em 25%.</w:t>
      </w:r>
    </w:p>
    <w:p w14:paraId="684AA56D" w14:textId="77777777" w:rsidR="000F01D8" w:rsidRPr="00AB02BE" w:rsidRDefault="002A1D23">
      <w:pPr>
        <w:pStyle w:val="ListBullet"/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Segurança de dados e conformidade aprimoradas com base nos padrões do setor.</w:t>
      </w:r>
    </w:p>
    <w:p w14:paraId="12B93485" w14:textId="77777777" w:rsidR="000F01D8" w:rsidRPr="00AB02BE" w:rsidRDefault="002A1D23">
      <w:pPr>
        <w:pStyle w:val="Heading3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Fonts w:ascii="Segoe UI Semibold" w:hAnsi="Segoe UI Semibold"/>
          <w:color w:val="auto"/>
          <w:sz w:val="24"/>
        </w:rPr>
        <w:t>Adoção de IA e aprendizado de máquina</w:t>
      </w:r>
    </w:p>
    <w:p w14:paraId="662097B3" w14:textId="77777777" w:rsidR="000F01D8" w:rsidRPr="00AB02BE" w:rsidRDefault="002A1D23">
      <w:pPr>
        <w:pStyle w:val="ListBullet"/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Integração de análise por IA para agilizar os processos de tomada de decisão.</w:t>
      </w:r>
    </w:p>
    <w:p w14:paraId="0B688F83" w14:textId="77777777" w:rsidR="000F01D8" w:rsidRPr="00AB02BE" w:rsidRDefault="002A1D23">
      <w:pPr>
        <w:pStyle w:val="ListBullet"/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Implantação de modelos de machine learning para prever o comportamento do cliente e personalizar os esforços de marketing.</w:t>
      </w:r>
    </w:p>
    <w:p w14:paraId="45565421" w14:textId="77777777" w:rsidR="000F01D8" w:rsidRPr="00AB02BE" w:rsidRDefault="002A1D23">
      <w:pPr>
        <w:pStyle w:val="ListBullet"/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Redução dos processos manuais, levando a 30% de aumento na produtividade.</w:t>
      </w:r>
    </w:p>
    <w:p w14:paraId="1BE65107" w14:textId="77777777" w:rsidR="000F01D8" w:rsidRPr="00AB02BE" w:rsidRDefault="002A1D23">
      <w:pPr>
        <w:pStyle w:val="Heading3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Fonts w:ascii="Segoe UI Semibold" w:hAnsi="Segoe UI Semibold"/>
          <w:color w:val="auto"/>
          <w:sz w:val="24"/>
        </w:rPr>
        <w:t>Experiência digital do cliente</w:t>
      </w:r>
    </w:p>
    <w:p w14:paraId="6DBF479E" w14:textId="77777777" w:rsidR="000F01D8" w:rsidRPr="00AB02BE" w:rsidRDefault="002A1D23">
      <w:pPr>
        <w:pStyle w:val="ListBullet"/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Lançamento de um novo portal do cliente com recursos de autoatendimento.</w:t>
      </w:r>
    </w:p>
    <w:p w14:paraId="5E2B5C93" w14:textId="77777777" w:rsidR="000F01D8" w:rsidRPr="00AB02BE" w:rsidRDefault="002A1D23">
      <w:pPr>
        <w:pStyle w:val="ListBullet"/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Introdução de chatbots para atendimento ao cliente 24 horas, reduzindo os tempos de resposta em 50%.</w:t>
      </w:r>
    </w:p>
    <w:p w14:paraId="408B6E0F" w14:textId="77777777" w:rsidR="000F01D8" w:rsidRPr="00AB02BE" w:rsidRDefault="002A1D23">
      <w:pPr>
        <w:pStyle w:val="ListBullet"/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Aumento de 20% na pontuação de satisfação do cliente em comparação ao ano anterior.</w:t>
      </w:r>
    </w:p>
    <w:p w14:paraId="400A1C8D" w14:textId="77777777" w:rsidR="000F01D8" w:rsidRPr="00AB02BE" w:rsidRDefault="002A1D23">
      <w:pPr>
        <w:pStyle w:val="Heading3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Fonts w:ascii="Segoe UI Semibold" w:hAnsi="Segoe UI Semibold"/>
          <w:color w:val="auto"/>
          <w:sz w:val="24"/>
        </w:rPr>
        <w:t>Automação de processos</w:t>
      </w:r>
    </w:p>
    <w:p w14:paraId="5EF624AA" w14:textId="77777777" w:rsidR="000F01D8" w:rsidRPr="00AB02BE" w:rsidRDefault="002A1D23">
      <w:pPr>
        <w:pStyle w:val="ListBullet"/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Implementação de automação robótica de processos (RPA) nas tarefas rotineiras.</w:t>
      </w:r>
    </w:p>
    <w:p w14:paraId="23E966A0" w14:textId="77777777" w:rsidR="000F01D8" w:rsidRPr="00AB02BE" w:rsidRDefault="002A1D23">
      <w:pPr>
        <w:pStyle w:val="ListBullet"/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lastRenderedPageBreak/>
        <w:t>Redução de 40% no tempo de processamento das principais operações de negócios.</w:t>
      </w:r>
    </w:p>
    <w:p w14:paraId="4C12CBEF" w14:textId="77777777" w:rsidR="000F01D8" w:rsidRPr="00AB02BE" w:rsidRDefault="002A1D23" w:rsidP="004613E4">
      <w:pPr>
        <w:pStyle w:val="ListBullet"/>
        <w:ind w:right="-360"/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Realocação de recursos humanos para funções mais estratégicas na organização.</w:t>
      </w:r>
    </w:p>
    <w:p w14:paraId="0826786E" w14:textId="77777777" w:rsidR="000F01D8" w:rsidRPr="00AB02BE" w:rsidRDefault="002A1D23">
      <w:pPr>
        <w:pStyle w:val="Heading3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Fonts w:ascii="Segoe UI Semibold" w:hAnsi="Segoe UI Semibold"/>
          <w:color w:val="auto"/>
          <w:sz w:val="24"/>
        </w:rPr>
        <w:t>Treinamento e desenvolvimento de funcionários</w:t>
      </w:r>
    </w:p>
    <w:p w14:paraId="46E6B6F4" w14:textId="77777777" w:rsidR="000F01D8" w:rsidRPr="00AB02BE" w:rsidRDefault="002A1D23">
      <w:pPr>
        <w:pStyle w:val="ListBullet"/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Realização de programas em conhecimentos digitais para todos os funcionários.</w:t>
      </w:r>
    </w:p>
    <w:p w14:paraId="1C0581D0" w14:textId="77777777" w:rsidR="000F01D8" w:rsidRPr="00AB02BE" w:rsidRDefault="002A1D23">
      <w:pPr>
        <w:pStyle w:val="ListBullet"/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Lançamento de uma nova plataforma de e</w:t>
      </w:r>
      <w:r>
        <w:rPr>
          <w:rFonts w:ascii="Segoe UI" w:hAnsi="Segoe UI"/>
          <w:sz w:val="24"/>
        </w:rPr>
        <w:noBreakHyphen/>
        <w:t>learning com cursos em tecnologias emergentes.</w:t>
      </w:r>
    </w:p>
    <w:p w14:paraId="5039B42E" w14:textId="62A3935F" w:rsidR="000F01D8" w:rsidRPr="00AB02BE" w:rsidRDefault="002A1D23" w:rsidP="004613E4">
      <w:pPr>
        <w:pStyle w:val="ListBullet"/>
        <w:ind w:right="-360"/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Participação do funcionário e adoção de novas ferramentas com aumento de 35%.</w:t>
      </w:r>
    </w:p>
    <w:p w14:paraId="5F6C51DC" w14:textId="30A62254" w:rsidR="00AB02BE" w:rsidRPr="00AB02BE" w:rsidRDefault="002A1D23" w:rsidP="00AB02BE">
      <w:pPr>
        <w:pStyle w:val="Heading2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Fonts w:ascii="Segoe UI Semibold" w:hAnsi="Segoe UI Semibold"/>
          <w:color w:val="auto"/>
          <w:sz w:val="28"/>
        </w:rPr>
        <w:t>Marcos</w:t>
      </w:r>
    </w:p>
    <w:p w14:paraId="41B75847" w14:textId="77777777" w:rsidR="000F01D8" w:rsidRPr="00AB02BE" w:rsidRDefault="002A1D23">
      <w:pPr>
        <w:pStyle w:val="ListBullet"/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Q1 2024: conclusão da migração para a infraestrutura de nuvem.</w:t>
      </w:r>
    </w:p>
    <w:p w14:paraId="31C26034" w14:textId="77777777" w:rsidR="000F01D8" w:rsidRPr="00AB02BE" w:rsidRDefault="002A1D23">
      <w:pPr>
        <w:pStyle w:val="ListBullet"/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Q2 2024: lançamento da plataforma de análise orientada por IA.</w:t>
      </w:r>
    </w:p>
    <w:p w14:paraId="08F17E84" w14:textId="77777777" w:rsidR="000F01D8" w:rsidRPr="00AB02BE" w:rsidRDefault="002A1D23">
      <w:pPr>
        <w:pStyle w:val="ListBullet"/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Q3 2024: introdução do novo portal digital do cliente.</w:t>
      </w:r>
    </w:p>
    <w:p w14:paraId="18247DC7" w14:textId="3AC67D87" w:rsidR="000F01D8" w:rsidRPr="00AB02BE" w:rsidRDefault="002A1D23" w:rsidP="00AB02BE">
      <w:pPr>
        <w:pStyle w:val="ListBullet"/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Q4 2024: automação de 50% dos processos rotineiros.</w:t>
      </w:r>
    </w:p>
    <w:p w14:paraId="6D1C096C" w14:textId="67A27855" w:rsidR="00AB02BE" w:rsidRPr="00AB02BE" w:rsidRDefault="002A1D23" w:rsidP="00AB02BE">
      <w:pPr>
        <w:pStyle w:val="Heading2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Fonts w:ascii="Segoe UI Semibold" w:hAnsi="Segoe UI Semibold"/>
          <w:color w:val="auto"/>
          <w:sz w:val="28"/>
        </w:rPr>
        <w:t>Planos futuros</w:t>
      </w:r>
    </w:p>
    <w:p w14:paraId="3B5F78E4" w14:textId="1967B63A" w:rsidR="000F01D8" w:rsidRPr="00AB02BE" w:rsidRDefault="002A1D2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Continuar expandindo a aplicação de aprendizado de máquina e IA entre todos os departamentos.</w:t>
      </w:r>
      <w:r>
        <w:rPr>
          <w:rFonts w:ascii="Segoe UI" w:hAnsi="Segoe UI"/>
          <w:sz w:val="24"/>
        </w:rPr>
        <w:br/>
        <w:t>Aprimorar ainda mais a experiência digital do cliente com novos recursos e serviços.</w:t>
      </w:r>
      <w:r>
        <w:rPr>
          <w:rFonts w:ascii="Segoe UI" w:hAnsi="Segoe UI"/>
          <w:sz w:val="24"/>
        </w:rPr>
        <w:br/>
        <w:t>Manter o foco em medidas de segurança cibernética para proteção contra ameaças crescentes.</w:t>
      </w:r>
      <w:r>
        <w:rPr>
          <w:rFonts w:ascii="Segoe UI" w:hAnsi="Segoe UI"/>
          <w:sz w:val="24"/>
        </w:rPr>
        <w:br/>
        <w:t>Desenvolver uma estratégia digital abrangente para os próximos cinco anos.</w:t>
      </w:r>
    </w:p>
    <w:p w14:paraId="58ADA1C3" w14:textId="77777777" w:rsidR="000F01D8" w:rsidRPr="00AB02BE" w:rsidRDefault="002A1D23">
      <w:pPr>
        <w:pStyle w:val="Heading2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Fonts w:ascii="Segoe UI Semibold" w:hAnsi="Segoe UI Semibold"/>
          <w:color w:val="auto"/>
          <w:sz w:val="28"/>
        </w:rPr>
        <w:t>Conclusão</w:t>
      </w:r>
    </w:p>
    <w:p w14:paraId="18239500" w14:textId="77777777" w:rsidR="000F01D8" w:rsidRPr="00AB02BE" w:rsidRDefault="002A1D2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/>
          <w:sz w:val="24"/>
        </w:rPr>
        <w:t>A jornada de transformação digital da Fabrikam Inc. levou a melhorias significativas em eficiência, satisfação do cliente e desempenho geral dos negócios. A organização permanece comprometida com o uso de tecnologias para levar a um futuro de crescimento e inovação.</w:t>
      </w:r>
    </w:p>
    <w:sectPr w:rsidR="000F01D8" w:rsidRPr="00AB02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0F46AD"/>
    <w:rsid w:val="0015074B"/>
    <w:rsid w:val="0029639D"/>
    <w:rsid w:val="002A1D23"/>
    <w:rsid w:val="00326F90"/>
    <w:rsid w:val="004613E4"/>
    <w:rsid w:val="00AA1D8D"/>
    <w:rsid w:val="00AB02BE"/>
    <w:rsid w:val="00B47730"/>
    <w:rsid w:val="00CB0664"/>
    <w:rsid w:val="00E414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33866"/>
  <w14:defaultImageDpi w14:val="300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Viet Tran</cp:lastModifiedBy>
  <cp:revision>3</cp:revision>
  <dcterms:created xsi:type="dcterms:W3CDTF">2024-06-27T14:52:00Z</dcterms:created>
  <dcterms:modified xsi:type="dcterms:W3CDTF">2025-06-02T07:01:00Z</dcterms:modified>
  <cp:category/>
</cp:coreProperties>
</file>