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39F5" w14:textId="39F5B06E" w:rsidR="3BB34937" w:rsidRDefault="3BB34937" w:rsidP="60A1C717">
      <w:pPr>
        <w:pStyle w:val="Title"/>
      </w:pPr>
      <w:r>
        <w:t xml:space="preserve">Relatório de marketing para a Adatum Corporation</w:t>
      </w:r>
    </w:p>
    <w:p w14:paraId="5B455378" w14:textId="477A5A06" w:rsidR="3BB34937" w:rsidRDefault="3BB34937" w:rsidP="60A1C717">
      <w:pPr>
        <w:pStyle w:val="Subtitle"/>
      </w:pPr>
      <w:r>
        <w:t xml:space="preserve">Preparado pela Relecloud, uma agência global de marketing</w:t>
      </w:r>
    </w:p>
    <w:p w14:paraId="5B6691F0" w14:textId="44007CFA" w:rsidR="3BB34937" w:rsidRDefault="3BB34937" w:rsidP="60A1C717">
      <w:pPr>
        <w:pStyle w:val="Heading1"/>
      </w:pPr>
      <w:r>
        <w:t xml:space="preserve">Resumo executivo</w:t>
      </w:r>
    </w:p>
    <w:p w14:paraId="17056C8A" w14:textId="77777777" w:rsidR="00EC346B" w:rsidRPr="00EC346B" w:rsidRDefault="00EC346B" w:rsidP="00EC346B">
      <w:pPr>
        <w:numPr>
          <w:ilvl w:val="0"/>
          <w:numId w:val="2"/>
        </w:numPr>
        <w:spacing w:line="240" w:lineRule="auto"/>
      </w:pPr>
      <w:r>
        <w:t xml:space="preserve">A Adatum Corporation é uma empresa de tecnologia inovadora especializada em soluções de computação em nuvem, oferecendo serviços que vão desde infraestrutura como serviço (IaaS) até plataforma como serviço (PaaS) e software como serviço (SaaS).</w:t>
      </w:r>
    </w:p>
    <w:p w14:paraId="0168DE85" w14:textId="57D2A388" w:rsidR="00EC346B" w:rsidRDefault="00EC346B" w:rsidP="00EC346B">
      <w:pPr>
        <w:numPr>
          <w:ilvl w:val="0"/>
          <w:numId w:val="2"/>
        </w:numPr>
        <w:spacing w:line="240" w:lineRule="auto"/>
      </w:pPr>
      <w:r>
        <w:t xml:space="preserve">Nos últimos cinco anos, a Adatum teve um crescimento significativo, expandindo suas operações de sua sede localizada no Vale do Silício para mercados na América Latina.</w:t>
      </w:r>
    </w:p>
    <w:p w14:paraId="067FC2B1" w14:textId="3F1755A0" w:rsidR="008B1803" w:rsidRDefault="008B1803" w:rsidP="00EC346B">
      <w:pPr>
        <w:numPr>
          <w:ilvl w:val="0"/>
          <w:numId w:val="2"/>
        </w:numPr>
        <w:spacing w:line="240" w:lineRule="auto"/>
      </w:pPr>
      <w:r>
        <w:t xml:space="preserve">Agora, a Adatum está pronta para ingressar no mercado canadense, uma região com setores de tecnologia em expansão e uma demanda crescente por soluções de nuvem inovadoras.</w:t>
      </w:r>
    </w:p>
    <w:p w14:paraId="0FC8E35E" w14:textId="514CB31A" w:rsidR="00EC346B" w:rsidRPr="00EC346B" w:rsidRDefault="00EC346B" w:rsidP="00EC346B">
      <w:pPr>
        <w:numPr>
          <w:ilvl w:val="0"/>
          <w:numId w:val="2"/>
        </w:numPr>
        <w:spacing w:line="240" w:lineRule="auto"/>
      </w:pPr>
      <w:r>
        <w:t xml:space="preserve">A Relecloud recomenda uma estratégia de marketing que destaque as inovações tecnológicas da Adatum, sua excelência no suporte ao cliente e seu compromisso com a segurança e a privacidade.</w:t>
      </w:r>
    </w:p>
    <w:p w14:paraId="28C75694" w14:textId="77777777" w:rsidR="00EC346B" w:rsidRPr="00EC346B" w:rsidRDefault="00EC346B" w:rsidP="00EC346B">
      <w:pPr>
        <w:numPr>
          <w:ilvl w:val="0"/>
          <w:numId w:val="2"/>
        </w:numPr>
        <w:spacing w:line="240" w:lineRule="auto"/>
      </w:pPr>
      <w:r>
        <w:t xml:space="preserve">A estratégia de marketing inclui as seguintes etapas:</w:t>
      </w:r>
    </w:p>
    <w:p w14:paraId="025145E9" w14:textId="68D41D8C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 xml:space="preserve">Realizar uma pesquisa de mercado abrangente para identificar segmentos-alvo, principais concorrentes e preferências dos clientes na nova região.</w:t>
      </w:r>
    </w:p>
    <w:p w14:paraId="02F39C78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 xml:space="preserve">Criar uma proposta de valor convincente que destaque as soluções únicas da Adatum, sua tecnologia superior e seu compromisso com a sustentabilidade.</w:t>
      </w:r>
    </w:p>
    <w:p w14:paraId="56C64A23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 xml:space="preserve">Utilizar uma combinação de canais de marketing digital, incluindo redes sociais, campanhas de email direcionadas, webinars e publicidade online, juntamente com canais tradicionais como conferências do setor e mídia impressa.</w:t>
      </w:r>
    </w:p>
    <w:p w14:paraId="10170771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 xml:space="preserve">Colaborar com parceiros locais para facilitar a entrada no mercado, melhorar a distribuição e localizar as ofertas da Adatum.</w:t>
      </w:r>
    </w:p>
    <w:p w14:paraId="5E852702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 xml:space="preserve">Introduzir programas de participação do cliente, incluindo fóruns de suporte técnico e canais de feedback do cliente, de modo a aumentar a fidelidade e a confiança.</w:t>
      </w:r>
    </w:p>
    <w:p w14:paraId="353650F8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 xml:space="preserve">Monitorar regularmente o desempenho de marketing e a satisfação do cliente para refinar e adaptar a estratégia conforme necessário.</w:t>
      </w:r>
    </w:p>
    <w:p w14:paraId="7FCCFA61" w14:textId="77777777" w:rsidR="00EC346B" w:rsidRPr="00EC346B" w:rsidRDefault="00EC346B" w:rsidP="00EC346B">
      <w:pPr>
        <w:numPr>
          <w:ilvl w:val="0"/>
          <w:numId w:val="2"/>
        </w:numPr>
        <w:spacing w:line="240" w:lineRule="auto"/>
      </w:pPr>
      <w:r>
        <w:t xml:space="preserve">A Relecloud projeta que a iniciativa de marketing exigirá um investimento de US$ 350.000 no primeiro ano, com o objetivo de gerar US$ 2 milhões em receita, resultando em um retorno sobre o investimento de aproximadamente 470%.</w:t>
      </w:r>
    </w:p>
    <w:p w14:paraId="2CB809CC" w14:textId="77777777" w:rsidR="00EC346B" w:rsidRPr="00EC346B" w:rsidRDefault="00EC346B" w:rsidP="00EC346B"/>
    <w:p w14:paraId="3EFED2BA" w14:textId="75CB7794" w:rsidR="3BB34937" w:rsidRDefault="3BB34937" w:rsidP="60A1C717">
      <w:pPr>
        <w:pStyle w:val="Heading1"/>
      </w:pPr>
      <w:r>
        <w:t xml:space="preserve">Introdução</w:t>
      </w:r>
    </w:p>
    <w:p w14:paraId="624AEA2C" w14:textId="77777777" w:rsidR="008B1803" w:rsidRPr="008B1803" w:rsidRDefault="008B1803" w:rsidP="008B1803">
      <w:r>
        <w:t xml:space="preserve">Fundada em 2010 por uma equipe de tecnólogos e empreendedores visionários, a Adatum Corporation rapidamente ascendeu a uma posição de liderança no setor da computação em nuvem.</w:t>
      </w:r>
      <w:r>
        <w:t xml:space="preserve"> </w:t>
      </w:r>
      <w:r>
        <w:t xml:space="preserve">Com a missão de tornar os serviços de nuvem mais acessíveis e eficientes para empresas de todos os tamanhos, a Adatum começou oferecendo soluções de IaaS personalizadas e</w:t>
      </w:r>
      <w:r>
        <w:t xml:space="preserve"> </w:t>
      </w:r>
      <w:r>
        <w:t xml:space="preserve">rapidamente ampliou seu portfólio para abranger ofertas de PaaS e SaaS, atendendo às diversas necessidades de sua clientela global.</w:t>
      </w:r>
    </w:p>
    <w:p w14:paraId="6F067D56" w14:textId="77777777" w:rsidR="008B1803" w:rsidRPr="008B1803" w:rsidRDefault="008B1803" w:rsidP="008B1803">
      <w:r>
        <w:t xml:space="preserve">Atualmente, a Adatum se destaca como um símbolo de inovação e excelência, empregando mais de 200 pessoas em todo o mundo e operando vários data centers de última geração.</w:t>
      </w:r>
      <w:r>
        <w:t xml:space="preserve"> </w:t>
      </w:r>
      <w:r>
        <w:t xml:space="preserve">Suas soluções pioneiras atendem a mais de 1.000 empresas, incluindo conceituadas empresas da Fortune 500, entidades governamentais e startups dinâmicas.</w:t>
      </w:r>
      <w:r>
        <w:t xml:space="preserve"> </w:t>
      </w:r>
      <w:r>
        <w:t xml:space="preserve">O sucesso da Adatum se baseia em sua dedicação contínua à inovação, serviço ao cliente excepcional e medidas de segurança rigorosas.</w:t>
      </w:r>
      <w:r>
        <w:t xml:space="preserve"> </w:t>
      </w:r>
      <w:r>
        <w:t xml:space="preserve">Suas ofertas, projetadas para escalabilidade, confiabilidade e segurança, atendem às demandas em constante evolução da acelerada economia digital que vemos hoje.</w:t>
      </w:r>
    </w:p>
    <w:p w14:paraId="670346E6" w14:textId="77777777" w:rsidR="008B1803" w:rsidRDefault="008B1803" w:rsidP="008B1803">
      <w:r>
        <w:t xml:space="preserve">O pacote de produtos da Adatum inclui infraestrutura de nuvem avançada, plataformas de desenvolvimento e uma coleção de aplicativos de software que impulsionam a produtividade e simplificam as operações de negócios.</w:t>
      </w:r>
      <w:r>
        <w:t xml:space="preserve"> </w:t>
      </w:r>
      <w:r>
        <w:t xml:space="preserve">Além disso, a corporação está comprometida com a sustentabilidade ambiental, empregando tecnologias e práticas ecologicamente corretas em suas operações de data center.</w:t>
      </w:r>
    </w:p>
    <w:p w14:paraId="7CA29A20" w14:textId="02BD16AC" w:rsidR="004F5D6E" w:rsidRPr="008B1803" w:rsidRDefault="009E51B2" w:rsidP="009E51B2">
      <w:pPr>
        <w:pStyle w:val="Heading1"/>
      </w:pPr>
      <w:r>
        <w:t xml:space="preserve">Expansão planejada da empresa</w:t>
      </w:r>
    </w:p>
    <w:p w14:paraId="09920059" w14:textId="6F88C165" w:rsidR="008B1803" w:rsidRPr="008B1803" w:rsidRDefault="008B1803" w:rsidP="008B1803">
      <w:r>
        <w:t xml:space="preserve">À medida que a Adatum Corporation se prepara para expandir sua presença de mercado no Canadá, ela enfrenta um cenário repleto de oportunidades e desafios:</w:t>
      </w:r>
    </w:p>
    <w:p w14:paraId="412404B7" w14:textId="77777777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t xml:space="preserve">Reconhecimento e conscientização de marca limitados</w:t>
      </w:r>
      <w:r>
        <w:t xml:space="preserve">:</w:t>
      </w:r>
      <w:r>
        <w:t xml:space="preserve"> </w:t>
      </w:r>
      <w:r>
        <w:t xml:space="preserve">alcançar visibilidade nesses novos mercados é uma prioridade, exigindo esforços robustos de marketing para construir a presença da marca Adatum a partir do zero.</w:t>
      </w:r>
    </w:p>
    <w:p w14:paraId="1DD5A4AB" w14:textId="57BB6FD3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t xml:space="preserve">Competição acirrada</w:t>
      </w:r>
      <w:r>
        <w:t xml:space="preserve">:</w:t>
      </w:r>
      <w:r>
        <w:t xml:space="preserve"> </w:t>
      </w:r>
      <w:r>
        <w:t xml:space="preserve">o setor de serviços de nuvem no Canadá é altamente competitivo, com diversos concorrentes.</w:t>
      </w:r>
      <w:r>
        <w:t xml:space="preserve"> </w:t>
      </w:r>
      <w:r>
        <w:t xml:space="preserve">A Adatum deve articular claramente o valor único de suas soluções para conquistar espaço no mercado.</w:t>
      </w:r>
    </w:p>
    <w:p w14:paraId="281AF2D6" w14:textId="77777777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t xml:space="preserve">Preferências e expectativas diversificadas dos clientes</w:t>
      </w:r>
      <w:r>
        <w:t xml:space="preserve">:</w:t>
      </w:r>
      <w:r>
        <w:t xml:space="preserve"> </w:t>
      </w:r>
      <w:r>
        <w:t xml:space="preserve">adaptar produtos e estratégias de marketing para atender às diversas demandas desses mercados é essencial para atrair empresas e consumidores locais.</w:t>
      </w:r>
    </w:p>
    <w:p w14:paraId="2CE2D6DB" w14:textId="17AE5E48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t xml:space="preserve">Desafios regulatórios e de conformidade</w:t>
      </w:r>
      <w:r>
        <w:t xml:space="preserve">:</w:t>
      </w:r>
      <w:r>
        <w:t xml:space="preserve"> </w:t>
      </w:r>
      <w:r>
        <w:t xml:space="preserve">a Adatum enfrenta a complexa tarefa de se orientar por diferentes regulamentações de privacidade de dados, segurança e operacionais da região, exigindo esforços diligentes de conformidade.</w:t>
      </w:r>
    </w:p>
    <w:p w14:paraId="1559649B" w14:textId="1763B325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t xml:space="preserve">Complexidades operacionais e logísticas</w:t>
      </w:r>
      <w:r>
        <w:t xml:space="preserve">:</w:t>
      </w:r>
      <w:r>
        <w:t xml:space="preserve"> </w:t>
      </w:r>
      <w:r>
        <w:t xml:space="preserve">estabelecer operações eficientes e inter-regionais apresenta desafios logísticos, especialmente na manutenção de altos padrões de serviço e no gerenciamento de data centers em diferentes locais geográficos.</w:t>
      </w:r>
    </w:p>
    <w:p w14:paraId="2B5822F5" w14:textId="307810C5" w:rsidR="008B1803" w:rsidRPr="008B1803" w:rsidRDefault="008B1803" w:rsidP="008B1803">
      <w:r>
        <w:t xml:space="preserve">Enfrentar esses desafios exige visão estratégica, compreensão do mercado local e capacidade de adaptação às características únicas do mercado canadense.</w:t>
      </w:r>
      <w:r>
        <w:t xml:space="preserve"> </w:t>
      </w:r>
      <w:r>
        <w:t xml:space="preserve">A Adatum está bem-posicionada para enfrentar essas complexidades, graças ao seu compromisso com a inovação de ponta, qualidade e satisfação do cliente, à medida que embarca nesta emocionante fase de crescimento.</w:t>
      </w:r>
    </w:p>
    <w:p w14:paraId="2C078E63" w14:textId="16DE1EA9" w:rsidR="00340EEE" w:rsidRDefault="00340EEE" w:rsidP="008B1803"/>
    <w:sectPr w:rsidR="0034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266F2"/>
    <w:multiLevelType w:val="hybridMultilevel"/>
    <w:tmpl w:val="655016C4"/>
    <w:lvl w:ilvl="0" w:tplc="C5A02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EB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0C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C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07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AA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A9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CD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01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