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48"/>
        <w:gridCol w:w="1127"/>
        <w:gridCol w:w="992"/>
        <w:gridCol w:w="751"/>
        <w:gridCol w:w="1246"/>
        <w:gridCol w:w="1487"/>
        <w:gridCol w:w="1000"/>
        <w:gridCol w:w="1124"/>
        <w:gridCol w:w="1124"/>
        <w:gridCol w:w="997"/>
        <w:gridCol w:w="1248"/>
        <w:gridCol w:w="1106"/>
      </w:tblGrid>
      <w:tr w:rsidR="00622740" w:rsidRPr="00F36347" w14:paraId="11E3B51A" w14:textId="77777777" w:rsidTr="00622740"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CBC342D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年</w:t>
            </w:r>
          </w:p>
        </w:tc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B2A81CF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收入（千美元）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78C2A58E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销货成本（千美元）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5E56441A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毛利率</w:t>
            </w:r>
            <w:r w:rsidRPr="00F36347">
              <w:rPr>
                <w:rFonts w:eastAsia="Microsoft YaHei UI" w:hint="eastAsia"/>
                <w:b/>
                <w:color w:val="FFFFFF"/>
              </w:rPr>
              <w:t xml:space="preserve"> (%)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E7F7BAD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运营费用（千美元）</w:t>
            </w:r>
          </w:p>
        </w:tc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6BB87AB4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息税折旧摊销前利润（千美元）</w:t>
            </w:r>
          </w:p>
        </w:tc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1F4849F2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利息支出（千美元）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3499AD0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税前收益（千美元）</w:t>
            </w:r>
          </w:p>
        </w:tc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29C4E57F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净收入（千美元）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01A4FB01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总资产（千美元）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3DFBE1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总负债（千美元）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14:paraId="31F4A82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FFFFFF"/>
              </w:rPr>
            </w:pPr>
            <w:r w:rsidRPr="00F36347">
              <w:rPr>
                <w:rFonts w:eastAsia="Microsoft YaHei UI" w:hint="eastAsia"/>
                <w:b/>
                <w:color w:val="FFFFFF"/>
              </w:rPr>
              <w:t>股东权益（千美元）</w:t>
            </w:r>
          </w:p>
        </w:tc>
      </w:tr>
      <w:tr w:rsidR="00622740" w:rsidRPr="00F36347" w14:paraId="30553C7C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470A41F3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2019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F90E9A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94935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560BED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67089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859AF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22.61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F96C84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37558.55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68F124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-16090.06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9BC311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1423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3B4F5C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-17513.06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45E81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-13134.80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4E5FD6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184212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5636DE4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142288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11F99EF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41924</w:t>
            </w:r>
          </w:p>
        </w:tc>
      </w:tr>
      <w:tr w:rsidR="00622740" w:rsidRPr="00F36347" w14:paraId="589F6239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50FE1C1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2020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887D4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82732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23B5F0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65430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AB9F6B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43.75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B39F27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26436.58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916A27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9760.12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46422D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1755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098BFE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8005.12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F071D9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6003.84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0F0722C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181857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FCE7FA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146766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5004864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35091</w:t>
            </w:r>
          </w:p>
        </w:tc>
      </w:tr>
      <w:tr w:rsidR="00622740" w:rsidRPr="00F36347" w14:paraId="06A77831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75881326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2021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0538EF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101243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0A084C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65832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9139BF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35.87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05345C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37295.41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5A7834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-982.73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66350C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1797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B1E6E9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-2779.73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9851BE1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-2084.80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28B40B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152489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33F366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61723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14:paraId="0B16D9A0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90766</w:t>
            </w:r>
          </w:p>
        </w:tc>
      </w:tr>
      <w:tr w:rsidR="00622740" w:rsidRPr="00F36347" w14:paraId="2DA76F40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14:paraId="61BA9197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2022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D704AF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110403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7F98C6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56744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6B8CF422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37.04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197EA195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31528.75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2A0993E4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9366.00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C7B659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1659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34F57B45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7707.00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4886D3F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5780.25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77F8D8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184665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14:paraId="7364DD69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93890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14:paraId="7F8F0B0A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90775</w:t>
            </w:r>
          </w:p>
        </w:tc>
      </w:tr>
      <w:tr w:rsidR="00622740" w:rsidRPr="00F36347" w14:paraId="79CBDF0A" w14:textId="77777777" w:rsidTr="00622740"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14:paraId="0B63C464" w14:textId="77777777" w:rsidR="00055BAB" w:rsidRPr="00F36347" w:rsidRDefault="00055BAB" w:rsidP="00055BAB">
            <w:pPr>
              <w:spacing w:after="0" w:line="240" w:lineRule="auto"/>
              <w:jc w:val="center"/>
              <w:rPr>
                <w:rFonts w:eastAsia="Microsoft YaHei UI" w:cs="Calibri"/>
                <w:b/>
                <w:bCs/>
                <w:color w:val="000000"/>
              </w:rPr>
            </w:pPr>
            <w:r w:rsidRPr="00F36347">
              <w:rPr>
                <w:rFonts w:eastAsia="Microsoft YaHei UI" w:hint="eastAsia"/>
                <w:b/>
                <w:color w:val="000000"/>
              </w:rPr>
              <w:t>2023</w:t>
            </w:r>
          </w:p>
        </w:tc>
        <w:tc>
          <w:tcPr>
            <w:tcW w:w="43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0D71F78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112103</w:t>
            </w:r>
          </w:p>
        </w:tc>
        <w:tc>
          <w:tcPr>
            <w:tcW w:w="383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831257E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69852</w:t>
            </w:r>
          </w:p>
        </w:tc>
        <w:tc>
          <w:tcPr>
            <w:tcW w:w="29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407848D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47.77</w:t>
            </w:r>
          </w:p>
        </w:tc>
        <w:tc>
          <w:tcPr>
            <w:tcW w:w="48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19003F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40095.22</w:t>
            </w:r>
          </w:p>
        </w:tc>
        <w:tc>
          <w:tcPr>
            <w:tcW w:w="57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6CF46DEC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13454.03</w:t>
            </w:r>
          </w:p>
        </w:tc>
        <w:tc>
          <w:tcPr>
            <w:tcW w:w="386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829DF1B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4219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7961100F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9235.03</w:t>
            </w:r>
          </w:p>
        </w:tc>
        <w:tc>
          <w:tcPr>
            <w:tcW w:w="434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BB1F607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6926.27</w:t>
            </w:r>
          </w:p>
        </w:tc>
        <w:tc>
          <w:tcPr>
            <w:tcW w:w="38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153837A6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141504</w:t>
            </w:r>
          </w:p>
        </w:tc>
        <w:tc>
          <w:tcPr>
            <w:tcW w:w="48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14:paraId="28BB8B43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67591</w:t>
            </w:r>
          </w:p>
        </w:tc>
        <w:tc>
          <w:tcPr>
            <w:tcW w:w="427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DDA4668" w14:textId="77777777" w:rsidR="00055BAB" w:rsidRPr="00F36347" w:rsidRDefault="00055BAB" w:rsidP="00055BAB">
            <w:pPr>
              <w:spacing w:after="0" w:line="240" w:lineRule="auto"/>
              <w:jc w:val="right"/>
              <w:rPr>
                <w:rFonts w:eastAsia="Microsoft YaHei UI" w:cs="Calibri"/>
                <w:color w:val="000000"/>
              </w:rPr>
            </w:pPr>
            <w:r w:rsidRPr="00F36347">
              <w:rPr>
                <w:rFonts w:eastAsia="Microsoft YaHei UI" w:hint="eastAsia"/>
                <w:color w:val="000000"/>
              </w:rPr>
              <w:t>73913</w:t>
            </w:r>
          </w:p>
        </w:tc>
      </w:tr>
    </w:tbl>
    <w:p w14:paraId="0AC0937B" w14:textId="77777777" w:rsidR="00F73AC3" w:rsidRPr="00F36347" w:rsidRDefault="00F73AC3">
      <w:pPr>
        <w:rPr>
          <w:rFonts w:eastAsia="Microsoft YaHei UI"/>
        </w:rPr>
      </w:pPr>
    </w:p>
    <w:sectPr w:rsidR="00F73AC3" w:rsidRPr="00F36347" w:rsidSect="00331F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331FA6"/>
    <w:rsid w:val="00622740"/>
    <w:rsid w:val="00984E07"/>
    <w:rsid w:val="00B72951"/>
    <w:rsid w:val="00B81B3B"/>
    <w:rsid w:val="00CD0A06"/>
    <w:rsid w:val="00E476A2"/>
    <w:rsid w:val="00F36347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Arvin Xiao (Wicresoft)</cp:lastModifiedBy>
  <cp:revision>7</cp:revision>
  <dcterms:created xsi:type="dcterms:W3CDTF">2024-01-29T21:11:00Z</dcterms:created>
  <dcterms:modified xsi:type="dcterms:W3CDTF">2024-06-21T02:13:00Z</dcterms:modified>
</cp:coreProperties>
</file>