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印度奶茶总销量（件）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手工印度奶茶销量（件）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预制印度奶茶销量（件）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社交媒体互动（浏览量）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印度奶茶在线搜索量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1/1/2023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2023/1/31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2023/04/28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-4%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2023/6/30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06/30/2023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2023/08/29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2023/9/29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2023/10/31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2023 年 11 月 1 日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12/31/2023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