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41A91DBA" w:rsidP="005B4153" w14:paraId="7D2AB28E" w14:textId="49792145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Wide World Importers 供应商协议</w:t>
      </w:r>
    </w:p>
    <w:p w:rsidR="047F0941" w:rsidP="047F0941" w14:paraId="71412EC6" w14:textId="2B852107"/>
    <w:p w:rsidR="004B4983" w:rsidP="047F0941" w14:paraId="4FCC93DB" w14:textId="6806C5A7">
      <w:pPr>
        <w:bidi w:val="0"/>
      </w:pPr>
      <w:r>
        <w:rPr>
          <w:rStyle w:val="normaltextrun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Northwind Traders 是 Wide World Importers 的首选啤酒和苹果酒供应商。</w:t>
      </w:r>
      <w:r>
        <w:rPr>
          <w:rStyle w:val="normaltextrun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2023 年 2 月 1 日与 Wide World Importers 商定的供应商协议条款包括：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26DA1DE6" w14:textId="77777777" w:rsidTr="00E0376F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C28FCF5" w14:textId="3324C2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付款条款</w:t>
            </w:r>
          </w:p>
        </w:tc>
        <w:tc>
          <w:tcPr>
            <w:tcW w:w="4675" w:type="dxa"/>
          </w:tcPr>
          <w:p w:rsidR="00E0376F" w:rsidP="047F0941" w14:paraId="1B7D094A" w14:textId="603990F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2/10 净 45</w:t>
            </w:r>
          </w:p>
        </w:tc>
      </w:tr>
      <w:tr w14:paraId="6D182FBB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18B9B502" w14:textId="3AD2B38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滞纳金</w:t>
            </w:r>
          </w:p>
        </w:tc>
        <w:tc>
          <w:tcPr>
            <w:tcW w:w="4675" w:type="dxa"/>
          </w:tcPr>
          <w:p w:rsidR="00E0376F" w:rsidP="047F0941" w14:paraId="2761C6E6" w14:textId="5F91EEF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每月 2%</w:t>
            </w:r>
          </w:p>
        </w:tc>
      </w:tr>
      <w:tr w14:paraId="3421C61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53EC1264" w14:textId="1C3C3E9D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到期日期</w:t>
            </w:r>
          </w:p>
        </w:tc>
        <w:tc>
          <w:tcPr>
            <w:tcW w:w="4675" w:type="dxa"/>
          </w:tcPr>
          <w:p w:rsidR="00E0376F" w:rsidP="047F0941" w14:paraId="228A711A" w14:textId="2D4981A4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2025 年 2 月 1 日（自签署之日起 2 年）</w:t>
            </w:r>
          </w:p>
        </w:tc>
      </w:tr>
      <w:tr w14:paraId="7CDC403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EB848EE" w14:textId="572783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续签条款</w:t>
            </w:r>
          </w:p>
        </w:tc>
        <w:tc>
          <w:tcPr>
            <w:tcW w:w="4675" w:type="dxa"/>
          </w:tcPr>
          <w:p w:rsidR="00E0376F" w:rsidP="047F0941" w14:paraId="4ED28244" w14:textId="381F2AC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zh-CN" w:bidi="ar-SA"/>
              </w:rPr>
              <w:t>该协议不会自动续签，需要双方在到期日期前重新协商签署。</w:t>
            </w:r>
          </w:p>
        </w:tc>
      </w:tr>
      <w:tr w14:paraId="6A040A56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D36F36" w:rsidP="047F0941" w14:paraId="1C4EDA6F" w14:textId="4354489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最小订货量</w:t>
            </w:r>
          </w:p>
        </w:tc>
        <w:tc>
          <w:tcPr>
            <w:tcW w:w="4675" w:type="dxa"/>
          </w:tcPr>
          <w:p w:rsidR="00D36F36" w:rsidP="047F0941" w14:paraId="181EA09B" w14:textId="5E9E7895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zh-CN" w:bidi="ar-SA"/>
              </w:rPr>
              <w:t>每月 50 箱</w:t>
            </w:r>
          </w:p>
        </w:tc>
      </w:tr>
      <w:tr w14:paraId="0598682E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2AABE608" w14:textId="16C257F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最大订货量</w:t>
            </w:r>
          </w:p>
        </w:tc>
        <w:tc>
          <w:tcPr>
            <w:tcW w:w="4675" w:type="dxa"/>
          </w:tcPr>
          <w:p w:rsidR="00463EC1" w:rsidP="047F0941" w14:paraId="1FA4853E" w14:textId="5FA2F24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zh-CN" w:bidi="ar-SA"/>
              </w:rPr>
              <w:t>无上限</w:t>
            </w:r>
          </w:p>
        </w:tc>
      </w:tr>
      <w:tr w14:paraId="1D98E892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1080ABA" w14:textId="3334E51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定价条款</w:t>
            </w:r>
          </w:p>
        </w:tc>
        <w:tc>
          <w:tcPr>
            <w:tcW w:w="4675" w:type="dxa"/>
          </w:tcPr>
          <w:p w:rsidR="00463EC1" w:rsidP="047F0941" w14:paraId="0C9079AF" w14:textId="44CFA3C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每箱价格固定为 25 美元</w:t>
            </w:r>
          </w:p>
        </w:tc>
      </w:tr>
      <w:tr w14:paraId="167D83E7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66A0F7E" w14:textId="1A4A318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价格调整</w:t>
            </w:r>
          </w:p>
        </w:tc>
        <w:tc>
          <w:tcPr>
            <w:tcW w:w="4675" w:type="dxa"/>
          </w:tcPr>
          <w:p w:rsidR="00463EC1" w:rsidP="047F0941" w14:paraId="0DE1476B" w14:textId="04992D4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不允许进行价格调整</w:t>
            </w:r>
          </w:p>
        </w:tc>
      </w:tr>
    </w:tbl>
    <w:p w:rsidR="00E0376F" w:rsidP="047F0941" w14:paraId="2245A2E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C053F"/>
    <w:rsid w:val="00463EC1"/>
    <w:rsid w:val="004B4983"/>
    <w:rsid w:val="004F3C19"/>
    <w:rsid w:val="00562034"/>
    <w:rsid w:val="005B4153"/>
    <w:rsid w:val="005E3B0A"/>
    <w:rsid w:val="0064532E"/>
    <w:rsid w:val="0066163A"/>
    <w:rsid w:val="00666D0F"/>
    <w:rsid w:val="00820388"/>
    <w:rsid w:val="00892DC7"/>
    <w:rsid w:val="008A4CA9"/>
    <w:rsid w:val="00945B4B"/>
    <w:rsid w:val="00B926A4"/>
    <w:rsid w:val="00D36F36"/>
    <w:rsid w:val="00E0376F"/>
    <w:rsid w:val="00E716EF"/>
    <w:rsid w:val="00E85F19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Matt Quinlan</cp:lastModifiedBy>
  <cp:revision>22</cp:revision>
  <dcterms:created xsi:type="dcterms:W3CDTF">2024-01-10T21:00:00Z</dcterms:created>
  <dcterms:modified xsi:type="dcterms:W3CDTF">2024-06-26T16:51:00Z</dcterms:modified>
</cp:coreProperties>
</file>