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圖形設計學院員工福利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員工福利與獎勵完整指南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簡介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圖形設計學院 (GDI) 為首屈一指的商業平面設計公司，業務專注於平面設計、網頁設計、動畫製作及數位媒體領域。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致力於為員工打造一個激勵人心且回饋豐厚的工作環境，因為員工正是 GDI 成功的基石。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身為 GDI 的一員，您將能享有多樣化的員工福利，全面提升您的個人生活品質與專業職涯發展。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本文件旨在說明 GDI 為全體正職與兼職員工所提供之主要福利項目。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健康照護福利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珍視您的身心健康，因此特別提供完善的健康保險計畫，保障範圍涵蓋醫療、牙科及視力保健相關費用。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您亦可使用「彈性支出帳戶 (FSA)」，透過薪資提撥稅前款項，用以支付符合資格的醫療保健及眷屬照護相關費用。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此外，GDI 更提供「員工福祉計畫」，內容包括免費健身房會籍、多元健身課程、定期健康檢查以及專業諮詢服務。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您亦可善加運用 GDI「員工協助計畫 (EAP)」，此計畫針對個人及工作相關問題提供保密且專業的支援服務。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退休與儲蓄福利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鼓勵您及早規劃未來生活，因此我們提供優渥的退休金計畫。針對您從薪資中提撥的款項，公司將相對提撥最高達您薪資 6% 的金額至您的退休帳戶。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您有多種投資標的可供選擇，讓您的退休儲蓄享有賦稅優惠的遞延增長及長期複利效益。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您亦將有機會獲得專業財務顧問的協助，他們能為您的退休目標與策略規劃提供專業建議。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此外，GDI 亦提供員工儲蓄計畫，允許您透過薪資提撥方式，儲蓄最高達薪資 10% 的金額。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您可以彈性運用這筆儲蓄於任何個人用途，例如：應對緊急狀況、規劃休閒假期或投入個人進修等。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教育訓練與職涯發展福利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重視您的學習與成長，因此提供「學費補助計畫」，針對與您業務領域相關且經核准的課程或學程，最高可補助全額費用（100%）。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您亦可充分運用 GDI 提供的內部培訓及發展計畫，內容包括實作坊、研討會、線上講座與線上課程等。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您亦可參與 GDI 的「導師輔導計畫」，此計畫將安排您與一位資深同仁配對，在您的職涯發展道路上提供指引與支持。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此外，GDI 設有「員工表揚獎勵計畫」，透過頒發獎狀、獎金及各式獎項，肯定您的卓越成就與傑出貢獻。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工作與生活平衡福利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理解您對工作與生活平衡的重視，因此提供彈性工時安排，讓您可以根據個人需求與偏好，調整工作時段及地點。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您亦可運用 GDI 的「遠距工作政策」，此政策允許您在有網際網路連線的家中或其他合適地點彈性辦公。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此外，GDI 提供優於勞基法的「特別休假 (PTO)」制度，內容包括年假、病假、事假及國定假日等。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若遇特殊情況（例如：家庭照顧、醫療急需或計畫進修研習等），您亦可申請公休長假。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其他福利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更提供多項其他福利，旨在讓您的工作體驗更為愉快且充滿成就感。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包括：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輕鬆且富有創造力的工作氛圍，鼓勵團隊合作與持續創新。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多元共融的企業文化，尊重並頌揚每一位員工的獨特性與個體價值。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豐富多元的員工聯誼及休閒活動計畫，為員工及眷屬定期舉辦各式聚會與康樂活動。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企業社區服務參與計畫，鼓勵並支持您投身志工服務及公益慈善志業。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「人才推薦獎勵計畫」，獎勵您為 GDI 引薦優秀新血。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「特約商店折扣計畫」，讓您在 GDI 合作夥伴及廠商處消費時，享有各種產品與服務的折扣優惠。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推論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GDI 樂於為您提供此套全方位且具市場競爭力的福利計畫，我們深信這將有助於提升您的生活品質，並為您的職涯發展帶來更高的滿足感。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身為 GDI 的重要成員，您是我們充滿活力與創意的團隊中不可或缺的夥伴，與我們共同在平面設計及數位媒體領域創造正向的影響力。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我們期盼您能充分運用這些福利，並樂在 GDI 的工作時光。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若您對員工福利有任何疑問或需進一步了解之處，歡迎隨時聯繫人力資源部門：hr@gdi.com 或 555-1234。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