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7493" w14:textId="77777777" w:rsidR="006F4931" w:rsidRDefault="00000000">
      <w:pPr>
        <w:pStyle w:val="Heading1"/>
      </w:pPr>
      <w:r>
        <w:t>Contoso Distribution Center Expansion – Vendor Access &amp; Hours Guide</w:t>
      </w:r>
    </w:p>
    <w:p w14:paraId="516E1F64" w14:textId="77777777" w:rsidR="006F4931" w:rsidRDefault="00000000">
      <w:r>
        <w:t>This guide outlines temporary vendor access procedures during the Fargo distribution center expansion project.</w:t>
      </w:r>
    </w:p>
    <w:p w14:paraId="08B72010" w14:textId="77777777" w:rsidR="006F4931" w:rsidRDefault="00000000">
      <w:pPr>
        <w:pStyle w:val="Heading2"/>
      </w:pPr>
      <w:r>
        <w:t>Access Hours</w:t>
      </w:r>
    </w:p>
    <w:p w14:paraId="7455CC64" w14:textId="77777777" w:rsidR="006F4931" w:rsidRDefault="00000000">
      <w:r>
        <w:t>• Standard vendor access hours: 6:00 AM – 8:00 PM (Monday–Saturday)</w:t>
      </w:r>
      <w:r>
        <w:br/>
        <w:t>• No unsupervised access in construction areas</w:t>
      </w:r>
      <w:r>
        <w:br/>
        <w:t>• All visitors must check in at the north entrance</w:t>
      </w:r>
    </w:p>
    <w:p w14:paraId="1A8F1C94" w14:textId="77777777" w:rsidR="006F4931" w:rsidRDefault="00000000">
      <w:pPr>
        <w:pStyle w:val="Heading2"/>
      </w:pPr>
      <w:r>
        <w:t>Parking &amp; Entry Points</w:t>
      </w:r>
    </w:p>
    <w:p w14:paraId="7F48242A" w14:textId="77777777" w:rsidR="006F4931" w:rsidRDefault="00000000">
      <w:r>
        <w:t>• Vendor parking relocated to Lot C during construction</w:t>
      </w:r>
      <w:r>
        <w:br/>
        <w:t>• Delivery trucks must use temporary Gate 4</w:t>
      </w:r>
      <w:r>
        <w:br/>
        <w:t>• Contractors must display Contoso-issued badges at all times</w:t>
      </w:r>
    </w:p>
    <w:sectPr w:rsidR="006F4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340509">
    <w:abstractNumId w:val="8"/>
  </w:num>
  <w:num w:numId="2" w16cid:durableId="221648298">
    <w:abstractNumId w:val="6"/>
  </w:num>
  <w:num w:numId="3" w16cid:durableId="1303464000">
    <w:abstractNumId w:val="5"/>
  </w:num>
  <w:num w:numId="4" w16cid:durableId="2005933872">
    <w:abstractNumId w:val="4"/>
  </w:num>
  <w:num w:numId="5" w16cid:durableId="2111773172">
    <w:abstractNumId w:val="7"/>
  </w:num>
  <w:num w:numId="6" w16cid:durableId="285935735">
    <w:abstractNumId w:val="3"/>
  </w:num>
  <w:num w:numId="7" w16cid:durableId="1515730211">
    <w:abstractNumId w:val="2"/>
  </w:num>
  <w:num w:numId="8" w16cid:durableId="1626152079">
    <w:abstractNumId w:val="1"/>
  </w:num>
  <w:num w:numId="9" w16cid:durableId="1358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B9F"/>
    <w:rsid w:val="0015074B"/>
    <w:rsid w:val="001A041D"/>
    <w:rsid w:val="0029639D"/>
    <w:rsid w:val="00326F90"/>
    <w:rsid w:val="006F4931"/>
    <w:rsid w:val="00AA1D8D"/>
    <w:rsid w:val="00B47730"/>
    <w:rsid w:val="00C17BB2"/>
    <w:rsid w:val="00C93E98"/>
    <w:rsid w:val="00CB0664"/>
    <w:rsid w:val="00F40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919E4C-BAAB-47B7-9AD7-292BD6CA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468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2026-01-17T15:51:00Z</dcterms:modified>
  <cp:category/>
</cp:coreProperties>
</file>