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00E1" w14:textId="16ECF2DD" w:rsidR="00333A8A" w:rsidRPr="00333A8A" w:rsidRDefault="00333A8A" w:rsidP="00333A8A">
      <w:r w:rsidRPr="00333A8A">
        <w:rPr>
          <w:b/>
          <w:bCs/>
        </w:rPr>
        <w:t>From:</w:t>
      </w:r>
      <w:r w:rsidRPr="00333A8A">
        <w:t xml:space="preserve"> </w:t>
      </w:r>
      <w:r w:rsidR="00DD2D52">
        <w:t>Alfonso Santos</w:t>
      </w:r>
      <w:r w:rsidRPr="00333A8A">
        <w:t xml:space="preserve"> &lt;</w:t>
      </w:r>
      <w:r w:rsidR="00DD2D52">
        <w:t>alfonso.santos</w:t>
      </w:r>
      <w:r w:rsidRPr="00333A8A">
        <w:t>@</w:t>
      </w:r>
      <w:r w:rsidR="00FA569C">
        <w:t>boulder-innovations.com</w:t>
      </w:r>
      <w:r w:rsidRPr="00333A8A">
        <w:t>&gt;</w:t>
      </w:r>
      <w:r w:rsidRPr="00333A8A">
        <w:br/>
      </w:r>
      <w:r w:rsidRPr="00333A8A">
        <w:rPr>
          <w:b/>
          <w:bCs/>
        </w:rPr>
        <w:t>To:</w:t>
      </w:r>
      <w:r w:rsidRPr="00333A8A">
        <w:t xml:space="preserve"> </w:t>
      </w:r>
      <w:r w:rsidR="00FA569C">
        <w:t>Julia Lenares</w:t>
      </w:r>
      <w:r w:rsidRPr="00333A8A">
        <w:t xml:space="preserve"> &lt;</w:t>
      </w:r>
      <w:r w:rsidR="002878CE">
        <w:t>julia.linares</w:t>
      </w:r>
      <w:r w:rsidRPr="00333A8A">
        <w:t>@</w:t>
      </w:r>
      <w:r w:rsidR="00FA569C">
        <w:t>boulder-innovations.com</w:t>
      </w:r>
      <w:r w:rsidRPr="00333A8A">
        <w:t xml:space="preserve">&gt;, </w:t>
      </w:r>
      <w:r w:rsidR="002878CE">
        <w:t>Christian Lacombe</w:t>
      </w:r>
      <w:r w:rsidRPr="00333A8A">
        <w:t xml:space="preserve"> &lt;</w:t>
      </w:r>
      <w:r w:rsidR="002878CE">
        <w:t>chrisitan.lacombe</w:t>
      </w:r>
      <w:r w:rsidRPr="00333A8A">
        <w:t>@</w:t>
      </w:r>
      <w:r w:rsidR="00FA569C">
        <w:t>boulder-innovations.com</w:t>
      </w:r>
      <w:r w:rsidRPr="00333A8A">
        <w:t>&gt;</w:t>
      </w:r>
      <w:r w:rsidRPr="00333A8A">
        <w:br/>
      </w:r>
      <w:r w:rsidRPr="00333A8A">
        <w:rPr>
          <w:b/>
          <w:bCs/>
        </w:rPr>
        <w:t>Subject:</w:t>
      </w:r>
      <w:r w:rsidRPr="00333A8A">
        <w:t xml:space="preserve"> Budget Alignment for Network Upgrade</w:t>
      </w:r>
      <w:r w:rsidRPr="00333A8A">
        <w:br/>
      </w:r>
      <w:r w:rsidRPr="00333A8A">
        <w:rPr>
          <w:b/>
          <w:bCs/>
        </w:rPr>
        <w:t>Date:</w:t>
      </w:r>
      <w:r w:rsidRPr="00333A8A">
        <w:t xml:space="preserve"> </w:t>
      </w:r>
      <w:r w:rsidR="006B2F27">
        <w:t>September 10</w:t>
      </w:r>
      <w:r w:rsidRPr="00333A8A">
        <w:t>, 2025</w:t>
      </w:r>
    </w:p>
    <w:p w14:paraId="7650837D" w14:textId="77777777" w:rsidR="00333A8A" w:rsidRPr="00333A8A" w:rsidRDefault="002C151A" w:rsidP="00333A8A">
      <w:r>
        <w:pict w14:anchorId="27B023D4">
          <v:rect id="_x0000_i1025" style="width:0;height:1.5pt" o:hralign="center" o:hrstd="t" o:hr="t" fillcolor="#a0a0a0" stroked="f"/>
        </w:pict>
      </w:r>
    </w:p>
    <w:p w14:paraId="09D144C1" w14:textId="3C1B34DD" w:rsidR="00333A8A" w:rsidRPr="00333A8A" w:rsidRDefault="00CE19F4" w:rsidP="00333A8A">
      <w:r>
        <w:rPr>
          <w:b/>
          <w:bCs/>
        </w:rPr>
        <w:t>Alfonso Santos</w:t>
      </w:r>
      <w:r w:rsidR="00333A8A" w:rsidRPr="00333A8A">
        <w:rPr>
          <w:b/>
          <w:bCs/>
        </w:rPr>
        <w:t xml:space="preserve"> (Finance Controller):</w:t>
      </w:r>
      <w:r w:rsidR="00333A8A" w:rsidRPr="00333A8A">
        <w:br/>
        <w:t>Please confirm that the total estimated cost remains under $500K. Include both hardware and managed-service fees. The finance team needs to finalize Q2 allocations next week, so an updated summary would be helpful.</w:t>
      </w:r>
    </w:p>
    <w:p w14:paraId="3C475AC8" w14:textId="77777777" w:rsidR="00333A8A" w:rsidRPr="00333A8A" w:rsidRDefault="002C151A" w:rsidP="00333A8A">
      <w:r>
        <w:pict w14:anchorId="2B5B55DB">
          <v:rect id="_x0000_i1026" style="width:0;height:1.5pt" o:hralign="center" o:hrstd="t" o:hr="t" fillcolor="#a0a0a0" stroked="f"/>
        </w:pict>
      </w:r>
    </w:p>
    <w:p w14:paraId="18728D1D" w14:textId="4E5E0933" w:rsidR="00333A8A" w:rsidRPr="00333A8A" w:rsidRDefault="00CE19F4" w:rsidP="00333A8A">
      <w:r>
        <w:rPr>
          <w:b/>
          <w:bCs/>
        </w:rPr>
        <w:t>Julia Lenares</w:t>
      </w:r>
      <w:r w:rsidR="00333A8A" w:rsidRPr="00333A8A">
        <w:rPr>
          <w:b/>
          <w:bCs/>
        </w:rPr>
        <w:t xml:space="preserve"> (Project Manager):</w:t>
      </w:r>
      <w:r w:rsidR="00333A8A" w:rsidRPr="00333A8A">
        <w:br/>
        <w:t xml:space="preserve">Our preliminary vendor quotes suggest around $460K if we phase the rollout by region. I’ll include a </w:t>
      </w:r>
      <w:proofErr w:type="gramStart"/>
      <w:r w:rsidR="00333A8A" w:rsidRPr="00333A8A">
        <w:t>line item</w:t>
      </w:r>
      <w:proofErr w:type="gramEnd"/>
      <w:r w:rsidR="00333A8A" w:rsidRPr="00333A8A">
        <w:t xml:space="preserve"> for staff training and after-hours maintenance coverage. The phased rollout will help us minimize disruption and smooth out cash flow across quarters.</w:t>
      </w:r>
    </w:p>
    <w:p w14:paraId="7D9C5EEF" w14:textId="77777777" w:rsidR="00333A8A" w:rsidRPr="00333A8A" w:rsidRDefault="002C151A" w:rsidP="00333A8A">
      <w:r>
        <w:pict w14:anchorId="69F9843A">
          <v:rect id="_x0000_i1027" style="width:0;height:1.5pt" o:hralign="center" o:hrstd="t" o:hr="t" fillcolor="#a0a0a0" stroked="f"/>
        </w:pict>
      </w:r>
    </w:p>
    <w:p w14:paraId="72F2E903" w14:textId="4C3BEC6D" w:rsidR="00333A8A" w:rsidRPr="00333A8A" w:rsidRDefault="00CE19F4" w:rsidP="00333A8A">
      <w:r>
        <w:rPr>
          <w:b/>
          <w:bCs/>
        </w:rPr>
        <w:t>Christian Lacombe</w:t>
      </w:r>
      <w:r w:rsidR="00333A8A" w:rsidRPr="00333A8A">
        <w:rPr>
          <w:b/>
          <w:bCs/>
        </w:rPr>
        <w:t xml:space="preserve"> (Director of IT Infrastructure):</w:t>
      </w:r>
      <w:r w:rsidR="00333A8A" w:rsidRPr="00333A8A">
        <w:br/>
        <w:t>Agreed. Let’s reserve $40K for contingency—unexpected licensing or extended downtime. This should keep us flexible if any procurement or configuration costs exceed initial estimates.</w:t>
      </w:r>
    </w:p>
    <w:p w14:paraId="6BE21165" w14:textId="77777777" w:rsidR="00333A8A" w:rsidRPr="00333A8A" w:rsidRDefault="002C151A" w:rsidP="00333A8A">
      <w:r>
        <w:pict w14:anchorId="2452A4D3">
          <v:rect id="_x0000_i1028" style="width:0;height:1.5pt" o:hralign="center" o:hrstd="t" o:hr="t" fillcolor="#a0a0a0" stroked="f"/>
        </w:pict>
      </w:r>
    </w:p>
    <w:p w14:paraId="5AC252E4" w14:textId="77777777" w:rsidR="00333A8A" w:rsidRPr="00333A8A" w:rsidRDefault="00333A8A" w:rsidP="00333A8A">
      <w:r w:rsidRPr="00333A8A">
        <w:rPr>
          <w:i/>
          <w:iCs/>
        </w:rPr>
        <w:t>End of thread</w:t>
      </w:r>
    </w:p>
    <w:p w14:paraId="4516F401" w14:textId="77777777" w:rsidR="00F73AC3" w:rsidRDefault="00F73AC3"/>
    <w:sectPr w:rsidR="00F7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8A"/>
    <w:rsid w:val="0003081F"/>
    <w:rsid w:val="00183059"/>
    <w:rsid w:val="002878CE"/>
    <w:rsid w:val="002924AD"/>
    <w:rsid w:val="00333A8A"/>
    <w:rsid w:val="00472C1C"/>
    <w:rsid w:val="00533480"/>
    <w:rsid w:val="00591928"/>
    <w:rsid w:val="00627654"/>
    <w:rsid w:val="006B2F27"/>
    <w:rsid w:val="007E195E"/>
    <w:rsid w:val="00984E07"/>
    <w:rsid w:val="00C55B0A"/>
    <w:rsid w:val="00CD0A06"/>
    <w:rsid w:val="00CE19F4"/>
    <w:rsid w:val="00DB7A42"/>
    <w:rsid w:val="00DD2D52"/>
    <w:rsid w:val="00EA023B"/>
    <w:rsid w:val="00F73AC3"/>
    <w:rsid w:val="00FA569C"/>
    <w:rsid w:val="00FC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439E"/>
  <w15:chartTrackingRefBased/>
  <w15:docId w15:val="{24175881-F656-428C-A94F-8E6506DF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ajorBidi"/>
        <w:color w:val="0F4761" w:themeColor="accent1" w:themeShade="BF"/>
        <w:sz w:val="24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4A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A8A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A8A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A8A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A8A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A8A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A8A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A8A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A8A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A8A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A8A"/>
    <w:rPr>
      <w:rFonts w:asciiTheme="majorHAnsi" w:eastAsiaTheme="majorEastAsia" w:hAnsiTheme="majorHAns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A8A"/>
    <w:rPr>
      <w:rFonts w:asciiTheme="majorHAnsi" w:eastAsiaTheme="majorEastAsia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8A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A8A"/>
    <w:rPr>
      <w:rFonts w:asciiTheme="minorHAnsi" w:eastAsiaTheme="majorEastAsia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A8A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A8A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A8A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A8A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A8A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A8A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A8A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A8A"/>
    <w:pPr>
      <w:numPr>
        <w:ilvl w:val="1"/>
      </w:numPr>
    </w:pPr>
    <w:rPr>
      <w:rFonts w:asciiTheme="minorHAnsi" w:eastAsiaTheme="majorEastAsia" w:hAnsiTheme="minorHAns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A8A"/>
    <w:rPr>
      <w:rFonts w:asciiTheme="minorHAnsi" w:eastAsiaTheme="majorEastAsia" w:hAnsiTheme="minorHAns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A8A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33A8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33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A8A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333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137</Words>
  <Characters>913</Characters>
  <Application>Microsoft Office Word</Application>
  <DocSecurity>0</DocSecurity>
  <Lines>21</Lines>
  <Paragraphs>5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Frink</dc:creator>
  <cp:keywords/>
  <dc:description/>
  <cp:lastModifiedBy>Tony Frink</cp:lastModifiedBy>
  <cp:revision>14</cp:revision>
  <dcterms:created xsi:type="dcterms:W3CDTF">2025-11-06T16:37:00Z</dcterms:created>
  <dcterms:modified xsi:type="dcterms:W3CDTF">2025-11-06T20:30:00Z</dcterms:modified>
</cp:coreProperties>
</file>