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77E7" w14:textId="77777777" w:rsidR="009A0CC0" w:rsidRPr="00544578" w:rsidRDefault="00796D24" w:rsidP="005E095A">
      <w:pPr>
        <w:pStyle w:val="BodyText"/>
        <w:ind w:right="720"/>
        <w:rPr>
          <w:rFonts w:eastAsia="Malgun Gothic"/>
          <w:i w:val="0"/>
          <w:sz w:val="32"/>
        </w:rPr>
      </w:pPr>
      <w:r w:rsidRPr="00544578">
        <w:rPr>
          <w:rFonts w:eastAsia="Malgun Gothic" w:hint="eastAsia"/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16E9E906" wp14:editId="269D3C2F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1E1A1" w14:textId="77777777" w:rsidR="009A0CC0" w:rsidRDefault="00796D24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Microsoft Copilot: 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대화형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환경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옵션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2)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9E90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" filled="f" stroked="f">
                <v:textbox inset="0,0,0,0">
                  <w:txbxContent>
                    <w:p w14:paraId="43B1E1A1" w14:textId="77777777" w:rsidR="009A0CC0" w:rsidRDefault="00796D24">
                      <w:pPr>
                        <w:tabs>
                          <w:tab w:val="right" w:pos="4896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Microsoft Copilot: 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대화형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환경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옵션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2)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44578">
        <w:rPr>
          <w:rFonts w:eastAsia="Malgun Gothic" w:hint="eastAs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1AA8F8" wp14:editId="0ED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849683" w14:textId="77777777" w:rsidR="009A0CC0" w:rsidRPr="00544578" w:rsidRDefault="009A0CC0">
                              <w:pPr>
                                <w:rPr>
                                  <w:rFonts w:eastAsia="Malgun Gothic"/>
                                  <w:sz w:val="32"/>
                                </w:rPr>
                              </w:pPr>
                            </w:p>
                            <w:p w14:paraId="4F8F0B1C" w14:textId="77777777" w:rsidR="009A0CC0" w:rsidRPr="00544578" w:rsidRDefault="009A0CC0">
                              <w:pPr>
                                <w:rPr>
                                  <w:rFonts w:eastAsia="Malgun Gothic"/>
                                  <w:sz w:val="32"/>
                                </w:rPr>
                              </w:pPr>
                            </w:p>
                            <w:p w14:paraId="43383870" w14:textId="588E53C6" w:rsidR="009A0CC0" w:rsidRPr="00544578" w:rsidRDefault="009A0CC0" w:rsidP="002A7E38">
                              <w:pPr>
                                <w:rPr>
                                  <w:rFonts w:eastAsia="Malgun Gothic"/>
                                  <w:sz w:val="32"/>
                                </w:rPr>
                              </w:pPr>
                            </w:p>
                            <w:p w14:paraId="5DF17B28" w14:textId="77777777" w:rsidR="002A7E38" w:rsidRPr="00544578" w:rsidRDefault="002A7E38" w:rsidP="002A7E38">
                              <w:pPr>
                                <w:rPr>
                                  <w:rFonts w:eastAsia="Malgun Gothic"/>
                                  <w:sz w:val="32"/>
                                </w:rPr>
                              </w:pPr>
                            </w:p>
                            <w:p w14:paraId="5ED9FA9A" w14:textId="77777777" w:rsidR="009A0CC0" w:rsidRPr="00544578" w:rsidRDefault="00796D2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algun Gothic" w:hAnsi="Segoe UI Semibold"/>
                                  <w:b/>
                                  <w:bCs/>
                                  <w:sz w:val="72"/>
                                </w:rPr>
                              </w:pPr>
                              <w:r w:rsidRPr="00544578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 xml:space="preserve">Microsoft Copilot: </w:t>
                              </w:r>
                              <w:r w:rsidRPr="00544578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>대화형</w:t>
                              </w:r>
                              <w:r w:rsidRPr="00544578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 xml:space="preserve"> </w:t>
                              </w:r>
                              <w:r w:rsidRPr="00544578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>환경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A8F8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9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10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849683" w14:textId="77777777" w:rsidR="009A0CC0" w:rsidRPr="00544578" w:rsidRDefault="009A0CC0">
                        <w:pPr>
                          <w:rPr>
                            <w:rFonts w:eastAsia="Malgun Gothic"/>
                            <w:sz w:val="32"/>
                          </w:rPr>
                        </w:pPr>
                      </w:p>
                      <w:p w14:paraId="4F8F0B1C" w14:textId="77777777" w:rsidR="009A0CC0" w:rsidRPr="00544578" w:rsidRDefault="009A0CC0">
                        <w:pPr>
                          <w:rPr>
                            <w:rFonts w:eastAsia="Malgun Gothic"/>
                            <w:sz w:val="32"/>
                          </w:rPr>
                        </w:pPr>
                      </w:p>
                      <w:p w14:paraId="43383870" w14:textId="588E53C6" w:rsidR="009A0CC0" w:rsidRPr="00544578" w:rsidRDefault="009A0CC0" w:rsidP="002A7E38">
                        <w:pPr>
                          <w:rPr>
                            <w:rFonts w:eastAsia="Malgun Gothic"/>
                            <w:sz w:val="32"/>
                          </w:rPr>
                        </w:pPr>
                      </w:p>
                      <w:p w14:paraId="5DF17B28" w14:textId="77777777" w:rsidR="002A7E38" w:rsidRPr="00544578" w:rsidRDefault="002A7E38" w:rsidP="002A7E38">
                        <w:pPr>
                          <w:rPr>
                            <w:rFonts w:eastAsia="Malgun Gothic"/>
                            <w:sz w:val="32"/>
                          </w:rPr>
                        </w:pPr>
                      </w:p>
                      <w:p w14:paraId="5ED9FA9A" w14:textId="77777777" w:rsidR="009A0CC0" w:rsidRPr="00544578" w:rsidRDefault="00796D2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algun Gothic" w:hAnsi="Segoe UI Semibold"/>
                            <w:b/>
                            <w:bCs/>
                            <w:sz w:val="72"/>
                          </w:rPr>
                        </w:pPr>
                        <w:r w:rsidRPr="00544578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 xml:space="preserve">Microsoft Copilot: </w:t>
                        </w:r>
                        <w:r w:rsidRPr="00544578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>대화형</w:t>
                        </w:r>
                        <w:r w:rsidRPr="00544578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 xml:space="preserve"> </w:t>
                        </w:r>
                        <w:r w:rsidRPr="00544578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>환경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B29DB3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0E58DDFE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02490B1B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473BB644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58CC3608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2D41ADE5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4BB8EDA0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1080FF40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3FCCF1D9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3466E321" w14:textId="77777777" w:rsidR="009A0CC0" w:rsidRPr="00544578" w:rsidRDefault="009A0CC0" w:rsidP="005E095A">
      <w:pPr>
        <w:pStyle w:val="BodyText"/>
        <w:ind w:right="720"/>
        <w:rPr>
          <w:rFonts w:eastAsia="Malgun Gothic"/>
          <w:i w:val="0"/>
          <w:sz w:val="32"/>
        </w:rPr>
      </w:pPr>
    </w:p>
    <w:p w14:paraId="1B167ED9" w14:textId="77777777" w:rsidR="009A0CC0" w:rsidRPr="00544578" w:rsidRDefault="00796D24" w:rsidP="00544578">
      <w:pPr>
        <w:pStyle w:val="Heading1"/>
        <w:spacing w:line="216" w:lineRule="auto"/>
        <w:ind w:right="720"/>
        <w:rPr>
          <w:rFonts w:eastAsia="Malgun Gothic"/>
          <w:b/>
          <w:bCs/>
        </w:rPr>
      </w:pPr>
      <w:r w:rsidRPr="00544578">
        <w:rPr>
          <w:rFonts w:eastAsia="Malgun Gothic" w:hint="eastAsia"/>
          <w:b/>
          <w:bCs/>
        </w:rPr>
        <w:t>작업</w:t>
      </w:r>
      <w:r w:rsidRPr="00544578">
        <w:rPr>
          <w:rFonts w:eastAsia="Malgun Gothic" w:hint="eastAsia"/>
          <w:b/>
          <w:bCs/>
        </w:rPr>
        <w:t xml:space="preserve"> 1: </w:t>
      </w:r>
      <w:r w:rsidRPr="00544578">
        <w:rPr>
          <w:rFonts w:eastAsia="Malgun Gothic" w:hint="eastAsia"/>
          <w:b/>
          <w:bCs/>
        </w:rPr>
        <w:t>실행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가능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인사이트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추출</w:t>
      </w:r>
    </w:p>
    <w:p w14:paraId="279052B5" w14:textId="7230C723" w:rsidR="00150A2E" w:rsidRPr="00544578" w:rsidRDefault="00150A2E" w:rsidP="00544578">
      <w:pPr>
        <w:spacing w:before="180" w:line="216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 xml:space="preserve">Teams </w:t>
      </w:r>
      <w:r w:rsidRPr="00544578">
        <w:rPr>
          <w:rFonts w:eastAsia="Malgun Gothic" w:hint="eastAsia"/>
        </w:rPr>
        <w:t>내에서</w:t>
      </w:r>
      <w:r w:rsidRPr="00544578">
        <w:rPr>
          <w:rFonts w:eastAsia="Malgun Gothic" w:hint="eastAsia"/>
        </w:rPr>
        <w:t xml:space="preserve"> Microsoft Copilot</w:t>
      </w:r>
      <w:r w:rsidRPr="00544578">
        <w:rPr>
          <w:rFonts w:eastAsia="Malgun Gothic" w:hint="eastAsia"/>
        </w:rPr>
        <w:t>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사용하여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또는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외부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이해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관계자용으로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선택한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모임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관련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인사이트를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추출합니다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이해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관계자의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관심사와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우선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순위에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적합한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인사이트를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중점적으로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추출해야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합니다</w:t>
      </w:r>
      <w:r w:rsidRPr="00544578">
        <w:rPr>
          <w:rFonts w:eastAsia="Malgun Gothic" w:hint="eastAsia"/>
        </w:rPr>
        <w:t>.</w:t>
      </w:r>
    </w:p>
    <w:p w14:paraId="1314A7E8" w14:textId="75F733EF" w:rsidR="009A0CC0" w:rsidRPr="00544578" w:rsidRDefault="00796D24" w:rsidP="00544578">
      <w:pPr>
        <w:spacing w:before="180" w:line="216" w:lineRule="auto"/>
        <w:ind w:left="840" w:right="720"/>
        <w:rPr>
          <w:rFonts w:eastAsia="Malgun Gothic"/>
          <w:b/>
        </w:rPr>
      </w:pPr>
      <w:r w:rsidRPr="00544578">
        <w:rPr>
          <w:rFonts w:eastAsia="Malgun Gothic" w:hint="eastAsia"/>
          <w:b/>
          <w:color w:val="0078D3"/>
        </w:rPr>
        <w:t>예제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프롬프트</w:t>
      </w:r>
    </w:p>
    <w:p w14:paraId="5E209548" w14:textId="333B4CCC" w:rsidR="009A0CC0" w:rsidRPr="00544578" w:rsidRDefault="00796D24" w:rsidP="00544578">
      <w:pPr>
        <w:pStyle w:val="BodyText"/>
        <w:spacing w:before="203" w:line="216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"</w:t>
      </w:r>
      <w:r w:rsidRPr="00544578">
        <w:rPr>
          <w:rFonts w:eastAsia="Malgun Gothic" w:hint="eastAsia"/>
        </w:rPr>
        <w:t>조만간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진행할</w:t>
      </w:r>
      <w:r w:rsidRPr="00544578">
        <w:rPr>
          <w:rFonts w:eastAsia="Malgun Gothic" w:hint="eastAsia"/>
        </w:rPr>
        <w:t xml:space="preserve"> [/</w:t>
      </w:r>
      <w:r w:rsidRPr="00544578">
        <w:rPr>
          <w:rFonts w:eastAsia="Malgun Gothic" w:hint="eastAsia"/>
        </w:rPr>
        <w:t>사람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–</w:t>
      </w:r>
      <w:r w:rsidRPr="00544578">
        <w:rPr>
          <w:rFonts w:eastAsia="Malgun Gothic" w:hint="eastAsia"/>
        </w:rPr>
        <w:t xml:space="preserve"> "/"</w:t>
      </w:r>
      <w:r w:rsidRPr="00544578">
        <w:rPr>
          <w:rFonts w:eastAsia="Malgun Gothic" w:hint="eastAsia"/>
        </w:rPr>
        <w:t>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연락처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참조</w:t>
      </w:r>
      <w:r w:rsidRPr="00544578">
        <w:rPr>
          <w:rFonts w:eastAsia="Malgun Gothic" w:hint="eastAsia"/>
        </w:rPr>
        <w:t>]</w:t>
      </w:r>
      <w:r w:rsidRPr="00544578">
        <w:rPr>
          <w:rFonts w:eastAsia="Malgun Gothic" w:hint="eastAsia"/>
        </w:rPr>
        <w:t>과</w:t>
      </w:r>
      <w:r w:rsidRPr="00544578">
        <w:rPr>
          <w:rFonts w:eastAsia="Malgun Gothic" w:hint="eastAsia"/>
        </w:rPr>
        <w:t>(</w:t>
      </w:r>
      <w:r w:rsidRPr="00544578">
        <w:rPr>
          <w:rFonts w:eastAsia="Malgun Gothic" w:hint="eastAsia"/>
        </w:rPr>
        <w:t>와</w:t>
      </w:r>
      <w:r w:rsidRPr="00544578">
        <w:rPr>
          <w:rFonts w:eastAsia="Malgun Gothic" w:hint="eastAsia"/>
        </w:rPr>
        <w:t>)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[</w:t>
      </w:r>
      <w:r w:rsidRPr="00544578">
        <w:rPr>
          <w:rFonts w:eastAsia="Malgun Gothic" w:hint="eastAsia"/>
        </w:rPr>
        <w:t>모임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바꾸기</w:t>
      </w:r>
      <w:r w:rsidRPr="00544578">
        <w:rPr>
          <w:rFonts w:eastAsia="Malgun Gothic" w:hint="eastAsia"/>
        </w:rPr>
        <w:t xml:space="preserve">] </w:t>
      </w:r>
      <w:r w:rsidRPr="00544578">
        <w:rPr>
          <w:rFonts w:eastAsia="Malgun Gothic" w:hint="eastAsia"/>
        </w:rPr>
        <w:t>관련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모임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준비를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도와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최근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연락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목록을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토대로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가장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최근에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논의했던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주요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우선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처리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토픽을</w:t>
      </w:r>
      <w:r w:rsidRPr="00544578">
        <w:rPr>
          <w:rFonts w:eastAsia="Malgun Gothic" w:hint="eastAsia"/>
        </w:rPr>
        <w:t xml:space="preserve"> 4~5</w:t>
      </w:r>
      <w:r w:rsidRPr="00544578">
        <w:rPr>
          <w:rFonts w:eastAsia="Malgun Gothic" w:hint="eastAsia"/>
        </w:rPr>
        <w:t>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범주로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정리해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각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범주와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관련하여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해당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범주를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요약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제시할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있는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간단한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질문을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제안해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>."</w:t>
      </w:r>
    </w:p>
    <w:p w14:paraId="230BC6A5" w14:textId="4E10EC71" w:rsidR="009A0CC0" w:rsidRPr="00544578" w:rsidRDefault="00796D24" w:rsidP="00544578">
      <w:pPr>
        <w:spacing w:before="181" w:line="216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  <w:b/>
        </w:rPr>
        <w:t>참고</w:t>
      </w:r>
      <w:r w:rsidRPr="00544578">
        <w:rPr>
          <w:rFonts w:eastAsia="Malgun Gothic" w:hint="eastAsia"/>
          <w:b/>
        </w:rPr>
        <w:t xml:space="preserve">: </w:t>
      </w:r>
    </w:p>
    <w:p w14:paraId="4080561E" w14:textId="23992EF4" w:rsidR="002A7E38" w:rsidRPr="00544578" w:rsidRDefault="002A7E38" w:rsidP="00544578">
      <w:pPr>
        <w:pStyle w:val="ListParagraph"/>
        <w:numPr>
          <w:ilvl w:val="0"/>
          <w:numId w:val="2"/>
        </w:numPr>
        <w:spacing w:before="181" w:line="216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>괄호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안의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텍스트는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구체적인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모임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토픽과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연락처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이름으로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바꿉니다</w:t>
      </w:r>
      <w:r w:rsidRPr="00544578">
        <w:rPr>
          <w:rFonts w:eastAsia="Malgun Gothic" w:hint="eastAsia"/>
          <w:u w:val="none"/>
        </w:rPr>
        <w:t>.</w:t>
      </w:r>
    </w:p>
    <w:p w14:paraId="174DC849" w14:textId="143BE7D7" w:rsidR="00150A2E" w:rsidRPr="00544578" w:rsidRDefault="00150A2E" w:rsidP="00544578">
      <w:pPr>
        <w:pStyle w:val="ListParagraph"/>
        <w:numPr>
          <w:ilvl w:val="0"/>
          <w:numId w:val="2"/>
        </w:numPr>
        <w:spacing w:before="181" w:line="216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>Copilot</w:t>
      </w:r>
      <w:r w:rsidRPr="00544578">
        <w:rPr>
          <w:rFonts w:eastAsia="Malgun Gothic" w:hint="eastAsia"/>
          <w:u w:val="none"/>
        </w:rPr>
        <w:t>의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내부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연락처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조회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기능을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트리거하려면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슬래시</w:t>
      </w:r>
      <w:r w:rsidRPr="00544578">
        <w:rPr>
          <w:rFonts w:eastAsia="Malgun Gothic" w:hint="eastAsia"/>
          <w:u w:val="none"/>
        </w:rPr>
        <w:t>('/')</w:t>
      </w:r>
      <w:r w:rsidRPr="00544578">
        <w:rPr>
          <w:rFonts w:eastAsia="Malgun Gothic" w:hint="eastAsia"/>
          <w:u w:val="none"/>
        </w:rPr>
        <w:t>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다시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입력합니다</w:t>
      </w:r>
      <w:r w:rsidRPr="00544578">
        <w:rPr>
          <w:rFonts w:eastAsia="Malgun Gothic" w:hint="eastAsia"/>
          <w:u w:val="none"/>
        </w:rPr>
        <w:t>.</w:t>
      </w:r>
    </w:p>
    <w:p w14:paraId="1C7971D4" w14:textId="3B90D565" w:rsidR="00150A2E" w:rsidRPr="00544578" w:rsidRDefault="00150A2E" w:rsidP="00544578">
      <w:pPr>
        <w:pStyle w:val="ListParagraph"/>
        <w:numPr>
          <w:ilvl w:val="0"/>
          <w:numId w:val="2"/>
        </w:numPr>
        <w:spacing w:before="181" w:line="216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 xml:space="preserve">Teams </w:t>
      </w:r>
      <w:r w:rsidRPr="00544578">
        <w:rPr>
          <w:rFonts w:eastAsia="Malgun Gothic" w:hint="eastAsia"/>
          <w:u w:val="none"/>
        </w:rPr>
        <w:t>내</w:t>
      </w:r>
      <w:r w:rsidRPr="00544578">
        <w:rPr>
          <w:rFonts w:eastAsia="Malgun Gothic" w:hint="eastAsia"/>
          <w:u w:val="none"/>
        </w:rPr>
        <w:t xml:space="preserve"> Microsoft Copilot</w:t>
      </w:r>
      <w:r w:rsidRPr="00544578">
        <w:rPr>
          <w:rFonts w:eastAsia="Malgun Gothic" w:hint="eastAsia"/>
          <w:u w:val="none"/>
        </w:rPr>
        <w:t>의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출력을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앞에서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만든</w:t>
      </w:r>
      <w:r w:rsidRPr="00544578">
        <w:rPr>
          <w:rFonts w:eastAsia="Malgun Gothic" w:hint="eastAsia"/>
          <w:u w:val="none"/>
        </w:rPr>
        <w:t xml:space="preserve"> "Copilot Research" Word </w:t>
      </w:r>
      <w:r w:rsidRPr="00544578">
        <w:rPr>
          <w:rFonts w:eastAsia="Malgun Gothic" w:hint="eastAsia"/>
          <w:u w:val="none"/>
        </w:rPr>
        <w:t>문서에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저장합니다</w:t>
      </w:r>
      <w:r w:rsidRPr="00544578">
        <w:rPr>
          <w:rFonts w:eastAsia="Malgun Gothic" w:hint="eastAsia"/>
          <w:u w:val="none"/>
        </w:rPr>
        <w:t>.</w:t>
      </w:r>
    </w:p>
    <w:p w14:paraId="15D07977" w14:textId="41232B01" w:rsidR="009A0CC0" w:rsidRPr="00544578" w:rsidRDefault="00796D24" w:rsidP="00544578">
      <w:pPr>
        <w:pStyle w:val="Heading1"/>
        <w:spacing w:before="239" w:line="216" w:lineRule="auto"/>
        <w:ind w:right="720"/>
        <w:rPr>
          <w:rFonts w:ascii="Segoe UI" w:eastAsia="Malgun Gothic" w:hAnsi="Segoe UI"/>
          <w:b/>
        </w:rPr>
      </w:pPr>
      <w:r w:rsidRPr="00544578">
        <w:rPr>
          <w:rFonts w:ascii="Segoe UI" w:eastAsia="Malgun Gothic" w:hAnsi="Segoe UI" w:hint="eastAsia"/>
          <w:b/>
        </w:rPr>
        <w:t>작업</w:t>
      </w:r>
      <w:r w:rsidRPr="00544578">
        <w:rPr>
          <w:rFonts w:ascii="Segoe UI" w:eastAsia="Malgun Gothic" w:hAnsi="Segoe UI" w:hint="eastAsia"/>
          <w:b/>
        </w:rPr>
        <w:t xml:space="preserve"> 2: </w:t>
      </w:r>
      <w:r w:rsidRPr="00544578">
        <w:rPr>
          <w:rFonts w:ascii="Segoe UI" w:eastAsia="Malgun Gothic" w:hAnsi="Segoe UI" w:hint="eastAsia"/>
          <w:b/>
        </w:rPr>
        <w:t>경영진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대상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브리핑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문서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만들기</w:t>
      </w:r>
    </w:p>
    <w:p w14:paraId="7B4A4F9C" w14:textId="77777777" w:rsidR="00150A2E" w:rsidRPr="00544578" w:rsidRDefault="00150A2E" w:rsidP="00544578">
      <w:pPr>
        <w:spacing w:before="240" w:line="216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Word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Copilot</w:t>
      </w:r>
      <w:r w:rsidRPr="00544578">
        <w:rPr>
          <w:rFonts w:eastAsia="Malgun Gothic" w:hint="eastAsia"/>
        </w:rPr>
        <w:t>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사용하여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진행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예정인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모임용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경영진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대상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브리핑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문서를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개발합니다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문서에서는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확인된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각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우선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처리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관련하여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논의해야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하는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사항</w:t>
      </w:r>
      <w:r w:rsidRPr="00544578">
        <w:rPr>
          <w:rFonts w:eastAsia="Malgun Gothic" w:hint="eastAsia"/>
        </w:rPr>
        <w:t>(</w:t>
      </w:r>
      <w:r w:rsidRPr="00544578">
        <w:rPr>
          <w:rFonts w:eastAsia="Malgun Gothic" w:hint="eastAsia"/>
        </w:rPr>
        <w:t>배경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정보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추진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가능한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대응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방식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등</w:t>
      </w:r>
      <w:r w:rsidRPr="00544578">
        <w:rPr>
          <w:rFonts w:eastAsia="Malgun Gothic" w:hint="eastAsia"/>
        </w:rPr>
        <w:t>)</w:t>
      </w:r>
      <w:r w:rsidRPr="00544578">
        <w:rPr>
          <w:rFonts w:eastAsia="Malgun Gothic" w:hint="eastAsia"/>
        </w:rPr>
        <w:t>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포괄적으로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요약되어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있어야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합니다</w:t>
      </w:r>
      <w:r w:rsidRPr="00544578">
        <w:rPr>
          <w:rFonts w:eastAsia="Malgun Gothic" w:hint="eastAsia"/>
        </w:rPr>
        <w:t>.</w:t>
      </w:r>
    </w:p>
    <w:p w14:paraId="12653E27" w14:textId="57A54B65" w:rsidR="009A0CC0" w:rsidRPr="00544578" w:rsidRDefault="00796D24" w:rsidP="00544578">
      <w:pPr>
        <w:spacing w:before="240" w:line="216" w:lineRule="auto"/>
        <w:ind w:left="840" w:right="720"/>
        <w:rPr>
          <w:rFonts w:eastAsia="Malgun Gothic"/>
          <w:b/>
        </w:rPr>
      </w:pPr>
      <w:r w:rsidRPr="00544578">
        <w:rPr>
          <w:rFonts w:eastAsia="Malgun Gothic" w:hint="eastAsia"/>
          <w:b/>
          <w:color w:val="0078D3"/>
        </w:rPr>
        <w:t>예제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프롬프트</w:t>
      </w:r>
    </w:p>
    <w:p w14:paraId="510E18C3" w14:textId="33901E8B" w:rsidR="009A0CC0" w:rsidRPr="00544578" w:rsidRDefault="00796D24" w:rsidP="00544578">
      <w:pPr>
        <w:pStyle w:val="BodyText"/>
        <w:spacing w:before="203" w:line="216" w:lineRule="auto"/>
        <w:ind w:left="840" w:right="720"/>
        <w:rPr>
          <w:rFonts w:eastAsia="Malgun Gothic"/>
          <w:i w:val="0"/>
        </w:rPr>
      </w:pPr>
      <w:r w:rsidRPr="00544578">
        <w:rPr>
          <w:rFonts w:eastAsia="Malgun Gothic" w:hint="eastAsia"/>
        </w:rPr>
        <w:t>"[/Copilot Research.docx]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인사이트를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사용해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조만간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진행할</w:t>
      </w:r>
      <w:r w:rsidRPr="00544578">
        <w:rPr>
          <w:rFonts w:eastAsia="Malgun Gothic" w:hint="eastAsia"/>
        </w:rPr>
        <w:t xml:space="preserve"> [</w:t>
      </w:r>
      <w:r w:rsidRPr="00544578">
        <w:rPr>
          <w:rFonts w:eastAsia="Malgun Gothic" w:hint="eastAsia"/>
        </w:rPr>
        <w:t>사람</w:t>
      </w:r>
      <w:r w:rsidRPr="00544578">
        <w:rPr>
          <w:rFonts w:eastAsia="Malgun Gothic" w:hint="eastAsia"/>
        </w:rPr>
        <w:t>]</w:t>
      </w:r>
      <w:r w:rsidRPr="00544578">
        <w:rPr>
          <w:rFonts w:eastAsia="Malgun Gothic" w:hint="eastAsia"/>
        </w:rPr>
        <w:t>과</w:t>
      </w:r>
      <w:r w:rsidRPr="00544578">
        <w:rPr>
          <w:rFonts w:eastAsia="Malgun Gothic" w:hint="eastAsia"/>
        </w:rPr>
        <w:t>(</w:t>
      </w:r>
      <w:r w:rsidRPr="00544578">
        <w:rPr>
          <w:rFonts w:eastAsia="Malgun Gothic" w:hint="eastAsia"/>
        </w:rPr>
        <w:t>와</w:t>
      </w:r>
      <w:r w:rsidRPr="00544578">
        <w:rPr>
          <w:rFonts w:eastAsia="Malgun Gothic" w:hint="eastAsia"/>
        </w:rPr>
        <w:t>)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[</w:t>
      </w:r>
      <w:r w:rsidRPr="00544578">
        <w:rPr>
          <w:rFonts w:eastAsia="Malgun Gothic" w:hint="eastAsia"/>
        </w:rPr>
        <w:t>모임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</w:t>
      </w:r>
      <w:r w:rsidRPr="00544578">
        <w:rPr>
          <w:rFonts w:eastAsia="Malgun Gothic" w:hint="eastAsia"/>
        </w:rPr>
        <w:t xml:space="preserve">] </w:t>
      </w:r>
      <w:r w:rsidRPr="00544578">
        <w:rPr>
          <w:rFonts w:eastAsia="Malgun Gothic" w:hint="eastAsia"/>
        </w:rPr>
        <w:t>관련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모임을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위한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경영진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브리핑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문서를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만들어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주요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우선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처리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각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우선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처리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토픽과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관련하여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논의할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세부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요점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추진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가능한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전략이나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대응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방식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등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경영진에게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제공할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요약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정보를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포함해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관련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사항을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효율적으로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논의할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있도록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문서의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내용을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체계적이면서도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명확하게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정리해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>.</w:t>
      </w:r>
      <w:r w:rsidRPr="00544578">
        <w:rPr>
          <w:rFonts w:eastAsia="Malgun Gothic" w:hint="eastAsia"/>
          <w:i w:val="0"/>
        </w:rPr>
        <w:t>”</w:t>
      </w:r>
    </w:p>
    <w:p w14:paraId="10B6BD4E" w14:textId="77777777" w:rsidR="00796D24" w:rsidRPr="00544578" w:rsidRDefault="00796D24" w:rsidP="005E095A">
      <w:pPr>
        <w:spacing w:before="181"/>
        <w:ind w:left="840" w:right="720"/>
        <w:rPr>
          <w:rFonts w:eastAsia="Malgun Gothic"/>
          <w:b/>
        </w:rPr>
      </w:pPr>
    </w:p>
    <w:p w14:paraId="4C946800" w14:textId="77777777" w:rsidR="00796D24" w:rsidRPr="00544578" w:rsidRDefault="00796D24" w:rsidP="005E095A">
      <w:pPr>
        <w:tabs>
          <w:tab w:val="left" w:pos="11163"/>
        </w:tabs>
        <w:spacing w:before="84"/>
        <w:ind w:right="720"/>
        <w:rPr>
          <w:rFonts w:eastAsia="Malgun Gothic"/>
          <w:b/>
        </w:rPr>
      </w:pPr>
    </w:p>
    <w:p w14:paraId="00243372" w14:textId="0C7D82C2" w:rsidR="00796D24" w:rsidRPr="00544578" w:rsidRDefault="00796D24" w:rsidP="005E095A">
      <w:pPr>
        <w:tabs>
          <w:tab w:val="left" w:pos="11163"/>
        </w:tabs>
        <w:spacing w:before="84"/>
        <w:ind w:left="6394" w:right="720"/>
        <w:rPr>
          <w:rFonts w:ascii="Segoe UI Semibold" w:eastAsia="Malgun Gothic" w:hAnsi="Segoe UI Semibold"/>
          <w:b/>
          <w:bCs/>
          <w:spacing w:val="-10"/>
          <w:sz w:val="18"/>
        </w:rPr>
      </w:pPr>
      <w:r w:rsidRPr="00544578">
        <w:rPr>
          <w:rFonts w:eastAsia="Malgun Gothic" w:hint="eastAsia"/>
          <w:b/>
          <w:sz w:val="18"/>
        </w:rPr>
        <w:lastRenderedPageBreak/>
        <w:t xml:space="preserve">            </w:t>
      </w:r>
      <w:r w:rsidR="00C801DE">
        <w:rPr>
          <w:rFonts w:eastAsia="Malgun Gothic"/>
          <w:b/>
          <w:sz w:val="18"/>
        </w:rPr>
        <w:t xml:space="preserve">                   </w:t>
      </w:r>
      <w:r w:rsidRPr="00544578">
        <w:rPr>
          <w:rFonts w:eastAsia="Malgun Gothic" w:hint="eastAsia"/>
          <w:b/>
          <w:sz w:val="18"/>
        </w:rPr>
        <w:t xml:space="preserve">  </w:t>
      </w:r>
      <w:r w:rsidRPr="00544578">
        <w:rPr>
          <w:rFonts w:ascii="Segoe UI Semibold" w:eastAsia="Malgun Gothic" w:hAnsi="Segoe UI Semibold" w:hint="eastAsia"/>
          <w:b/>
          <w:bCs/>
          <w:sz w:val="18"/>
        </w:rPr>
        <w:t xml:space="preserve">Microsoft Copilot: </w:t>
      </w:r>
      <w:r w:rsidRPr="00544578">
        <w:rPr>
          <w:rFonts w:ascii="Segoe UI Semibold" w:eastAsia="Malgun Gothic" w:hAnsi="Segoe UI Semibold" w:hint="eastAsia"/>
          <w:b/>
          <w:bCs/>
          <w:sz w:val="18"/>
        </w:rPr>
        <w:t>대화형</w:t>
      </w:r>
      <w:r w:rsidRPr="00544578">
        <w:rPr>
          <w:rFonts w:ascii="Segoe UI Semibold" w:eastAsia="Malgun Gothic" w:hAnsi="Segoe UI Semibold" w:hint="eastAsia"/>
          <w:b/>
          <w:bCs/>
          <w:sz w:val="18"/>
        </w:rPr>
        <w:t xml:space="preserve"> </w:t>
      </w:r>
      <w:r w:rsidRPr="00544578">
        <w:rPr>
          <w:rFonts w:ascii="Segoe UI Semibold" w:eastAsia="Malgun Gothic" w:hAnsi="Segoe UI Semibold" w:hint="eastAsia"/>
          <w:b/>
          <w:bCs/>
          <w:sz w:val="18"/>
        </w:rPr>
        <w:t>환경</w:t>
      </w:r>
      <w:r w:rsidRPr="00544578">
        <w:rPr>
          <w:rFonts w:ascii="Segoe UI Semibold" w:eastAsia="Malgun Gothic" w:hAnsi="Segoe UI Semibold" w:hint="eastAsia"/>
          <w:b/>
          <w:bCs/>
          <w:sz w:val="18"/>
        </w:rPr>
        <w:tab/>
        <w:t>2</w:t>
      </w:r>
    </w:p>
    <w:p w14:paraId="3F7BFD13" w14:textId="77777777" w:rsidR="00796D24" w:rsidRPr="00544578" w:rsidRDefault="00796D24" w:rsidP="005E095A">
      <w:pPr>
        <w:tabs>
          <w:tab w:val="left" w:pos="11163"/>
        </w:tabs>
        <w:spacing w:before="84"/>
        <w:ind w:left="6394" w:right="720"/>
        <w:rPr>
          <w:rFonts w:eastAsia="Malgun Gothic"/>
          <w:b/>
          <w:spacing w:val="-10"/>
          <w:sz w:val="18"/>
        </w:rPr>
      </w:pPr>
    </w:p>
    <w:p w14:paraId="65427C1C" w14:textId="77777777" w:rsidR="00796D24" w:rsidRPr="00544578" w:rsidRDefault="00796D24" w:rsidP="00544578">
      <w:pPr>
        <w:spacing w:before="181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  <w:b/>
        </w:rPr>
        <w:t>참고</w:t>
      </w:r>
      <w:r w:rsidRPr="00544578">
        <w:rPr>
          <w:rFonts w:eastAsia="Malgun Gothic" w:hint="eastAsia"/>
          <w:b/>
        </w:rPr>
        <w:t xml:space="preserve">: </w:t>
      </w:r>
    </w:p>
    <w:p w14:paraId="42A02FCD" w14:textId="4BA3AF17" w:rsidR="00796D24" w:rsidRPr="00544578" w:rsidRDefault="00796D24" w:rsidP="00544578">
      <w:pPr>
        <w:pStyle w:val="ListParagraph"/>
        <w:numPr>
          <w:ilvl w:val="0"/>
          <w:numId w:val="3"/>
        </w:numPr>
        <w:spacing w:before="181" w:line="192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>참조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파일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목록에</w:t>
      </w:r>
      <w:r w:rsidRPr="00544578">
        <w:rPr>
          <w:rFonts w:eastAsia="Malgun Gothic" w:hint="eastAsia"/>
          <w:u w:val="none"/>
        </w:rPr>
        <w:t xml:space="preserve"> "Copilot Research" Word </w:t>
      </w:r>
      <w:r w:rsidRPr="00544578">
        <w:rPr>
          <w:rFonts w:eastAsia="Malgun Gothic" w:hint="eastAsia"/>
          <w:u w:val="none"/>
        </w:rPr>
        <w:t>문서가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표시되지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않으면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해당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문서를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공유한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후</w:t>
      </w:r>
      <w:r w:rsidRPr="00544578">
        <w:rPr>
          <w:rFonts w:eastAsia="Malgun Gothic" w:hint="eastAsia"/>
          <w:u w:val="none"/>
        </w:rPr>
        <w:t xml:space="preserve"> Word</w:t>
      </w:r>
      <w:r w:rsidRPr="00544578">
        <w:rPr>
          <w:rFonts w:eastAsia="Malgun Gothic" w:hint="eastAsia"/>
          <w:u w:val="none"/>
        </w:rPr>
        <w:t>의</w:t>
      </w:r>
      <w:r w:rsidRPr="00544578">
        <w:rPr>
          <w:rFonts w:eastAsia="Malgun Gothic" w:hint="eastAsia"/>
          <w:u w:val="none"/>
        </w:rPr>
        <w:t xml:space="preserve"> Copilot </w:t>
      </w:r>
      <w:r w:rsidRPr="00544578">
        <w:rPr>
          <w:rFonts w:eastAsia="Malgun Gothic" w:hint="eastAsia"/>
          <w:u w:val="none"/>
        </w:rPr>
        <w:t>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프롬프트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필드에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링크를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복사합니다</w:t>
      </w:r>
      <w:r w:rsidRPr="00544578">
        <w:rPr>
          <w:rFonts w:eastAsia="Malgun Gothic" w:hint="eastAsia"/>
          <w:u w:val="none"/>
        </w:rPr>
        <w:t>.</w:t>
      </w:r>
    </w:p>
    <w:p w14:paraId="6A1AF1CE" w14:textId="354556D7" w:rsidR="00796D24" w:rsidRPr="00544578" w:rsidRDefault="00796D24" w:rsidP="00544578">
      <w:pPr>
        <w:pStyle w:val="ListParagraph"/>
        <w:numPr>
          <w:ilvl w:val="0"/>
          <w:numId w:val="3"/>
        </w:numPr>
        <w:spacing w:before="181" w:line="192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>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작업을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완료한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후</w:t>
      </w:r>
      <w:r w:rsidRPr="00544578">
        <w:rPr>
          <w:rFonts w:eastAsia="Malgun Gothic" w:hint="eastAsia"/>
          <w:u w:val="none"/>
        </w:rPr>
        <w:t xml:space="preserve"> OneDrive </w:t>
      </w:r>
      <w:r w:rsidRPr="00544578">
        <w:rPr>
          <w:rFonts w:eastAsia="Malgun Gothic" w:hint="eastAsia"/>
          <w:u w:val="none"/>
        </w:rPr>
        <w:t>계정에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새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문서를</w:t>
      </w:r>
      <w:r w:rsidRPr="00544578">
        <w:rPr>
          <w:rFonts w:eastAsia="Malgun Gothic" w:hint="eastAsia"/>
          <w:u w:val="none"/>
        </w:rPr>
        <w:t xml:space="preserve"> "Executive Briefing"</w:t>
      </w:r>
      <w:r w:rsidRPr="00544578">
        <w:rPr>
          <w:rFonts w:eastAsia="Malgun Gothic" w:hint="eastAsia"/>
          <w:u w:val="none"/>
        </w:rPr>
        <w:t>으로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저장합니다</w:t>
      </w:r>
      <w:r w:rsidRPr="00544578">
        <w:rPr>
          <w:rFonts w:eastAsia="Malgun Gothic" w:hint="eastAsia"/>
          <w:u w:val="none"/>
        </w:rPr>
        <w:t>.</w:t>
      </w:r>
    </w:p>
    <w:p w14:paraId="7D704ADE" w14:textId="77777777" w:rsidR="009A0CC0" w:rsidRPr="00544578" w:rsidRDefault="009A0CC0" w:rsidP="00544578">
      <w:pPr>
        <w:pStyle w:val="BodyText"/>
        <w:spacing w:before="198" w:line="192" w:lineRule="auto"/>
        <w:ind w:right="720"/>
        <w:rPr>
          <w:rFonts w:eastAsia="Malgun Gothic"/>
          <w:b/>
          <w:i w:val="0"/>
          <w:sz w:val="18"/>
        </w:rPr>
      </w:pPr>
    </w:p>
    <w:p w14:paraId="57F52008" w14:textId="77777777" w:rsidR="009A0CC0" w:rsidRPr="00544578" w:rsidRDefault="00796D24" w:rsidP="00544578">
      <w:pPr>
        <w:pStyle w:val="Heading1"/>
        <w:spacing w:line="192" w:lineRule="auto"/>
        <w:ind w:right="720"/>
        <w:rPr>
          <w:rFonts w:eastAsia="Malgun Gothic"/>
          <w:b/>
          <w:bCs/>
        </w:rPr>
      </w:pPr>
      <w:r w:rsidRPr="00544578">
        <w:rPr>
          <w:rFonts w:eastAsia="Malgun Gothic" w:hint="eastAsia"/>
          <w:b/>
          <w:bCs/>
        </w:rPr>
        <w:t>작업</w:t>
      </w:r>
      <w:r w:rsidRPr="00544578">
        <w:rPr>
          <w:rFonts w:eastAsia="Malgun Gothic" w:hint="eastAsia"/>
          <w:b/>
          <w:bCs/>
        </w:rPr>
        <w:t xml:space="preserve"> 3: </w:t>
      </w:r>
      <w:r w:rsidRPr="00544578">
        <w:rPr>
          <w:rFonts w:eastAsia="Malgun Gothic" w:hint="eastAsia"/>
          <w:b/>
          <w:bCs/>
        </w:rPr>
        <w:t>전략적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개요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프레젠테이션</w:t>
      </w:r>
      <w:r w:rsidRPr="00544578">
        <w:rPr>
          <w:rFonts w:eastAsia="Malgun Gothic" w:hint="eastAsia"/>
          <w:b/>
          <w:bCs/>
        </w:rPr>
        <w:t xml:space="preserve"> </w:t>
      </w:r>
      <w:r w:rsidRPr="00544578">
        <w:rPr>
          <w:rFonts w:eastAsia="Malgun Gothic" w:hint="eastAsia"/>
          <w:b/>
          <w:bCs/>
        </w:rPr>
        <w:t>개발</w:t>
      </w:r>
    </w:p>
    <w:p w14:paraId="79D61230" w14:textId="77777777" w:rsidR="00796D24" w:rsidRPr="00544578" w:rsidRDefault="00796D24" w:rsidP="00544578">
      <w:pPr>
        <w:spacing w:before="180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PowerPoint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Copilot</w:t>
      </w:r>
      <w:r w:rsidRPr="00544578">
        <w:rPr>
          <w:rFonts w:eastAsia="Malgun Gothic" w:hint="eastAsia"/>
        </w:rPr>
        <w:t>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사용하여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경영진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브리핑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문서의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내용을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토대로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전략적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개요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프레젠테이션을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만듭니다</w:t>
      </w:r>
      <w:r w:rsidRPr="00544578">
        <w:rPr>
          <w:rFonts w:eastAsia="Malgun Gothic" w:hint="eastAsia"/>
        </w:rPr>
        <w:t xml:space="preserve">. </w:t>
      </w:r>
      <w:r w:rsidRPr="00544578">
        <w:rPr>
          <w:rFonts w:eastAsia="Malgun Gothic" w:hint="eastAsia"/>
        </w:rPr>
        <w:t>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프레젠테이션은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전략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관련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주요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인사이트를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효율적으로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제시해야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하며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프레젠테이션의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내용을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토대로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이해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관계자들과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유의미한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토론을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원활하게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진행할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있어야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합니다</w:t>
      </w:r>
      <w:r w:rsidRPr="00544578">
        <w:rPr>
          <w:rFonts w:eastAsia="Malgun Gothic" w:hint="eastAsia"/>
        </w:rPr>
        <w:t xml:space="preserve">. </w:t>
      </w:r>
    </w:p>
    <w:p w14:paraId="6E9D5BFC" w14:textId="2169FB30" w:rsidR="009A0CC0" w:rsidRPr="00544578" w:rsidRDefault="00796D24" w:rsidP="00544578">
      <w:pPr>
        <w:spacing w:before="180" w:line="192" w:lineRule="auto"/>
        <w:ind w:left="840" w:right="720"/>
        <w:rPr>
          <w:rFonts w:eastAsia="Malgun Gothic"/>
          <w:b/>
        </w:rPr>
      </w:pPr>
      <w:r w:rsidRPr="00544578">
        <w:rPr>
          <w:rFonts w:eastAsia="Malgun Gothic" w:hint="eastAsia"/>
          <w:b/>
          <w:color w:val="0078D3"/>
        </w:rPr>
        <w:t>예제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프롬프트</w:t>
      </w:r>
    </w:p>
    <w:p w14:paraId="6BB46104" w14:textId="77777777" w:rsidR="00796D24" w:rsidRPr="00544578" w:rsidRDefault="00796D24" w:rsidP="00544578">
      <w:pPr>
        <w:spacing w:before="181" w:line="192" w:lineRule="auto"/>
        <w:ind w:left="840" w:right="720"/>
        <w:rPr>
          <w:rFonts w:eastAsia="Malgun Gothic"/>
          <w:i/>
          <w:iCs/>
        </w:rPr>
      </w:pPr>
      <w:r w:rsidRPr="00544578">
        <w:rPr>
          <w:rFonts w:eastAsia="Malgun Gothic" w:hint="eastAsia"/>
          <w:i/>
        </w:rPr>
        <w:t>"</w:t>
      </w:r>
      <w:r w:rsidRPr="00544578">
        <w:rPr>
          <w:rFonts w:eastAsia="Malgun Gothic" w:hint="eastAsia"/>
          <w:i/>
        </w:rPr>
        <w:t>경영진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브리핑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문서</w:t>
      </w:r>
      <w:r w:rsidRPr="00544578">
        <w:rPr>
          <w:rFonts w:eastAsia="Malgun Gothic" w:hint="eastAsia"/>
          <w:i/>
        </w:rPr>
        <w:t xml:space="preserve"> [/Executive Briefing.docx]</w:t>
      </w:r>
      <w:r w:rsidRPr="00544578">
        <w:rPr>
          <w:rFonts w:eastAsia="Malgun Gothic" w:hint="eastAsia"/>
          <w:i/>
        </w:rPr>
        <w:t>를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참조하여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조만간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진행할</w:t>
      </w:r>
      <w:r w:rsidRPr="00544578">
        <w:rPr>
          <w:rFonts w:eastAsia="Malgun Gothic" w:hint="eastAsia"/>
          <w:i/>
        </w:rPr>
        <w:t xml:space="preserve"> [</w:t>
      </w:r>
      <w:r w:rsidRPr="00544578">
        <w:rPr>
          <w:rFonts w:eastAsia="Malgun Gothic" w:hint="eastAsia"/>
          <w:i/>
        </w:rPr>
        <w:t>사람</w:t>
      </w:r>
      <w:r w:rsidRPr="00544578">
        <w:rPr>
          <w:rFonts w:eastAsia="Malgun Gothic" w:hint="eastAsia"/>
          <w:i/>
        </w:rPr>
        <w:t>]</w:t>
      </w:r>
      <w:r w:rsidRPr="00544578">
        <w:rPr>
          <w:rFonts w:eastAsia="Malgun Gothic" w:hint="eastAsia"/>
          <w:i/>
        </w:rPr>
        <w:t>과</w:t>
      </w:r>
      <w:r w:rsidRPr="00544578">
        <w:rPr>
          <w:rFonts w:eastAsia="Malgun Gothic" w:hint="eastAsia"/>
          <w:i/>
        </w:rPr>
        <w:t>(</w:t>
      </w:r>
      <w:r w:rsidRPr="00544578">
        <w:rPr>
          <w:rFonts w:eastAsia="Malgun Gothic" w:hint="eastAsia"/>
          <w:i/>
        </w:rPr>
        <w:t>와</w:t>
      </w:r>
      <w:r w:rsidRPr="00544578">
        <w:rPr>
          <w:rFonts w:eastAsia="Malgun Gothic" w:hint="eastAsia"/>
          <w:i/>
        </w:rPr>
        <w:t>)</w:t>
      </w:r>
      <w:r w:rsidRPr="00544578">
        <w:rPr>
          <w:rFonts w:eastAsia="Malgun Gothic" w:hint="eastAsia"/>
          <w:i/>
        </w:rPr>
        <w:t>의</w:t>
      </w:r>
      <w:r w:rsidRPr="00544578">
        <w:rPr>
          <w:rFonts w:eastAsia="Malgun Gothic" w:hint="eastAsia"/>
          <w:i/>
        </w:rPr>
        <w:t xml:space="preserve"> [</w:t>
      </w:r>
      <w:r w:rsidRPr="00544578">
        <w:rPr>
          <w:rFonts w:eastAsia="Malgun Gothic" w:hint="eastAsia"/>
          <w:i/>
        </w:rPr>
        <w:t>모임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토픽</w:t>
      </w:r>
      <w:r w:rsidRPr="00544578">
        <w:rPr>
          <w:rFonts w:eastAsia="Malgun Gothic" w:hint="eastAsia"/>
          <w:i/>
        </w:rPr>
        <w:t xml:space="preserve">] </w:t>
      </w:r>
      <w:r w:rsidRPr="00544578">
        <w:rPr>
          <w:rFonts w:eastAsia="Malgun Gothic" w:hint="eastAsia"/>
          <w:i/>
        </w:rPr>
        <w:t>관련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모임을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위한</w:t>
      </w:r>
      <w:r w:rsidRPr="00544578">
        <w:rPr>
          <w:rFonts w:eastAsia="Malgun Gothic" w:hint="eastAsia"/>
          <w:i/>
        </w:rPr>
        <w:t xml:space="preserve"> PowerPoint </w:t>
      </w:r>
      <w:r w:rsidRPr="00544578">
        <w:rPr>
          <w:rFonts w:eastAsia="Malgun Gothic" w:hint="eastAsia"/>
          <w:i/>
        </w:rPr>
        <w:t>프레젠테이션을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만들어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줘</w:t>
      </w:r>
      <w:r w:rsidRPr="00544578">
        <w:rPr>
          <w:rFonts w:eastAsia="Malgun Gothic" w:hint="eastAsia"/>
          <w:i/>
        </w:rPr>
        <w:t xml:space="preserve">. </w:t>
      </w:r>
      <w:r w:rsidRPr="00544578">
        <w:rPr>
          <w:rFonts w:eastAsia="Malgun Gothic" w:hint="eastAsia"/>
          <w:i/>
        </w:rPr>
        <w:t>브리핑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문서에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정리되어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있는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주요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대화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요점의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자세한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설명</w:t>
      </w:r>
      <w:r w:rsidRPr="00544578">
        <w:rPr>
          <w:rFonts w:eastAsia="Malgun Gothic" w:hint="eastAsia"/>
          <w:i/>
        </w:rPr>
        <w:t xml:space="preserve">, </w:t>
      </w:r>
      <w:r w:rsidRPr="00544578">
        <w:rPr>
          <w:rFonts w:eastAsia="Malgun Gothic" w:hint="eastAsia"/>
          <w:i/>
        </w:rPr>
        <w:t>그리고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해당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문서에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요약되어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있는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추진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가능한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전략과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전략적으로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논의할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요점을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보여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주는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그래픽이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포함된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프레젠테이션을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완성해</w:t>
      </w:r>
      <w:r w:rsidRPr="00544578">
        <w:rPr>
          <w:rFonts w:eastAsia="Malgun Gothic" w:hint="eastAsia"/>
          <w:i/>
        </w:rPr>
        <w:t xml:space="preserve"> </w:t>
      </w:r>
      <w:r w:rsidRPr="00544578">
        <w:rPr>
          <w:rFonts w:eastAsia="Malgun Gothic" w:hint="eastAsia"/>
          <w:i/>
        </w:rPr>
        <w:t>줘</w:t>
      </w:r>
      <w:r w:rsidRPr="00544578">
        <w:rPr>
          <w:rFonts w:eastAsia="Malgun Gothic" w:hint="eastAsia"/>
          <w:i/>
        </w:rPr>
        <w:t xml:space="preserve">." </w:t>
      </w:r>
    </w:p>
    <w:p w14:paraId="30A8D3D1" w14:textId="56BEAB09" w:rsidR="00796D24" w:rsidRPr="00544578" w:rsidRDefault="00796D24" w:rsidP="00544578">
      <w:pPr>
        <w:spacing w:before="181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  <w:b/>
        </w:rPr>
        <w:t>참고</w:t>
      </w:r>
      <w:r w:rsidRPr="00544578">
        <w:rPr>
          <w:rFonts w:eastAsia="Malgun Gothic" w:hint="eastAsia"/>
          <w:b/>
        </w:rPr>
        <w:t xml:space="preserve">: </w:t>
      </w:r>
    </w:p>
    <w:p w14:paraId="65741079" w14:textId="4EC94F44" w:rsidR="00796D24" w:rsidRPr="00544578" w:rsidRDefault="00796D24" w:rsidP="00544578">
      <w:pPr>
        <w:pStyle w:val="ListParagraph"/>
        <w:numPr>
          <w:ilvl w:val="0"/>
          <w:numId w:val="3"/>
        </w:numPr>
        <w:spacing w:before="181" w:line="192" w:lineRule="auto"/>
        <w:ind w:right="720"/>
        <w:rPr>
          <w:rFonts w:eastAsia="Malgun Gothic"/>
          <w:u w:val="none"/>
        </w:rPr>
      </w:pPr>
      <w:r w:rsidRPr="00544578">
        <w:rPr>
          <w:rFonts w:eastAsia="Malgun Gothic" w:hint="eastAsia"/>
          <w:u w:val="none"/>
        </w:rPr>
        <w:t>참조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파일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목록에</w:t>
      </w:r>
      <w:r w:rsidRPr="00544578">
        <w:rPr>
          <w:rFonts w:eastAsia="Malgun Gothic" w:hint="eastAsia"/>
          <w:u w:val="none"/>
        </w:rPr>
        <w:t xml:space="preserve"> "Executive Briefing" Word </w:t>
      </w:r>
      <w:r w:rsidRPr="00544578">
        <w:rPr>
          <w:rFonts w:eastAsia="Malgun Gothic" w:hint="eastAsia"/>
          <w:u w:val="none"/>
        </w:rPr>
        <w:t>문서가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표시되지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않으면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해당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문서를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공유한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후</w:t>
      </w:r>
      <w:r w:rsidRPr="00544578">
        <w:rPr>
          <w:rFonts w:eastAsia="Malgun Gothic" w:hint="eastAsia"/>
          <w:u w:val="none"/>
        </w:rPr>
        <w:t xml:space="preserve"> PowerPoint</w:t>
      </w:r>
      <w:r w:rsidRPr="00544578">
        <w:rPr>
          <w:rFonts w:eastAsia="Malgun Gothic" w:hint="eastAsia"/>
          <w:u w:val="none"/>
        </w:rPr>
        <w:t>의</w:t>
      </w:r>
      <w:r w:rsidRPr="00544578">
        <w:rPr>
          <w:rFonts w:eastAsia="Malgun Gothic" w:hint="eastAsia"/>
          <w:u w:val="none"/>
        </w:rPr>
        <w:t xml:space="preserve"> Copilot </w:t>
      </w:r>
      <w:r w:rsidRPr="00544578">
        <w:rPr>
          <w:rFonts w:eastAsia="Malgun Gothic" w:hint="eastAsia"/>
          <w:u w:val="none"/>
        </w:rPr>
        <w:t>내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프롬프트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필드에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링크를</w:t>
      </w:r>
      <w:r w:rsidRPr="00544578">
        <w:rPr>
          <w:rFonts w:eastAsia="Malgun Gothic" w:hint="eastAsia"/>
          <w:u w:val="none"/>
        </w:rPr>
        <w:t xml:space="preserve"> </w:t>
      </w:r>
      <w:r w:rsidRPr="00544578">
        <w:rPr>
          <w:rFonts w:eastAsia="Malgun Gothic" w:hint="eastAsia"/>
          <w:u w:val="none"/>
        </w:rPr>
        <w:t>복사합니다</w:t>
      </w:r>
      <w:r w:rsidRPr="00544578">
        <w:rPr>
          <w:rFonts w:eastAsia="Malgun Gothic" w:hint="eastAsia"/>
          <w:u w:val="none"/>
        </w:rPr>
        <w:t>.</w:t>
      </w:r>
    </w:p>
    <w:p w14:paraId="6F33EDE9" w14:textId="77777777" w:rsidR="009A0CC0" w:rsidRPr="00544578" w:rsidRDefault="009A0CC0" w:rsidP="00544578">
      <w:pPr>
        <w:pStyle w:val="BodyText"/>
        <w:spacing w:before="180" w:line="192" w:lineRule="auto"/>
        <w:ind w:right="720"/>
        <w:rPr>
          <w:rFonts w:eastAsia="Malgun Gothic"/>
        </w:rPr>
      </w:pPr>
    </w:p>
    <w:p w14:paraId="363AEFFE" w14:textId="77777777" w:rsidR="009A0CC0" w:rsidRPr="00544578" w:rsidRDefault="00796D24" w:rsidP="00544578">
      <w:pPr>
        <w:pStyle w:val="Heading1"/>
        <w:spacing w:line="192" w:lineRule="auto"/>
        <w:ind w:right="720"/>
        <w:rPr>
          <w:rFonts w:ascii="Segoe UI" w:eastAsia="Malgun Gothic" w:hAnsi="Segoe UI"/>
          <w:b/>
        </w:rPr>
      </w:pPr>
      <w:r w:rsidRPr="00544578">
        <w:rPr>
          <w:rFonts w:ascii="Segoe UI" w:eastAsia="Malgun Gothic" w:hAnsi="Segoe UI" w:hint="eastAsia"/>
          <w:b/>
        </w:rPr>
        <w:t>수업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종료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전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전달</w:t>
      </w:r>
      <w:r w:rsidRPr="00544578">
        <w:rPr>
          <w:rFonts w:ascii="Segoe UI" w:eastAsia="Malgun Gothic" w:hAnsi="Segoe UI" w:hint="eastAsia"/>
          <w:b/>
        </w:rPr>
        <w:t xml:space="preserve"> </w:t>
      </w:r>
      <w:r w:rsidRPr="00544578">
        <w:rPr>
          <w:rFonts w:ascii="Segoe UI" w:eastAsia="Malgun Gothic" w:hAnsi="Segoe UI" w:hint="eastAsia"/>
          <w:b/>
        </w:rPr>
        <w:t>사항</w:t>
      </w:r>
    </w:p>
    <w:p w14:paraId="0E15AFEE" w14:textId="77777777" w:rsidR="009A0CC0" w:rsidRPr="00544578" w:rsidRDefault="00796D24" w:rsidP="00544578">
      <w:pPr>
        <w:spacing w:before="241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 xml:space="preserve">QR </w:t>
      </w:r>
      <w:r w:rsidRPr="00544578">
        <w:rPr>
          <w:rFonts w:eastAsia="Malgun Gothic" w:hint="eastAsia"/>
        </w:rPr>
        <w:t>코드를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스캔하여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모바일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디바이스에</w:t>
      </w:r>
      <w:r w:rsidRPr="00544578">
        <w:rPr>
          <w:rFonts w:eastAsia="Malgun Gothic" w:hint="eastAsia"/>
        </w:rPr>
        <w:t xml:space="preserve"> Microsoft Copilot </w:t>
      </w:r>
      <w:r w:rsidRPr="00544578">
        <w:rPr>
          <w:rFonts w:eastAsia="Malgun Gothic" w:hint="eastAsia"/>
        </w:rPr>
        <w:t>앱을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다운로드하세요</w:t>
      </w:r>
      <w:r w:rsidRPr="00544578">
        <w:rPr>
          <w:rFonts w:eastAsia="Malgun Gothic" w:hint="eastAsia"/>
        </w:rPr>
        <w:t>.</w:t>
      </w:r>
    </w:p>
    <w:p w14:paraId="710AE9F7" w14:textId="77777777" w:rsidR="009A0CC0" w:rsidRPr="00544578" w:rsidRDefault="00796D24" w:rsidP="00544578">
      <w:pPr>
        <w:pStyle w:val="BodyText"/>
        <w:spacing w:before="1" w:line="192" w:lineRule="auto"/>
        <w:ind w:right="720"/>
        <w:rPr>
          <w:rFonts w:eastAsia="Malgun Gothic"/>
          <w:i w:val="0"/>
          <w:sz w:val="20"/>
        </w:rPr>
      </w:pPr>
      <w:r w:rsidRPr="00544578">
        <w:rPr>
          <w:rFonts w:eastAsia="Malgun Gothic" w:hint="eastAsia"/>
          <w:noProof/>
        </w:rPr>
        <w:drawing>
          <wp:anchor distT="0" distB="0" distL="0" distR="0" simplePos="0" relativeHeight="487588864" behindDoc="1" locked="0" layoutInCell="1" allowOverlap="1" wp14:anchorId="07D45E32" wp14:editId="792E4AAD">
            <wp:simplePos x="0" y="0"/>
            <wp:positionH relativeFrom="page">
              <wp:posOffset>533400</wp:posOffset>
            </wp:positionH>
            <wp:positionV relativeFrom="paragraph">
              <wp:posOffset>185158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EA4E3" w14:textId="77777777" w:rsidR="009A0CC0" w:rsidRPr="00544578" w:rsidRDefault="009A0CC0" w:rsidP="00544578">
      <w:pPr>
        <w:pStyle w:val="BodyText"/>
        <w:spacing w:before="15" w:line="192" w:lineRule="auto"/>
        <w:ind w:right="720"/>
        <w:rPr>
          <w:rFonts w:eastAsia="Malgun Gothic"/>
          <w:i w:val="0"/>
        </w:rPr>
      </w:pPr>
    </w:p>
    <w:p w14:paraId="0EC8718F" w14:textId="77777777" w:rsidR="009A0CC0" w:rsidRPr="00544578" w:rsidRDefault="00796D24" w:rsidP="00544578">
      <w:pPr>
        <w:spacing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모바일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디바이스에서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다음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링크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중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하나를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선택해도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됩니다</w:t>
      </w:r>
      <w:r w:rsidRPr="00544578">
        <w:rPr>
          <w:rFonts w:eastAsia="Malgun Gothic" w:hint="eastAsia"/>
        </w:rPr>
        <w:t>.</w:t>
      </w:r>
    </w:p>
    <w:p w14:paraId="3AB92D4D" w14:textId="77777777" w:rsidR="009A0CC0" w:rsidRPr="00544578" w:rsidRDefault="00000000" w:rsidP="00544578">
      <w:pPr>
        <w:pStyle w:val="ListParagraph"/>
        <w:numPr>
          <w:ilvl w:val="0"/>
          <w:numId w:val="1"/>
        </w:numPr>
        <w:tabs>
          <w:tab w:val="left" w:pos="1559"/>
        </w:tabs>
        <w:spacing w:line="192" w:lineRule="auto"/>
        <w:ind w:left="1559" w:right="720" w:hanging="359"/>
        <w:rPr>
          <w:rFonts w:eastAsia="Malgun Gothic"/>
          <w:u w:val="none"/>
        </w:rPr>
      </w:pPr>
      <w:hyperlink r:id="rId12">
        <w:r w:rsidR="005E095A" w:rsidRPr="00544578">
          <w:rPr>
            <w:rFonts w:eastAsia="Malgun Gothic" w:hint="eastAsia"/>
            <w:color w:val="0078D3"/>
            <w:u w:color="0078D3"/>
          </w:rPr>
          <w:t>Apple App Store</w:t>
        </w:r>
        <w:r w:rsidR="005E095A" w:rsidRPr="00544578">
          <w:rPr>
            <w:rFonts w:eastAsia="Malgun Gothic" w:hint="eastAsia"/>
            <w:color w:val="0078D3"/>
            <w:u w:color="0078D3"/>
          </w:rPr>
          <w:t>에서</w:t>
        </w:r>
        <w:r w:rsidR="005E095A" w:rsidRPr="00544578">
          <w:rPr>
            <w:rFonts w:eastAsia="Malgun Gothic" w:hint="eastAsia"/>
            <w:color w:val="0078D3"/>
            <w:u w:color="0078D3"/>
          </w:rPr>
          <w:t xml:space="preserve"> Microsoft Copilot </w:t>
        </w:r>
        <w:r w:rsidR="005E095A" w:rsidRPr="00544578">
          <w:rPr>
            <w:rFonts w:eastAsia="Malgun Gothic" w:hint="eastAsia"/>
            <w:color w:val="0078D3"/>
            <w:u w:color="0078D3"/>
          </w:rPr>
          <w:t>앱</w:t>
        </w:r>
        <w:r w:rsidR="005E095A" w:rsidRPr="00544578">
          <w:rPr>
            <w:rFonts w:eastAsia="Malgun Gothic" w:hint="eastAsia"/>
            <w:color w:val="0078D3"/>
            <w:u w:color="0078D3"/>
          </w:rPr>
          <w:t xml:space="preserve"> </w:t>
        </w:r>
        <w:r w:rsidR="005E095A" w:rsidRPr="00544578">
          <w:rPr>
            <w:rFonts w:eastAsia="Malgun Gothic" w:hint="eastAsia"/>
            <w:color w:val="0078D3"/>
            <w:u w:color="0078D3"/>
          </w:rPr>
          <w:t>다운로드</w:t>
        </w:r>
      </w:hyperlink>
    </w:p>
    <w:p w14:paraId="6D0BBF35" w14:textId="77777777" w:rsidR="009A0CC0" w:rsidRPr="00544578" w:rsidRDefault="00000000" w:rsidP="00544578">
      <w:pPr>
        <w:pStyle w:val="ListParagraph"/>
        <w:numPr>
          <w:ilvl w:val="0"/>
          <w:numId w:val="1"/>
        </w:numPr>
        <w:tabs>
          <w:tab w:val="left" w:pos="1559"/>
        </w:tabs>
        <w:spacing w:before="1" w:line="192" w:lineRule="auto"/>
        <w:ind w:left="1559" w:right="720" w:hanging="359"/>
        <w:rPr>
          <w:rFonts w:eastAsia="Malgun Gothic"/>
          <w:u w:val="none"/>
        </w:rPr>
      </w:pPr>
      <w:hyperlink r:id="rId13">
        <w:r w:rsidR="005E095A" w:rsidRPr="00544578">
          <w:rPr>
            <w:rFonts w:eastAsia="Malgun Gothic" w:hint="eastAsia"/>
            <w:color w:val="0078D3"/>
            <w:u w:color="0078D3"/>
          </w:rPr>
          <w:t>Google Play</w:t>
        </w:r>
        <w:r w:rsidR="005E095A" w:rsidRPr="00544578">
          <w:rPr>
            <w:rFonts w:eastAsia="Malgun Gothic" w:hint="eastAsia"/>
            <w:color w:val="0078D3"/>
            <w:u w:color="0078D3"/>
          </w:rPr>
          <w:t>에서</w:t>
        </w:r>
        <w:r w:rsidR="005E095A" w:rsidRPr="00544578">
          <w:rPr>
            <w:rFonts w:eastAsia="Malgun Gothic" w:hint="eastAsia"/>
            <w:color w:val="0078D3"/>
            <w:u w:color="0078D3"/>
          </w:rPr>
          <w:t xml:space="preserve"> Microsoft Copilot </w:t>
        </w:r>
        <w:r w:rsidR="005E095A" w:rsidRPr="00544578">
          <w:rPr>
            <w:rFonts w:eastAsia="Malgun Gothic" w:hint="eastAsia"/>
            <w:color w:val="0078D3"/>
            <w:u w:color="0078D3"/>
          </w:rPr>
          <w:t>앱</w:t>
        </w:r>
        <w:r w:rsidR="005E095A" w:rsidRPr="00544578">
          <w:rPr>
            <w:rFonts w:eastAsia="Malgun Gothic" w:hint="eastAsia"/>
            <w:color w:val="0078D3"/>
            <w:u w:color="0078D3"/>
          </w:rPr>
          <w:t xml:space="preserve"> </w:t>
        </w:r>
        <w:r w:rsidR="005E095A" w:rsidRPr="00544578">
          <w:rPr>
            <w:rFonts w:eastAsia="Malgun Gothic" w:hint="eastAsia"/>
            <w:color w:val="0078D3"/>
            <w:u w:color="0078D3"/>
          </w:rPr>
          <w:t>다운로드</w:t>
        </w:r>
      </w:hyperlink>
    </w:p>
    <w:p w14:paraId="76B34518" w14:textId="77777777" w:rsidR="009A0CC0" w:rsidRPr="00544578" w:rsidRDefault="009A0CC0" w:rsidP="00544578">
      <w:pPr>
        <w:pStyle w:val="BodyText"/>
        <w:spacing w:before="240" w:line="192" w:lineRule="auto"/>
        <w:ind w:right="720"/>
        <w:rPr>
          <w:rFonts w:eastAsia="Malgun Gothic"/>
          <w:i w:val="0"/>
        </w:rPr>
      </w:pPr>
    </w:p>
    <w:p w14:paraId="566E98D6" w14:textId="77777777" w:rsidR="009A0CC0" w:rsidRPr="00544578" w:rsidRDefault="00796D24" w:rsidP="00544578">
      <w:pPr>
        <w:spacing w:line="192" w:lineRule="auto"/>
        <w:ind w:left="840" w:right="720"/>
        <w:rPr>
          <w:rFonts w:eastAsia="Malgun Gothic"/>
          <w:b/>
        </w:rPr>
      </w:pPr>
      <w:r w:rsidRPr="00544578">
        <w:rPr>
          <w:rFonts w:eastAsia="Malgun Gothic" w:hint="eastAsia"/>
          <w:b/>
          <w:color w:val="0078D3"/>
        </w:rPr>
        <w:t>사용해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볼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수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있는</w:t>
      </w:r>
      <w:r w:rsidRPr="00544578">
        <w:rPr>
          <w:rFonts w:eastAsia="Malgun Gothic" w:hint="eastAsia"/>
          <w:b/>
          <w:color w:val="0078D3"/>
        </w:rPr>
        <w:t xml:space="preserve"> </w:t>
      </w:r>
      <w:r w:rsidRPr="00544578">
        <w:rPr>
          <w:rFonts w:eastAsia="Malgun Gothic" w:hint="eastAsia"/>
          <w:b/>
          <w:color w:val="0078D3"/>
        </w:rPr>
        <w:t>프롬프트</w:t>
      </w:r>
    </w:p>
    <w:p w14:paraId="6BEA31F7" w14:textId="77777777" w:rsidR="009A0CC0" w:rsidRPr="00544578" w:rsidRDefault="00796D24" w:rsidP="00544578">
      <w:pPr>
        <w:pStyle w:val="BodyText"/>
        <w:spacing w:before="223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"</w:t>
      </w:r>
      <w:r w:rsidRPr="00544578">
        <w:rPr>
          <w:rFonts w:eastAsia="Malgun Gothic" w:hint="eastAsia"/>
        </w:rPr>
        <w:t>지난</w:t>
      </w:r>
      <w:r w:rsidRPr="00544578">
        <w:rPr>
          <w:rFonts w:eastAsia="Malgun Gothic" w:hint="eastAsia"/>
        </w:rPr>
        <w:t xml:space="preserve"> 2</w:t>
      </w:r>
      <w:r w:rsidRPr="00544578">
        <w:rPr>
          <w:rFonts w:eastAsia="Malgun Gothic" w:hint="eastAsia"/>
        </w:rPr>
        <w:t>시간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동안의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채팅과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이메일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내용을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요약해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>."</w:t>
      </w:r>
    </w:p>
    <w:p w14:paraId="128BC3F9" w14:textId="5DA3FAF5" w:rsidR="009A0CC0" w:rsidRPr="00544578" w:rsidRDefault="00796D24" w:rsidP="00544578">
      <w:pPr>
        <w:pStyle w:val="BodyText"/>
        <w:spacing w:before="45" w:line="192" w:lineRule="auto"/>
        <w:ind w:left="840" w:right="720"/>
        <w:rPr>
          <w:rFonts w:eastAsia="Malgun Gothic"/>
        </w:rPr>
      </w:pPr>
      <w:r w:rsidRPr="00544578">
        <w:rPr>
          <w:rFonts w:eastAsia="Malgun Gothic" w:hint="eastAsia"/>
        </w:rPr>
        <w:t>"[</w:t>
      </w:r>
      <w:r w:rsidRPr="00544578">
        <w:rPr>
          <w:rFonts w:eastAsia="Malgun Gothic" w:hint="eastAsia"/>
        </w:rPr>
        <w:t>사람</w:t>
      </w:r>
      <w:r w:rsidRPr="00544578">
        <w:rPr>
          <w:rFonts w:eastAsia="Malgun Gothic" w:hint="eastAsia"/>
        </w:rPr>
        <w:t>]</w:t>
      </w:r>
      <w:r w:rsidRPr="00544578">
        <w:rPr>
          <w:rFonts w:eastAsia="Malgun Gothic" w:hint="eastAsia"/>
        </w:rPr>
        <w:t>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최신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소식을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이메일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채팅</w:t>
      </w:r>
      <w:r w:rsidRPr="00544578">
        <w:rPr>
          <w:rFonts w:eastAsia="Malgun Gothic" w:hint="eastAsia"/>
        </w:rPr>
        <w:t xml:space="preserve">, </w:t>
      </w:r>
      <w:r w:rsidRPr="00544578">
        <w:rPr>
          <w:rFonts w:eastAsia="Malgun Gothic" w:hint="eastAsia"/>
        </w:rPr>
        <w:t>파일별로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정리해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 xml:space="preserve">." </w:t>
      </w:r>
      <w:r w:rsidR="00544578">
        <w:rPr>
          <w:rFonts w:eastAsia="Malgun Gothic"/>
        </w:rPr>
        <w:br/>
      </w:r>
      <w:r w:rsidRPr="00544578">
        <w:rPr>
          <w:rFonts w:eastAsia="Malgun Gothic" w:hint="eastAsia"/>
        </w:rPr>
        <w:t>"</w:t>
      </w:r>
      <w:r w:rsidRPr="00544578">
        <w:rPr>
          <w:rFonts w:eastAsia="Malgun Gothic" w:hint="eastAsia"/>
        </w:rPr>
        <w:t>오늘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일정을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확인해서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시애틀행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항공편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출발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시간을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알려</w:t>
      </w:r>
      <w:r w:rsidRPr="00544578">
        <w:rPr>
          <w:rFonts w:eastAsia="Malgun Gothic" w:hint="eastAsia"/>
        </w:rPr>
        <w:t xml:space="preserve"> </w:t>
      </w:r>
      <w:r w:rsidRPr="00544578">
        <w:rPr>
          <w:rFonts w:eastAsia="Malgun Gothic" w:hint="eastAsia"/>
        </w:rPr>
        <w:t>줘</w:t>
      </w:r>
      <w:r w:rsidRPr="00544578">
        <w:rPr>
          <w:rFonts w:eastAsia="Malgun Gothic" w:hint="eastAsia"/>
        </w:rPr>
        <w:t>."</w:t>
      </w:r>
    </w:p>
    <w:sectPr w:rsidR="009A0CC0" w:rsidRPr="00544578">
      <w:pgSz w:w="12240" w:h="15840"/>
      <w:pgMar w:top="5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A8789" w14:textId="77777777" w:rsidR="00501549" w:rsidRDefault="00501549" w:rsidP="00544578">
      <w:r>
        <w:separator/>
      </w:r>
    </w:p>
  </w:endnote>
  <w:endnote w:type="continuationSeparator" w:id="0">
    <w:p w14:paraId="4832C03F" w14:textId="77777777" w:rsidR="00501549" w:rsidRDefault="00501549" w:rsidP="0054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37E95" w14:textId="77777777" w:rsidR="00501549" w:rsidRDefault="00501549" w:rsidP="00544578">
      <w:r>
        <w:separator/>
      </w:r>
    </w:p>
  </w:footnote>
  <w:footnote w:type="continuationSeparator" w:id="0">
    <w:p w14:paraId="68CB27CF" w14:textId="77777777" w:rsidR="00501549" w:rsidRDefault="00501549" w:rsidP="0054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56A076E"/>
    <w:multiLevelType w:val="hybridMultilevel"/>
    <w:tmpl w:val="7E1C8FE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31C6866"/>
    <w:multiLevelType w:val="hybridMultilevel"/>
    <w:tmpl w:val="9AD446FE"/>
    <w:lvl w:ilvl="0" w:tplc="0CE6580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F109B9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9C60B93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A1EB99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F3A62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092D2F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3872EE5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4612AE7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70FCF6CA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2"/>
  </w:num>
  <w:num w:numId="2" w16cid:durableId="1839954410">
    <w:abstractNumId w:val="1"/>
  </w:num>
  <w:num w:numId="3" w16cid:durableId="6175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A7E38"/>
    <w:rsid w:val="004C74CF"/>
    <w:rsid w:val="00501549"/>
    <w:rsid w:val="00544578"/>
    <w:rsid w:val="005E095A"/>
    <w:rsid w:val="006E79A5"/>
    <w:rsid w:val="006F0776"/>
    <w:rsid w:val="00701077"/>
    <w:rsid w:val="00796D24"/>
    <w:rsid w:val="009A0CC0"/>
    <w:rsid w:val="00AC2300"/>
    <w:rsid w:val="00C8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457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44578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457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44578"/>
    <w:rPr>
      <w:rFonts w:ascii="Segoe UI" w:eastAsia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Sayali Dalvi</cp:lastModifiedBy>
  <cp:revision>5</cp:revision>
  <dcterms:created xsi:type="dcterms:W3CDTF">2024-05-07T16:18:00Z</dcterms:created>
  <dcterms:modified xsi:type="dcterms:W3CDTF">2024-05-27T05:44:00Z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