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30D0D" w14:textId="2009E2E4" w:rsidR="00ED12E8" w:rsidRPr="007226DA" w:rsidRDefault="00641026" w:rsidP="005E2CE7">
      <w:pPr>
        <w:pStyle w:val="Title"/>
        <w:spacing w:line="192" w:lineRule="auto"/>
        <w:jc w:val="center"/>
        <w:rPr>
          <w:rFonts w:ascii="Calibri Light" w:eastAsia="Malgun Gothic Semilight" w:hAnsi="Calibri Light"/>
        </w:rPr>
      </w:pPr>
      <w:r w:rsidRPr="007226DA">
        <w:rPr>
          <w:rFonts w:ascii="Calibri Light" w:eastAsia="Malgun Gothic Semilight" w:hAnsi="Calibri Light" w:hint="eastAsia"/>
        </w:rPr>
        <w:t>MS-4008</w:t>
      </w:r>
    </w:p>
    <w:p w14:paraId="3A44D21D" w14:textId="29D17D6F" w:rsidR="00EA5787" w:rsidRPr="007226DA" w:rsidRDefault="00B67FCB" w:rsidP="005E2CE7">
      <w:pPr>
        <w:pStyle w:val="Title"/>
        <w:spacing w:line="192" w:lineRule="auto"/>
        <w:jc w:val="center"/>
        <w:rPr>
          <w:rFonts w:ascii="Calibri Light" w:eastAsia="Malgun Gothic Semilight" w:hAnsi="Calibri Light"/>
        </w:rPr>
      </w:pPr>
      <w:r w:rsidRPr="007226DA">
        <w:rPr>
          <w:rFonts w:ascii="Calibri Light" w:eastAsia="Malgun Gothic Semilight" w:hAnsi="Calibri Light" w:hint="eastAsia"/>
        </w:rPr>
        <w:t>경영진을</w:t>
      </w:r>
      <w:r w:rsidRPr="007226DA">
        <w:rPr>
          <w:rFonts w:ascii="Calibri Light" w:eastAsia="Malgun Gothic Semilight" w:hAnsi="Calibri Light" w:hint="eastAsia"/>
        </w:rPr>
        <w:t xml:space="preserve"> </w:t>
      </w:r>
      <w:r w:rsidRPr="007226DA">
        <w:rPr>
          <w:rFonts w:ascii="Calibri Light" w:eastAsia="Malgun Gothic Semilight" w:hAnsi="Calibri Light" w:hint="eastAsia"/>
        </w:rPr>
        <w:t>위한</w:t>
      </w:r>
      <w:r w:rsidRPr="007226DA">
        <w:rPr>
          <w:rFonts w:ascii="Calibri Light" w:eastAsia="Malgun Gothic Semilight" w:hAnsi="Calibri Light" w:hint="eastAsia"/>
        </w:rPr>
        <w:t xml:space="preserve"> Microsoft 365</w:t>
      </w:r>
      <w:r w:rsidRPr="007226DA">
        <w:rPr>
          <w:rFonts w:ascii="Calibri Light" w:eastAsia="Malgun Gothic Semilight" w:hAnsi="Calibri Light" w:hint="eastAsia"/>
        </w:rPr>
        <w:t>용</w:t>
      </w:r>
      <w:r w:rsidRPr="007226DA">
        <w:rPr>
          <w:rFonts w:ascii="Calibri Light" w:eastAsia="Malgun Gothic Semilight" w:hAnsi="Calibri Light" w:hint="eastAsia"/>
        </w:rPr>
        <w:t xml:space="preserve"> Copilot </w:t>
      </w:r>
      <w:r w:rsidRPr="007226DA">
        <w:rPr>
          <w:rFonts w:ascii="Calibri Light" w:eastAsia="Malgun Gothic Semilight" w:hAnsi="Calibri Light" w:hint="eastAsia"/>
        </w:rPr>
        <w:t>대화형</w:t>
      </w:r>
      <w:r w:rsidRPr="007226DA">
        <w:rPr>
          <w:rFonts w:ascii="Calibri Light" w:eastAsia="Malgun Gothic Semilight" w:hAnsi="Calibri Light" w:hint="eastAsia"/>
        </w:rPr>
        <w:t xml:space="preserve"> </w:t>
      </w:r>
      <w:r w:rsidRPr="007226DA">
        <w:rPr>
          <w:rFonts w:ascii="Calibri Light" w:eastAsia="Malgun Gothic Semilight" w:hAnsi="Calibri Light" w:hint="eastAsia"/>
        </w:rPr>
        <w:t>환경</w:t>
      </w:r>
    </w:p>
    <w:p w14:paraId="00FD3E90" w14:textId="77777777" w:rsidR="006B3802" w:rsidRPr="00DF01D9" w:rsidRDefault="006B3802" w:rsidP="005E2CE7">
      <w:pPr>
        <w:spacing w:line="192" w:lineRule="auto"/>
        <w:rPr>
          <w:rFonts w:ascii="Calibri Light" w:eastAsia="Malgun Gothic" w:hAnsi="Calibri Light"/>
        </w:rPr>
      </w:pPr>
    </w:p>
    <w:p w14:paraId="463D52E6" w14:textId="39A216D3" w:rsidR="00EA5787" w:rsidRPr="00DF01D9" w:rsidRDefault="00EA5787" w:rsidP="005E2CE7">
      <w:pPr>
        <w:spacing w:line="192" w:lineRule="auto"/>
        <w:rPr>
          <w:rFonts w:ascii="Calibri Light" w:eastAsia="Malgun Gothic" w:hAnsi="Calibri Light"/>
        </w:rPr>
      </w:pPr>
    </w:p>
    <w:p w14:paraId="1A526B41" w14:textId="1999F384" w:rsidR="00EA5787" w:rsidRPr="007226DA" w:rsidRDefault="00BA4106" w:rsidP="005E2CE7">
      <w:pPr>
        <w:spacing w:line="192" w:lineRule="auto"/>
        <w:ind w:left="0"/>
        <w:jc w:val="center"/>
        <w:rPr>
          <w:rFonts w:eastAsia="Malgun Gothic"/>
          <w:sz w:val="32"/>
          <w:szCs w:val="32"/>
        </w:rPr>
      </w:pPr>
      <w:r w:rsidRPr="007226DA">
        <w:rPr>
          <w:rFonts w:eastAsia="Malgun Gothic" w:hint="eastAsia"/>
          <w:sz w:val="32"/>
        </w:rPr>
        <w:t>2024/5</w:t>
      </w:r>
    </w:p>
    <w:p w14:paraId="7D3D7926" w14:textId="77777777" w:rsidR="00EA5787" w:rsidRPr="00DF01D9" w:rsidRDefault="00EA5787" w:rsidP="005E2CE7">
      <w:pPr>
        <w:spacing w:line="192" w:lineRule="auto"/>
        <w:rPr>
          <w:rFonts w:eastAsia="Malgun Gothic"/>
        </w:rPr>
      </w:pPr>
    </w:p>
    <w:p w14:paraId="433BEA65" w14:textId="7A1E9CDE" w:rsidR="00934D4D" w:rsidRPr="00DF01D9" w:rsidRDefault="00934D4D" w:rsidP="005E2CE7">
      <w:pPr>
        <w:pStyle w:val="Heading1"/>
        <w:spacing w:line="192" w:lineRule="auto"/>
        <w:rPr>
          <w:rFonts w:ascii="Segoe UI" w:eastAsia="Malgun Gothic" w:hAnsi="Segoe UI"/>
        </w:rPr>
      </w:pPr>
      <w:r w:rsidRPr="00DF01D9">
        <w:rPr>
          <w:rFonts w:ascii="Segoe UI" w:eastAsia="Malgun Gothic" w:hAnsi="Segoe UI" w:hint="eastAsia"/>
        </w:rPr>
        <w:t>용도</w:t>
      </w:r>
    </w:p>
    <w:p w14:paraId="0374EB16" w14:textId="77777777" w:rsidR="00934D4D" w:rsidRPr="00DF01D9" w:rsidRDefault="00934D4D" w:rsidP="005E2CE7">
      <w:pPr>
        <w:spacing w:line="192" w:lineRule="auto"/>
        <w:rPr>
          <w:rFonts w:eastAsia="Malgun Gothic"/>
        </w:rPr>
      </w:pPr>
    </w:p>
    <w:p w14:paraId="15E4E2E2" w14:textId="605C2B0D" w:rsidR="00207540" w:rsidRPr="00DF01D9" w:rsidRDefault="00934D4D" w:rsidP="005E2CE7">
      <w:pPr>
        <w:spacing w:line="192" w:lineRule="auto"/>
        <w:ind w:left="0"/>
        <w:rPr>
          <w:rFonts w:eastAsia="Malgun Gothic" w:cstheme="minorHAnsi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문서는</w:t>
      </w:r>
      <w:r w:rsidRPr="00DF01D9">
        <w:rPr>
          <w:rFonts w:eastAsia="Malgun Gothic" w:hint="eastAsia"/>
        </w:rPr>
        <w:t xml:space="preserve"> MS-4008 </w:t>
      </w:r>
      <w:r w:rsidRPr="00DF01D9">
        <w:rPr>
          <w:rFonts w:eastAsia="Malgun Gothic" w:hint="eastAsia"/>
        </w:rPr>
        <w:t>–</w:t>
      </w:r>
      <w:r w:rsidRPr="00DF01D9">
        <w:rPr>
          <w:rFonts w:eastAsia="Malgun Gothic" w:hint="eastAsia"/>
        </w:rPr>
        <w:t xml:space="preserve"> Microsoft 365</w:t>
      </w:r>
      <w:r w:rsidRPr="00DF01D9">
        <w:rPr>
          <w:rFonts w:eastAsia="Malgun Gothic" w:hint="eastAsia"/>
        </w:rPr>
        <w:t>용</w:t>
      </w:r>
      <w:r w:rsidRPr="00DF01D9">
        <w:rPr>
          <w:rFonts w:eastAsia="Malgun Gothic" w:hint="eastAsia"/>
        </w:rPr>
        <w:t xml:space="preserve"> Microsoft Copilot Executive </w:t>
      </w:r>
      <w:r w:rsidRPr="00DF01D9">
        <w:rPr>
          <w:rFonts w:eastAsia="Malgun Gothic" w:hint="eastAsia"/>
        </w:rPr>
        <w:t>챌린지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준비하는</w:t>
      </w:r>
      <w:r w:rsidRPr="00DF01D9">
        <w:rPr>
          <w:rFonts w:eastAsia="Malgun Gothic" w:hint="eastAsia"/>
        </w:rPr>
        <w:t xml:space="preserve"> Microsoft Certified Trainer</w:t>
      </w:r>
      <w:r w:rsidRPr="00DF01D9">
        <w:rPr>
          <w:rFonts w:eastAsia="Malgun Gothic" w:hint="eastAsia"/>
        </w:rPr>
        <w:t>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위해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작성되었습니다</w:t>
      </w:r>
      <w:r w:rsidRPr="00DF01D9">
        <w:rPr>
          <w:rFonts w:eastAsia="Malgun Gothic" w:hint="eastAsia"/>
        </w:rPr>
        <w:t>.</w:t>
      </w:r>
    </w:p>
    <w:p w14:paraId="5185AF55" w14:textId="77777777" w:rsidR="0048258E" w:rsidRPr="00DF01D9" w:rsidRDefault="0048258E" w:rsidP="005E2CE7">
      <w:pPr>
        <w:spacing w:line="192" w:lineRule="auto"/>
        <w:ind w:left="0"/>
        <w:rPr>
          <w:rFonts w:eastAsia="Malgun Gothic" w:cstheme="minorHAnsi"/>
        </w:rPr>
      </w:pPr>
    </w:p>
    <w:p w14:paraId="5E14DC40" w14:textId="37B3C436" w:rsidR="005C5951" w:rsidRPr="00DF01D9" w:rsidRDefault="005C5951" w:rsidP="005E2CE7">
      <w:pPr>
        <w:pStyle w:val="Heading1"/>
        <w:spacing w:line="192" w:lineRule="auto"/>
        <w:rPr>
          <w:rFonts w:ascii="Segoe UI" w:eastAsia="Malgun Gothic" w:hAnsi="Segoe UI"/>
        </w:rPr>
      </w:pPr>
      <w:r w:rsidRPr="00DF01D9">
        <w:rPr>
          <w:rFonts w:ascii="Segoe UI" w:eastAsia="Malgun Gothic" w:hAnsi="Segoe UI" w:hint="eastAsia"/>
        </w:rPr>
        <w:t>과정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정보</w:t>
      </w:r>
    </w:p>
    <w:p w14:paraId="724C7B19" w14:textId="77777777" w:rsidR="00681BF7" w:rsidRPr="00DF01D9" w:rsidRDefault="00681BF7" w:rsidP="005E2CE7">
      <w:pPr>
        <w:shd w:val="clear" w:color="auto" w:fill="FFFFFF"/>
        <w:spacing w:before="100" w:beforeAutospacing="1" w:after="100" w:afterAutospacing="1" w:line="192" w:lineRule="auto"/>
        <w:ind w:left="0"/>
        <w:rPr>
          <w:rFonts w:eastAsia="Malgun Gothic" w:cstheme="minorHAnsi"/>
          <w:color w:val="000000"/>
        </w:rPr>
      </w:pPr>
      <w:r w:rsidRPr="00DF01D9">
        <w:rPr>
          <w:rFonts w:eastAsia="Malgun Gothic" w:hint="eastAsia"/>
          <w:color w:val="000000"/>
        </w:rPr>
        <w:t>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학습에서는</w:t>
      </w:r>
      <w:r w:rsidRPr="00DF01D9">
        <w:rPr>
          <w:rFonts w:eastAsia="Malgun Gothic" w:hint="eastAsia"/>
          <w:color w:val="000000"/>
        </w:rPr>
        <w:t xml:space="preserve"> Microsoft Copilot </w:t>
      </w:r>
      <w:r w:rsidRPr="00DF01D9">
        <w:rPr>
          <w:rFonts w:eastAsia="Malgun Gothic" w:hint="eastAsia"/>
          <w:color w:val="000000"/>
        </w:rPr>
        <w:t>관련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사항을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포괄적으로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설명하는</w:t>
      </w:r>
      <w:r w:rsidRPr="00DF01D9">
        <w:rPr>
          <w:rFonts w:eastAsia="Malgun Gothic" w:hint="eastAsia"/>
          <w:color w:val="000000"/>
        </w:rPr>
        <w:t xml:space="preserve"> 3</w:t>
      </w:r>
      <w:r w:rsidRPr="00DF01D9">
        <w:rPr>
          <w:rFonts w:eastAsia="Malgun Gothic" w:hint="eastAsia"/>
          <w:color w:val="000000"/>
        </w:rPr>
        <w:t>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모듈을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체계적으로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진행하여</w:t>
      </w:r>
      <w:r w:rsidRPr="00DF01D9">
        <w:rPr>
          <w:rFonts w:eastAsia="Malgun Gothic" w:hint="eastAsia"/>
          <w:color w:val="000000"/>
        </w:rPr>
        <w:t xml:space="preserve"> Microsoft 365 </w:t>
      </w:r>
      <w:r w:rsidRPr="00DF01D9">
        <w:rPr>
          <w:rFonts w:eastAsia="Malgun Gothic" w:hint="eastAsia"/>
          <w:color w:val="000000"/>
        </w:rPr>
        <w:t>내에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포함된</w:t>
      </w:r>
      <w:r w:rsidRPr="00DF01D9">
        <w:rPr>
          <w:rFonts w:eastAsia="Malgun Gothic" w:hint="eastAsia"/>
          <w:color w:val="000000"/>
        </w:rPr>
        <w:t xml:space="preserve"> Microsoft Copilot</w:t>
      </w:r>
      <w:r w:rsidRPr="00DF01D9">
        <w:rPr>
          <w:rFonts w:eastAsia="Malgun Gothic" w:hint="eastAsia"/>
          <w:color w:val="000000"/>
        </w:rPr>
        <w:t>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최대한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활용하는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방법을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살펴봅니다</w:t>
      </w:r>
      <w:r w:rsidRPr="00DF01D9">
        <w:rPr>
          <w:rFonts w:eastAsia="Malgun Gothic" w:hint="eastAsia"/>
          <w:color w:val="000000"/>
        </w:rPr>
        <w:t xml:space="preserve">. </w:t>
      </w:r>
      <w:r w:rsidRPr="00DF01D9">
        <w:rPr>
          <w:rFonts w:eastAsia="Malgun Gothic" w:hint="eastAsia"/>
          <w:color w:val="000000"/>
        </w:rPr>
        <w:t>이러한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각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모듈은</w:t>
      </w:r>
      <w:r w:rsidRPr="00DF01D9">
        <w:rPr>
          <w:rFonts w:eastAsia="Malgun Gothic" w:hint="eastAsia"/>
          <w:color w:val="000000"/>
        </w:rPr>
        <w:t xml:space="preserve"> Microsoft Copilot</w:t>
      </w:r>
      <w:r w:rsidRPr="00DF01D9">
        <w:rPr>
          <w:rFonts w:eastAsia="Malgun Gothic" w:hint="eastAsia"/>
          <w:color w:val="000000"/>
        </w:rPr>
        <w:t>에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대해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더욱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정확하게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파악하고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실용적인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기술을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습득할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있도록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작성되었습니다</w:t>
      </w:r>
      <w:r w:rsidRPr="00DF01D9">
        <w:rPr>
          <w:rFonts w:eastAsia="Malgun Gothic" w:hint="eastAsia"/>
          <w:color w:val="000000"/>
        </w:rPr>
        <w:t>.</w:t>
      </w:r>
    </w:p>
    <w:p w14:paraId="7B1B679D" w14:textId="77777777" w:rsidR="00681BF7" w:rsidRPr="00DF01D9" w:rsidRDefault="00681BF7" w:rsidP="005E2C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92" w:lineRule="auto"/>
        <w:rPr>
          <w:rFonts w:eastAsia="Malgun Gothic" w:cstheme="minorHAnsi"/>
          <w:color w:val="000000"/>
        </w:rPr>
      </w:pPr>
      <w:r w:rsidRPr="00DF01D9">
        <w:rPr>
          <w:rFonts w:eastAsia="Malgun Gothic" w:hint="eastAsia"/>
          <w:b/>
          <w:color w:val="000000"/>
        </w:rPr>
        <w:t>모듈</w:t>
      </w:r>
      <w:r w:rsidRPr="00DF01D9">
        <w:rPr>
          <w:rFonts w:eastAsia="Malgun Gothic" w:hint="eastAsia"/>
          <w:b/>
          <w:color w:val="000000"/>
        </w:rPr>
        <w:t xml:space="preserve"> 1: Microsoft 365</w:t>
      </w:r>
      <w:r w:rsidRPr="00DF01D9">
        <w:rPr>
          <w:rFonts w:eastAsia="Malgun Gothic" w:hint="eastAsia"/>
          <w:b/>
          <w:color w:val="000000"/>
        </w:rPr>
        <w:t>용</w:t>
      </w:r>
      <w:r w:rsidRPr="00DF01D9">
        <w:rPr>
          <w:rFonts w:eastAsia="Malgun Gothic" w:hint="eastAsia"/>
          <w:b/>
          <w:color w:val="000000"/>
        </w:rPr>
        <w:t xml:space="preserve"> Copilot </w:t>
      </w:r>
      <w:r w:rsidRPr="00DF01D9">
        <w:rPr>
          <w:rFonts w:eastAsia="Malgun Gothic" w:hint="eastAsia"/>
          <w:b/>
          <w:color w:val="000000"/>
        </w:rPr>
        <w:t>소개</w:t>
      </w:r>
      <w:r w:rsidRPr="00DF01D9">
        <w:rPr>
          <w:rFonts w:eastAsia="Malgun Gothic" w:hint="eastAsia"/>
          <w:color w:val="000000"/>
        </w:rPr>
        <w:t xml:space="preserve"> - Copilot</w:t>
      </w:r>
      <w:r w:rsidRPr="00DF01D9">
        <w:rPr>
          <w:rFonts w:eastAsia="Malgun Gothic" w:hint="eastAsia"/>
          <w:color w:val="000000"/>
        </w:rPr>
        <w:t>에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대해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자세히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설명하는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모듈입니다</w:t>
      </w:r>
      <w:r w:rsidRPr="00DF01D9">
        <w:rPr>
          <w:rFonts w:eastAsia="Malgun Gothic" w:hint="eastAsia"/>
          <w:color w:val="000000"/>
        </w:rPr>
        <w:t>. Copilot</w:t>
      </w:r>
      <w:r w:rsidRPr="00DF01D9">
        <w:rPr>
          <w:rFonts w:eastAsia="Malgun Gothic" w:hint="eastAsia"/>
          <w:color w:val="000000"/>
        </w:rPr>
        <w:t>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고급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기능</w:t>
      </w:r>
      <w:r w:rsidRPr="00DF01D9">
        <w:rPr>
          <w:rFonts w:eastAsia="Malgun Gothic" w:hint="eastAsia"/>
          <w:color w:val="000000"/>
        </w:rPr>
        <w:t xml:space="preserve">, </w:t>
      </w:r>
      <w:r w:rsidRPr="00DF01D9">
        <w:rPr>
          <w:rFonts w:eastAsia="Malgun Gothic" w:hint="eastAsia"/>
          <w:color w:val="000000"/>
        </w:rPr>
        <w:t>보안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기능</w:t>
      </w:r>
      <w:r w:rsidRPr="00DF01D9">
        <w:rPr>
          <w:rFonts w:eastAsia="Malgun Gothic" w:hint="eastAsia"/>
          <w:color w:val="000000"/>
        </w:rPr>
        <w:t xml:space="preserve">, </w:t>
      </w:r>
      <w:r w:rsidRPr="00DF01D9">
        <w:rPr>
          <w:rFonts w:eastAsia="Malgun Gothic" w:hint="eastAsia"/>
          <w:color w:val="000000"/>
        </w:rPr>
        <w:t>사용자들이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윤리적인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방식으로</w:t>
      </w:r>
      <w:r w:rsidRPr="00DF01D9">
        <w:rPr>
          <w:rFonts w:eastAsia="Malgun Gothic" w:hint="eastAsia"/>
          <w:color w:val="000000"/>
        </w:rPr>
        <w:t xml:space="preserve"> AI</w:t>
      </w:r>
      <w:r w:rsidRPr="00DF01D9">
        <w:rPr>
          <w:rFonts w:eastAsia="Malgun Gothic" w:hint="eastAsia"/>
          <w:color w:val="000000"/>
        </w:rPr>
        <w:t>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활용할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있도록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지원하려는</w:t>
      </w:r>
      <w:r w:rsidRPr="00DF01D9">
        <w:rPr>
          <w:rFonts w:eastAsia="Malgun Gothic" w:hint="eastAsia"/>
          <w:color w:val="000000"/>
        </w:rPr>
        <w:t xml:space="preserve"> Microsoft</w:t>
      </w:r>
      <w:r w:rsidRPr="00DF01D9">
        <w:rPr>
          <w:rFonts w:eastAsia="Malgun Gothic" w:hint="eastAsia"/>
          <w:color w:val="000000"/>
        </w:rPr>
        <w:t>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노력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관련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인사이트를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파악할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있습니다</w:t>
      </w:r>
      <w:r w:rsidRPr="00DF01D9">
        <w:rPr>
          <w:rFonts w:eastAsia="Malgun Gothic" w:hint="eastAsia"/>
          <w:color w:val="000000"/>
        </w:rPr>
        <w:t>. Copilot</w:t>
      </w:r>
      <w:r w:rsidRPr="00DF01D9">
        <w:rPr>
          <w:rFonts w:eastAsia="Malgun Gothic" w:hint="eastAsia"/>
          <w:color w:val="000000"/>
        </w:rPr>
        <w:t>이</w:t>
      </w:r>
      <w:r w:rsidRPr="00DF01D9">
        <w:rPr>
          <w:rFonts w:eastAsia="Malgun Gothic" w:hint="eastAsia"/>
          <w:color w:val="000000"/>
        </w:rPr>
        <w:t xml:space="preserve"> Microsoft </w:t>
      </w:r>
      <w:r w:rsidRPr="00DF01D9">
        <w:rPr>
          <w:rFonts w:eastAsia="Malgun Gothic" w:hint="eastAsia"/>
          <w:color w:val="000000"/>
        </w:rPr>
        <w:t>에코시스템과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원활하게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통합되어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간편한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워크플로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진행과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생산성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개선을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지원하는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방식을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자세히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설명하는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소개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모듈입니다</w:t>
      </w:r>
      <w:r w:rsidRPr="00DF01D9">
        <w:rPr>
          <w:rFonts w:eastAsia="Malgun Gothic" w:hint="eastAsia"/>
          <w:color w:val="000000"/>
        </w:rPr>
        <w:t>.</w:t>
      </w:r>
    </w:p>
    <w:p w14:paraId="6562E3D9" w14:textId="77777777" w:rsidR="00681BF7" w:rsidRPr="00DF01D9" w:rsidRDefault="00681BF7" w:rsidP="005E2C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92" w:lineRule="auto"/>
        <w:rPr>
          <w:rFonts w:eastAsia="Malgun Gothic" w:cstheme="minorHAnsi"/>
          <w:color w:val="000000"/>
        </w:rPr>
      </w:pPr>
      <w:r w:rsidRPr="00DF01D9">
        <w:rPr>
          <w:rFonts w:eastAsia="Malgun Gothic" w:hint="eastAsia"/>
          <w:b/>
          <w:color w:val="000000"/>
        </w:rPr>
        <w:t>모듈</w:t>
      </w:r>
      <w:r w:rsidRPr="00DF01D9">
        <w:rPr>
          <w:rFonts w:eastAsia="Malgun Gothic" w:hint="eastAsia"/>
          <w:b/>
          <w:color w:val="000000"/>
        </w:rPr>
        <w:t xml:space="preserve"> 2: </w:t>
      </w:r>
      <w:r w:rsidRPr="00DF01D9">
        <w:rPr>
          <w:rFonts w:eastAsia="Malgun Gothic" w:hint="eastAsia"/>
          <w:b/>
          <w:color w:val="000000"/>
        </w:rPr>
        <w:t>경영진을</w:t>
      </w:r>
      <w:r w:rsidRPr="00DF01D9">
        <w:rPr>
          <w:rFonts w:eastAsia="Malgun Gothic" w:hint="eastAsia"/>
          <w:b/>
          <w:color w:val="000000"/>
        </w:rPr>
        <w:t xml:space="preserve"> </w:t>
      </w:r>
      <w:r w:rsidRPr="00DF01D9">
        <w:rPr>
          <w:rFonts w:eastAsia="Malgun Gothic" w:hint="eastAsia"/>
          <w:b/>
          <w:color w:val="000000"/>
        </w:rPr>
        <w:t>위한</w:t>
      </w:r>
      <w:r w:rsidRPr="00DF01D9">
        <w:rPr>
          <w:rFonts w:eastAsia="Malgun Gothic" w:hint="eastAsia"/>
          <w:b/>
          <w:color w:val="000000"/>
        </w:rPr>
        <w:t xml:space="preserve"> </w:t>
      </w:r>
      <w:r w:rsidRPr="00DF01D9">
        <w:rPr>
          <w:rFonts w:eastAsia="Malgun Gothic" w:hint="eastAsia"/>
          <w:b/>
          <w:color w:val="000000"/>
        </w:rPr>
        <w:t>효율적인</w:t>
      </w:r>
      <w:r w:rsidRPr="00DF01D9">
        <w:rPr>
          <w:rFonts w:eastAsia="Malgun Gothic" w:hint="eastAsia"/>
          <w:b/>
          <w:color w:val="000000"/>
        </w:rPr>
        <w:t xml:space="preserve"> </w:t>
      </w:r>
      <w:r w:rsidRPr="00DF01D9">
        <w:rPr>
          <w:rFonts w:eastAsia="Malgun Gothic" w:hint="eastAsia"/>
          <w:b/>
          <w:color w:val="000000"/>
        </w:rPr>
        <w:t>프롬프트</w:t>
      </w:r>
      <w:r w:rsidRPr="00DF01D9">
        <w:rPr>
          <w:rFonts w:eastAsia="Malgun Gothic" w:hint="eastAsia"/>
          <w:b/>
          <w:color w:val="000000"/>
        </w:rPr>
        <w:t xml:space="preserve"> </w:t>
      </w:r>
      <w:r w:rsidRPr="00DF01D9">
        <w:rPr>
          <w:rFonts w:eastAsia="Malgun Gothic" w:hint="eastAsia"/>
          <w:b/>
          <w:color w:val="000000"/>
        </w:rPr>
        <w:t>작성</w:t>
      </w:r>
      <w:r w:rsidRPr="00DF01D9">
        <w:rPr>
          <w:rFonts w:eastAsia="Malgun Gothic" w:hint="eastAsia"/>
          <w:b/>
          <w:color w:val="000000"/>
        </w:rPr>
        <w:t xml:space="preserve"> </w:t>
      </w:r>
      <w:r w:rsidRPr="00DF01D9">
        <w:rPr>
          <w:rFonts w:eastAsia="Malgun Gothic" w:hint="eastAsia"/>
          <w:b/>
          <w:color w:val="000000"/>
        </w:rPr>
        <w:t>가이드</w:t>
      </w:r>
      <w:r w:rsidRPr="00DF01D9">
        <w:rPr>
          <w:rFonts w:eastAsia="Malgun Gothic" w:hint="eastAsia"/>
          <w:color w:val="000000"/>
        </w:rPr>
        <w:t xml:space="preserve"> - </w:t>
      </w:r>
      <w:r w:rsidRPr="00DF01D9">
        <w:rPr>
          <w:rFonts w:eastAsia="Malgun Gothic" w:hint="eastAsia"/>
          <w:color w:val="000000"/>
        </w:rPr>
        <w:t>효율적인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프롬프트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작성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방법을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중점적으로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설명합니다</w:t>
      </w:r>
      <w:r w:rsidRPr="00DF01D9">
        <w:rPr>
          <w:rFonts w:eastAsia="Malgun Gothic" w:hint="eastAsia"/>
          <w:color w:val="000000"/>
        </w:rPr>
        <w:t xml:space="preserve">. </w:t>
      </w:r>
      <w:proofErr w:type="spellStart"/>
      <w:r w:rsidRPr="00DF01D9">
        <w:rPr>
          <w:rFonts w:eastAsia="Malgun Gothic" w:hint="eastAsia"/>
          <w:color w:val="000000"/>
        </w:rPr>
        <w:t>Worrd</w:t>
      </w:r>
      <w:proofErr w:type="spellEnd"/>
      <w:r w:rsidRPr="00DF01D9">
        <w:rPr>
          <w:rFonts w:eastAsia="Malgun Gothic" w:hint="eastAsia"/>
          <w:color w:val="000000"/>
        </w:rPr>
        <w:t xml:space="preserve">, PowerPoint, Teams, Outlook </w:t>
      </w:r>
      <w:r w:rsidRPr="00DF01D9">
        <w:rPr>
          <w:rFonts w:eastAsia="Malgun Gothic" w:hint="eastAsia"/>
          <w:color w:val="000000"/>
        </w:rPr>
        <w:t>등의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다양한</w:t>
      </w:r>
      <w:r w:rsidRPr="00DF01D9">
        <w:rPr>
          <w:rFonts w:eastAsia="Malgun Gothic" w:hint="eastAsia"/>
          <w:color w:val="000000"/>
        </w:rPr>
        <w:t xml:space="preserve"> Microsoft 365 </w:t>
      </w:r>
      <w:r w:rsidRPr="00DF01D9">
        <w:rPr>
          <w:rFonts w:eastAsia="Malgun Gothic" w:hint="eastAsia"/>
          <w:color w:val="000000"/>
        </w:rPr>
        <w:t>애플리케이션에서</w:t>
      </w:r>
      <w:r w:rsidRPr="00DF01D9">
        <w:rPr>
          <w:rFonts w:eastAsia="Malgun Gothic" w:hint="eastAsia"/>
          <w:color w:val="000000"/>
        </w:rPr>
        <w:t xml:space="preserve"> Copilot</w:t>
      </w:r>
      <w:r w:rsidRPr="00DF01D9">
        <w:rPr>
          <w:rFonts w:eastAsia="Malgun Gothic" w:hint="eastAsia"/>
          <w:color w:val="000000"/>
        </w:rPr>
        <w:t>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최대한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활용하려면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효율적인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프롬프트를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작성할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있어야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합니다</w:t>
      </w:r>
      <w:r w:rsidRPr="00DF01D9">
        <w:rPr>
          <w:rFonts w:eastAsia="Malgun Gothic" w:hint="eastAsia"/>
          <w:color w:val="000000"/>
        </w:rPr>
        <w:t xml:space="preserve">. </w:t>
      </w:r>
      <w:r w:rsidRPr="00DF01D9">
        <w:rPr>
          <w:rFonts w:eastAsia="Malgun Gothic" w:hint="eastAsia"/>
          <w:color w:val="000000"/>
        </w:rPr>
        <w:t>이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모듈에서는</w:t>
      </w:r>
      <w:r w:rsidRPr="00DF01D9">
        <w:rPr>
          <w:rFonts w:eastAsia="Malgun Gothic" w:hint="eastAsia"/>
          <w:color w:val="000000"/>
        </w:rPr>
        <w:t xml:space="preserve"> Copilot</w:t>
      </w:r>
      <w:r w:rsidRPr="00DF01D9">
        <w:rPr>
          <w:rFonts w:eastAsia="Malgun Gothic" w:hint="eastAsia"/>
          <w:color w:val="000000"/>
        </w:rPr>
        <w:t>에서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실제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작업에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활용할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정확한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결과를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생성하여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일상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작업과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의사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결정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프로세스를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획기적으로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개선할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수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있는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방법을</w:t>
      </w:r>
      <w:r w:rsidRPr="00DF01D9">
        <w:rPr>
          <w:rFonts w:eastAsia="Malgun Gothic" w:hint="eastAsia"/>
          <w:color w:val="000000"/>
        </w:rPr>
        <w:t xml:space="preserve"> </w:t>
      </w:r>
      <w:r w:rsidRPr="00DF01D9">
        <w:rPr>
          <w:rFonts w:eastAsia="Malgun Gothic" w:hint="eastAsia"/>
          <w:color w:val="000000"/>
        </w:rPr>
        <w:t>알아봅니다</w:t>
      </w:r>
      <w:r w:rsidRPr="00DF01D9">
        <w:rPr>
          <w:rFonts w:eastAsia="Malgun Gothic" w:hint="eastAsia"/>
          <w:color w:val="000000"/>
        </w:rPr>
        <w:t>.</w:t>
      </w:r>
    </w:p>
    <w:p w14:paraId="4BA1EA75" w14:textId="15056544" w:rsidR="1A928321" w:rsidRPr="00DF01D9" w:rsidRDefault="00681BF7" w:rsidP="005E2C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92" w:lineRule="auto"/>
        <w:rPr>
          <w:rFonts w:eastAsia="Malgun Gothic" w:cstheme="minorHAnsi"/>
          <w:color w:val="000000"/>
        </w:rPr>
      </w:pPr>
      <w:r w:rsidRPr="00DF01D9">
        <w:rPr>
          <w:rFonts w:eastAsia="Malgun Gothic" w:hint="eastAsia"/>
          <w:b/>
          <w:color w:val="000000" w:themeColor="text1"/>
        </w:rPr>
        <w:t>모듈</w:t>
      </w:r>
      <w:r w:rsidRPr="00DF01D9">
        <w:rPr>
          <w:rFonts w:eastAsia="Malgun Gothic" w:hint="eastAsia"/>
          <w:b/>
          <w:color w:val="000000" w:themeColor="text1"/>
        </w:rPr>
        <w:t xml:space="preserve"> 3: Microsoft 365</w:t>
      </w:r>
      <w:r w:rsidRPr="00DF01D9">
        <w:rPr>
          <w:rFonts w:eastAsia="Malgun Gothic" w:hint="eastAsia"/>
          <w:b/>
          <w:color w:val="000000" w:themeColor="text1"/>
        </w:rPr>
        <w:t>용</w:t>
      </w:r>
      <w:r w:rsidRPr="00DF01D9">
        <w:rPr>
          <w:rFonts w:eastAsia="Malgun Gothic" w:hint="eastAsia"/>
          <w:b/>
          <w:color w:val="000000" w:themeColor="text1"/>
        </w:rPr>
        <w:t xml:space="preserve"> Copilot</w:t>
      </w:r>
      <w:r w:rsidRPr="00DF01D9">
        <w:rPr>
          <w:rFonts w:eastAsia="Malgun Gothic" w:hint="eastAsia"/>
          <w:b/>
          <w:color w:val="000000" w:themeColor="text1"/>
        </w:rPr>
        <w:t>을</w:t>
      </w:r>
      <w:r w:rsidRPr="00DF01D9">
        <w:rPr>
          <w:rFonts w:eastAsia="Malgun Gothic" w:hint="eastAsia"/>
          <w:b/>
          <w:color w:val="000000" w:themeColor="text1"/>
        </w:rPr>
        <w:t xml:space="preserve"> </w:t>
      </w:r>
      <w:r w:rsidRPr="00DF01D9">
        <w:rPr>
          <w:rFonts w:eastAsia="Malgun Gothic" w:hint="eastAsia"/>
          <w:b/>
          <w:color w:val="000000" w:themeColor="text1"/>
        </w:rPr>
        <w:t>활용해</w:t>
      </w:r>
      <w:r w:rsidRPr="00DF01D9">
        <w:rPr>
          <w:rFonts w:eastAsia="Malgun Gothic" w:hint="eastAsia"/>
          <w:b/>
          <w:color w:val="000000" w:themeColor="text1"/>
        </w:rPr>
        <w:t xml:space="preserve"> </w:t>
      </w:r>
      <w:r w:rsidRPr="00DF01D9">
        <w:rPr>
          <w:rFonts w:eastAsia="Malgun Gothic" w:hint="eastAsia"/>
          <w:b/>
          <w:color w:val="000000" w:themeColor="text1"/>
        </w:rPr>
        <w:t>경영진의</w:t>
      </w:r>
      <w:r w:rsidRPr="00DF01D9">
        <w:rPr>
          <w:rFonts w:eastAsia="Malgun Gothic" w:hint="eastAsia"/>
          <w:b/>
          <w:color w:val="000000" w:themeColor="text1"/>
        </w:rPr>
        <w:t xml:space="preserve"> </w:t>
      </w:r>
      <w:r w:rsidRPr="00DF01D9">
        <w:rPr>
          <w:rFonts w:eastAsia="Malgun Gothic" w:hint="eastAsia"/>
          <w:b/>
          <w:color w:val="000000" w:themeColor="text1"/>
        </w:rPr>
        <w:t>업무</w:t>
      </w:r>
      <w:r w:rsidRPr="00DF01D9">
        <w:rPr>
          <w:rFonts w:eastAsia="Malgun Gothic" w:hint="eastAsia"/>
          <w:b/>
          <w:color w:val="000000" w:themeColor="text1"/>
        </w:rPr>
        <w:t xml:space="preserve"> </w:t>
      </w:r>
      <w:r w:rsidRPr="00DF01D9">
        <w:rPr>
          <w:rFonts w:eastAsia="Malgun Gothic" w:hint="eastAsia"/>
          <w:b/>
          <w:color w:val="000000" w:themeColor="text1"/>
        </w:rPr>
        <w:t>생산성</w:t>
      </w:r>
      <w:r w:rsidRPr="00DF01D9">
        <w:rPr>
          <w:rFonts w:eastAsia="Malgun Gothic" w:hint="eastAsia"/>
          <w:b/>
          <w:color w:val="000000" w:themeColor="text1"/>
        </w:rPr>
        <w:t xml:space="preserve"> </w:t>
      </w:r>
      <w:r w:rsidRPr="00DF01D9">
        <w:rPr>
          <w:rFonts w:eastAsia="Malgun Gothic" w:hint="eastAsia"/>
          <w:b/>
          <w:color w:val="000000" w:themeColor="text1"/>
        </w:rPr>
        <w:t>개선</w:t>
      </w:r>
      <w:r w:rsidRPr="00DF01D9">
        <w:rPr>
          <w:rFonts w:eastAsia="Malgun Gothic" w:hint="eastAsia"/>
          <w:color w:val="000000" w:themeColor="text1"/>
        </w:rPr>
        <w:t xml:space="preserve"> - </w:t>
      </w:r>
      <w:r w:rsidRPr="00DF01D9">
        <w:rPr>
          <w:rFonts w:eastAsia="Malgun Gothic" w:hint="eastAsia"/>
          <w:color w:val="000000" w:themeColor="text1"/>
        </w:rPr>
        <w:t>이전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모듈에서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배운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내용을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경영진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시나리오에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맞게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제작된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일련의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사용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사례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연습에서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적용해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봅니다</w:t>
      </w:r>
      <w:r w:rsidRPr="00DF01D9">
        <w:rPr>
          <w:rFonts w:eastAsia="Malgun Gothic" w:hint="eastAsia"/>
          <w:color w:val="000000" w:themeColor="text1"/>
        </w:rPr>
        <w:t xml:space="preserve">. </w:t>
      </w:r>
      <w:r w:rsidRPr="00DF01D9">
        <w:rPr>
          <w:rFonts w:eastAsia="Malgun Gothic" w:hint="eastAsia"/>
          <w:color w:val="000000" w:themeColor="text1"/>
        </w:rPr>
        <w:t>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모듈에서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학습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내용을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실제로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적용해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보면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경영진이</w:t>
      </w:r>
      <w:r w:rsidRPr="00DF01D9">
        <w:rPr>
          <w:rFonts w:eastAsia="Malgun Gothic" w:hint="eastAsia"/>
          <w:color w:val="000000" w:themeColor="text1"/>
        </w:rPr>
        <w:t xml:space="preserve"> Copilot</w:t>
      </w:r>
      <w:r w:rsidRPr="00DF01D9">
        <w:rPr>
          <w:rFonts w:eastAsia="Malgun Gothic" w:hint="eastAsia"/>
          <w:color w:val="000000" w:themeColor="text1"/>
        </w:rPr>
        <w:t>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통해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업무상의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복잡한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문제를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해결함으로써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의사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결정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과정을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개선하는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방법을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직접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경험해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볼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수</w:t>
      </w:r>
      <w:r w:rsidRPr="00DF01D9">
        <w:rPr>
          <w:rFonts w:eastAsia="Malgun Gothic" w:hint="eastAsia"/>
          <w:color w:val="000000" w:themeColor="text1"/>
        </w:rPr>
        <w:t xml:space="preserve"> </w:t>
      </w:r>
      <w:r w:rsidRPr="00DF01D9">
        <w:rPr>
          <w:rFonts w:eastAsia="Malgun Gothic" w:hint="eastAsia"/>
          <w:color w:val="000000" w:themeColor="text1"/>
        </w:rPr>
        <w:t>있습니다</w:t>
      </w:r>
      <w:r w:rsidRPr="00DF01D9">
        <w:rPr>
          <w:rFonts w:eastAsia="Malgun Gothic" w:hint="eastAsia"/>
          <w:color w:val="000000" w:themeColor="text1"/>
        </w:rPr>
        <w:t>.</w:t>
      </w:r>
    </w:p>
    <w:p w14:paraId="2C8603B6" w14:textId="71ED17D7" w:rsidR="00EF772F" w:rsidRPr="00DF01D9" w:rsidRDefault="00EF772F" w:rsidP="005E2CE7">
      <w:pPr>
        <w:shd w:val="clear" w:color="auto" w:fill="FFFFFF" w:themeFill="background1"/>
        <w:spacing w:before="100" w:beforeAutospacing="1" w:after="100" w:afterAutospacing="1"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lastRenderedPageBreak/>
        <w:t>참가자는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모듈의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진행하면서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직접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수행해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환경에서</w:t>
      </w:r>
      <w:r w:rsidRPr="00DF01D9">
        <w:rPr>
          <w:rFonts w:eastAsia="Malgun Gothic" w:hint="eastAsia"/>
        </w:rPr>
        <w:t xml:space="preserve"> Copilot </w:t>
      </w:r>
      <w:r w:rsidRPr="00DF01D9">
        <w:rPr>
          <w:rFonts w:eastAsia="Malgun Gothic" w:hint="eastAsia"/>
        </w:rPr>
        <w:t>사용법을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실제로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적용하는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자세히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데모에서는</w:t>
      </w:r>
      <w:r w:rsidRPr="00DF01D9">
        <w:rPr>
          <w:rFonts w:eastAsia="Malgun Gothic" w:hint="eastAsia"/>
        </w:rPr>
        <w:t xml:space="preserve"> Word, PowerPoint, Teams </w:t>
      </w:r>
      <w:r w:rsidRPr="00DF01D9">
        <w:rPr>
          <w:rFonts w:eastAsia="Malgun Gothic" w:hint="eastAsia"/>
        </w:rPr>
        <w:t>등의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다양한</w:t>
      </w:r>
      <w:r w:rsidRPr="00DF01D9">
        <w:rPr>
          <w:rFonts w:eastAsia="Malgun Gothic" w:hint="eastAsia"/>
        </w:rPr>
        <w:t xml:space="preserve"> Microsoft 365 </w:t>
      </w:r>
      <w:r w:rsidRPr="00DF01D9">
        <w:rPr>
          <w:rFonts w:eastAsia="Malgun Gothic" w:hint="eastAsia"/>
        </w:rPr>
        <w:t>앱에서</w:t>
      </w:r>
      <w:r w:rsidRPr="00DF01D9">
        <w:rPr>
          <w:rFonts w:eastAsia="Malgun Gothic" w:hint="eastAsia"/>
        </w:rPr>
        <w:t xml:space="preserve">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가지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용도로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중점적으로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제시합니다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자세한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문서의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데모</w:t>
      </w:r>
      <w:r w:rsidRPr="00DF01D9">
        <w:rPr>
          <w:rFonts w:eastAsia="Malgun Gothic" w:hint="eastAsia"/>
        </w:rPr>
        <w:t xml:space="preserve">' </w:t>
      </w:r>
      <w:r w:rsidRPr="00DF01D9">
        <w:rPr>
          <w:rFonts w:eastAsia="Malgun Gothic" w:hint="eastAsia"/>
        </w:rPr>
        <w:t>섹션에서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참가자는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일상적으로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워크플로와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전략적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작업에서</w:t>
      </w:r>
      <w:r w:rsidRPr="00DF01D9">
        <w:rPr>
          <w:rFonts w:eastAsia="Malgun Gothic" w:hint="eastAsia"/>
        </w:rPr>
        <w:t xml:space="preserve"> Copilot </w:t>
      </w:r>
      <w:r w:rsidRPr="00DF01D9">
        <w:rPr>
          <w:rFonts w:eastAsia="Malgun Gothic" w:hint="eastAsia"/>
        </w:rPr>
        <w:t>기능을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원활하게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기본적으로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</w:p>
    <w:p w14:paraId="22271400" w14:textId="0CEEFAB6" w:rsidR="00EF772F" w:rsidRPr="00DF01D9" w:rsidRDefault="00EF772F" w:rsidP="005E2CE7">
      <w:pPr>
        <w:shd w:val="clear" w:color="auto" w:fill="FFFFFF" w:themeFill="background1"/>
        <w:spacing w:before="100" w:beforeAutospacing="1" w:after="100" w:afterAutospacing="1"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참가자는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전반적인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실제로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파악함으로써</w:t>
      </w:r>
      <w:r w:rsidRPr="00DF01D9">
        <w:rPr>
          <w:rFonts w:eastAsia="Malgun Gothic" w:hint="eastAsia"/>
        </w:rPr>
        <w:t xml:space="preserve"> Copilot </w:t>
      </w:r>
      <w:r w:rsidRPr="00DF01D9">
        <w:rPr>
          <w:rFonts w:eastAsia="Malgun Gothic" w:hint="eastAsia"/>
        </w:rPr>
        <w:t>사용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효율적으로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습득할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가지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옵션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세션에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적합한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옵션을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선택할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</w:p>
    <w:p w14:paraId="4A56287B" w14:textId="11A92CC4" w:rsidR="00681BF7" w:rsidRPr="00DF01D9" w:rsidRDefault="00681BF7" w:rsidP="005E2C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92" w:lineRule="auto"/>
        <w:rPr>
          <w:rFonts w:eastAsia="Malgun Gothic" w:cstheme="minorHAnsi"/>
        </w:rPr>
      </w:pPr>
      <w:r w:rsidRPr="00DF01D9">
        <w:rPr>
          <w:rFonts w:eastAsia="Malgun Gothic" w:hint="eastAsia"/>
          <w:b/>
        </w:rPr>
        <w:t>옵션</w:t>
      </w:r>
      <w:r w:rsidRPr="00DF01D9">
        <w:rPr>
          <w:rFonts w:eastAsia="Malgun Gothic" w:hint="eastAsia"/>
          <w:b/>
        </w:rPr>
        <w:t xml:space="preserve"> 1: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새로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창업할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회사나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새로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출시할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구상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및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개발</w:t>
      </w:r>
    </w:p>
    <w:p w14:paraId="6982F519" w14:textId="13F8D9B1" w:rsidR="1A928321" w:rsidRPr="00DF01D9" w:rsidRDefault="00681BF7" w:rsidP="005E2CE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92" w:lineRule="auto"/>
        <w:rPr>
          <w:rFonts w:eastAsia="Malgun Gothic" w:cstheme="minorHAnsi"/>
        </w:rPr>
      </w:pPr>
      <w:r w:rsidRPr="00DF01D9">
        <w:rPr>
          <w:rFonts w:eastAsia="Malgun Gothic" w:hint="eastAsia"/>
          <w:b/>
        </w:rPr>
        <w:t>옵션</w:t>
      </w:r>
      <w:r w:rsidRPr="00DF01D9">
        <w:rPr>
          <w:rFonts w:eastAsia="Malgun Gothic" w:hint="eastAsia"/>
          <w:b/>
        </w:rPr>
        <w:t xml:space="preserve"> 2: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조만간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중요한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관계자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회의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</w:t>
      </w:r>
    </w:p>
    <w:p w14:paraId="5BA9C016" w14:textId="4F58D29F" w:rsidR="1A928321" w:rsidRPr="00DF01D9" w:rsidRDefault="00EF772F" w:rsidP="005E2CE7">
      <w:pPr>
        <w:shd w:val="clear" w:color="auto" w:fill="FFFFFF" w:themeFill="background1"/>
        <w:spacing w:before="100" w:beforeAutospacing="1" w:after="100" w:afterAutospacing="1"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  <w:b/>
        </w:rPr>
        <w:t>참고</w:t>
      </w:r>
      <w:r w:rsidRPr="00DF01D9">
        <w:rPr>
          <w:rFonts w:eastAsia="Malgun Gothic" w:hint="eastAsia"/>
          <w:b/>
        </w:rPr>
        <w:t>: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옵션과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문서의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</w:t>
      </w:r>
      <w:r w:rsidRPr="00DF01D9">
        <w:rPr>
          <w:rFonts w:eastAsia="Malgun Gothic" w:hint="eastAsia"/>
        </w:rPr>
        <w:t xml:space="preserve">' </w:t>
      </w:r>
      <w:r w:rsidRPr="00DF01D9">
        <w:rPr>
          <w:rFonts w:eastAsia="Malgun Gothic" w:hint="eastAsia"/>
        </w:rPr>
        <w:t>섹션에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</w:p>
    <w:p w14:paraId="51B07E40" w14:textId="44710591" w:rsidR="1A928321" w:rsidRPr="00DF01D9" w:rsidRDefault="00EF772F" w:rsidP="005E2CE7">
      <w:pPr>
        <w:shd w:val="clear" w:color="auto" w:fill="FFFFFF"/>
        <w:spacing w:before="100" w:beforeAutospacing="1" w:after="100" w:afterAutospacing="1" w:line="192" w:lineRule="auto"/>
        <w:ind w:left="0"/>
        <w:rPr>
          <w:rFonts w:eastAsia="Malgun Gothic" w:cstheme="minorHAnsi"/>
        </w:rPr>
      </w:pP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종료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그룹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토론에서는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배운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즉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팀이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일상적으로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워크플로에서</w:t>
      </w:r>
      <w:r w:rsidRPr="00DF01D9">
        <w:rPr>
          <w:rFonts w:eastAsia="Malgun Gothic" w:hint="eastAsia"/>
        </w:rPr>
        <w:t xml:space="preserve"> Copilot </w:t>
      </w:r>
      <w:r w:rsidRPr="00DF01D9">
        <w:rPr>
          <w:rFonts w:eastAsia="Malgun Gothic" w:hint="eastAsia"/>
        </w:rPr>
        <w:t>기능을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복습합니다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토론을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진행하면</w:t>
      </w:r>
      <w:r w:rsidRPr="00DF01D9">
        <w:rPr>
          <w:rFonts w:eastAsia="Malgun Gothic" w:hint="eastAsia"/>
        </w:rPr>
        <w:t xml:space="preserve"> Copilot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생산성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개선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가능성을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더욱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자세히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파악하고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효율적인</w:t>
      </w:r>
      <w:r w:rsidRPr="00DF01D9">
        <w:rPr>
          <w:rFonts w:eastAsia="Malgun Gothic" w:hint="eastAsia"/>
        </w:rPr>
        <w:t xml:space="preserve"> Copilot </w:t>
      </w:r>
      <w:r w:rsidRPr="00DF01D9">
        <w:rPr>
          <w:rFonts w:eastAsia="Malgun Gothic" w:hint="eastAsia"/>
        </w:rPr>
        <w:t>활용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전략적으로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또한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더욱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자세하게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살펴볼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과제</w:t>
      </w:r>
      <w:r w:rsidRPr="00DF01D9">
        <w:rPr>
          <w:rFonts w:eastAsia="Malgun Gothic" w:hint="eastAsia"/>
        </w:rPr>
        <w:t>'</w:t>
      </w:r>
      <w:r w:rsidRPr="00DF01D9">
        <w:rPr>
          <w:rFonts w:eastAsia="Malgun Gothic" w:hint="eastAsia"/>
        </w:rPr>
        <w:t>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배정됩니다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참가자는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진행하면서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세션에서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설명하지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않은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도구를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계속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</w:p>
    <w:p w14:paraId="5EA5A64D" w14:textId="77777777" w:rsidR="00A3379A" w:rsidRPr="00DF01D9" w:rsidRDefault="00EF772F" w:rsidP="005E2CE7">
      <w:pPr>
        <w:shd w:val="clear" w:color="auto" w:fill="FFFFFF" w:themeFill="background1"/>
        <w:spacing w:before="100" w:beforeAutospacing="1" w:after="100" w:afterAutospacing="1"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  <w:b/>
        </w:rPr>
        <w:t>참고</w:t>
      </w:r>
      <w:r w:rsidRPr="00DF01D9">
        <w:rPr>
          <w:rFonts w:eastAsia="Malgun Gothic" w:hint="eastAsia"/>
          <w:b/>
        </w:rPr>
        <w:t>: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내용은</w:t>
      </w:r>
      <w:r w:rsidRPr="00DF01D9">
        <w:rPr>
          <w:rFonts w:eastAsia="Malgun Gothic" w:hint="eastAsia"/>
        </w:rPr>
        <w:t xml:space="preserve"> learn.microsoft.com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주도적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내용을</w:t>
      </w:r>
      <w:r w:rsidRPr="00DF01D9">
        <w:rPr>
          <w:rFonts w:eastAsia="Malgun Gothic" w:hint="eastAsia"/>
        </w:rPr>
        <w:t xml:space="preserve"> 1</w:t>
      </w:r>
      <w:r w:rsidRPr="00DF01D9">
        <w:rPr>
          <w:rFonts w:eastAsia="Malgun Gothic" w:hint="eastAsia"/>
        </w:rPr>
        <w:t>시간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완료할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형식으로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수정한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버전입니다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즉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학습은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간소화된</w:t>
      </w:r>
      <w:r w:rsidRPr="00DF01D9">
        <w:rPr>
          <w:rFonts w:eastAsia="Malgun Gothic" w:hint="eastAsia"/>
        </w:rPr>
        <w:t xml:space="preserve">' </w:t>
      </w:r>
      <w:r w:rsidRPr="00DF01D9">
        <w:rPr>
          <w:rFonts w:eastAsia="Malgun Gothic" w:hint="eastAsia"/>
        </w:rPr>
        <w:t>버전이므로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단원을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자세히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다루지는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않으며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실제로</w:t>
      </w:r>
      <w:r w:rsidRPr="00DF01D9">
        <w:rPr>
          <w:rFonts w:eastAsia="Malgun Gothic" w:hint="eastAsia"/>
        </w:rPr>
        <w:t xml:space="preserve">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활용하려면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반드시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필요한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기술과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실용적이면서도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유용한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개요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제시합니다</w:t>
      </w:r>
      <w:r w:rsidRPr="00DF01D9">
        <w:rPr>
          <w:rFonts w:eastAsia="Malgun Gothic" w:hint="eastAsia"/>
        </w:rPr>
        <w:t xml:space="preserve">. </w:t>
      </w:r>
    </w:p>
    <w:p w14:paraId="3CC5CF20" w14:textId="2F8A1072" w:rsidR="00EF772F" w:rsidRPr="00DF01D9" w:rsidRDefault="001558F8" w:rsidP="005E2CE7">
      <w:pPr>
        <w:shd w:val="clear" w:color="auto" w:fill="FFFFFF" w:themeFill="background1"/>
        <w:spacing w:before="100" w:beforeAutospacing="1" w:after="100" w:afterAutospacing="1"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또한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세션에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사용되는</w:t>
      </w:r>
      <w:r w:rsidRPr="00DF01D9">
        <w:rPr>
          <w:rFonts w:eastAsia="Malgun Gothic" w:hint="eastAsia"/>
        </w:rPr>
        <w:t xml:space="preserve"> PowerPoint </w:t>
      </w:r>
      <w:r w:rsidRPr="00DF01D9">
        <w:rPr>
          <w:rFonts w:eastAsia="Malgun Gothic" w:hint="eastAsia"/>
        </w:rPr>
        <w:t>템플릿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역시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표준</w:t>
      </w:r>
      <w:r w:rsidRPr="00DF01D9">
        <w:rPr>
          <w:rFonts w:eastAsia="Malgun Gothic" w:hint="eastAsia"/>
        </w:rPr>
        <w:t xml:space="preserve"> ILT(</w:t>
      </w:r>
      <w:r w:rsidRPr="00DF01D9">
        <w:rPr>
          <w:rFonts w:eastAsia="Malgun Gothic" w:hint="eastAsia"/>
        </w:rPr>
        <w:t>강사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>)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템플릿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형식과는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다릅니다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같이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템플릿이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조정된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이유는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일반적인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학습자가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아닌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경영진과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책임자용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세션</w:t>
      </w:r>
      <w:r w:rsidRPr="00DF01D9">
        <w:rPr>
          <w:rFonts w:eastAsia="Malgun Gothic" w:hint="eastAsia"/>
        </w:rPr>
        <w:t>(60</w:t>
      </w:r>
      <w:r w:rsidRPr="00DF01D9">
        <w:rPr>
          <w:rFonts w:eastAsia="Malgun Gothic" w:hint="eastAsia"/>
        </w:rPr>
        <w:t>분</w:t>
      </w:r>
      <w:r w:rsidRPr="00DF01D9">
        <w:rPr>
          <w:rFonts w:eastAsia="Malgun Gothic" w:hint="eastAsia"/>
        </w:rPr>
        <w:t xml:space="preserve">)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사항을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더욱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적절하게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충족할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위해서입니다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그러므로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별도의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소개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및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결론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덱은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않습니다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짧은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프레젠테이션을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원활하게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집중적으로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2</w:t>
      </w:r>
      <w:r w:rsidRPr="00DF01D9">
        <w:rPr>
          <w:rFonts w:eastAsia="Malgun Gothic" w:hint="eastAsia"/>
        </w:rPr>
        <w:t>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덱의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요소는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여기서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제공되는</w:t>
      </w:r>
      <w:r w:rsidRPr="00DF01D9">
        <w:rPr>
          <w:rFonts w:eastAsia="Malgun Gothic" w:hint="eastAsia"/>
        </w:rPr>
        <w:t xml:space="preserve"> 1</w:t>
      </w:r>
      <w:r w:rsidRPr="00DF01D9">
        <w:rPr>
          <w:rFonts w:eastAsia="Malgun Gothic" w:hint="eastAsia"/>
        </w:rPr>
        <w:t>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덱에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통합되어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>.</w:t>
      </w:r>
    </w:p>
    <w:p w14:paraId="2654D9A9" w14:textId="5AFF21ED" w:rsidR="00234A76" w:rsidRPr="00DF01D9" w:rsidRDefault="005B5148" w:rsidP="005E2CE7">
      <w:pPr>
        <w:pStyle w:val="Heading1"/>
        <w:spacing w:line="192" w:lineRule="auto"/>
        <w:rPr>
          <w:rFonts w:ascii="Segoe UI" w:eastAsia="Malgun Gothic" w:hAnsi="Segoe UI"/>
        </w:rPr>
      </w:pPr>
      <w:r w:rsidRPr="00DF01D9">
        <w:rPr>
          <w:rFonts w:ascii="Segoe UI" w:eastAsia="Malgun Gothic" w:hAnsi="Segoe UI" w:hint="eastAsia"/>
        </w:rPr>
        <w:t>대상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그룹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프로필</w:t>
      </w:r>
    </w:p>
    <w:p w14:paraId="06222C48" w14:textId="77777777" w:rsidR="00207540" w:rsidRPr="00DF01D9" w:rsidRDefault="00207540" w:rsidP="005E2CE7">
      <w:pPr>
        <w:spacing w:line="192" w:lineRule="auto"/>
        <w:rPr>
          <w:rFonts w:eastAsia="Malgun Gothic"/>
        </w:rPr>
      </w:pPr>
    </w:p>
    <w:p w14:paraId="45B9C13A" w14:textId="29DE1C01" w:rsidR="005B5148" w:rsidRPr="00DF01D9" w:rsidRDefault="004879DC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환경은</w:t>
      </w:r>
      <w:r w:rsidRPr="00DF01D9">
        <w:rPr>
          <w:rFonts w:eastAsia="Malgun Gothic" w:hint="eastAsia"/>
        </w:rPr>
        <w:t xml:space="preserve"> AI</w:t>
      </w:r>
      <w:r w:rsidRPr="00DF01D9">
        <w:rPr>
          <w:rFonts w:eastAsia="Malgun Gothic" w:hint="eastAsia"/>
        </w:rPr>
        <w:t>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및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운영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능력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수준을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높이려는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경영진급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전문가와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책임자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전용으로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제작되었습니다</w:t>
      </w:r>
      <w:r w:rsidRPr="00DF01D9">
        <w:rPr>
          <w:rFonts w:eastAsia="Malgun Gothic" w:hint="eastAsia"/>
        </w:rPr>
        <w:t>. Microsoft 365</w:t>
      </w:r>
      <w:r w:rsidRPr="00DF01D9">
        <w:rPr>
          <w:rFonts w:eastAsia="Malgun Gothic" w:hint="eastAsia"/>
        </w:rPr>
        <w:t>용</w:t>
      </w:r>
      <w:r w:rsidRPr="00DF01D9">
        <w:rPr>
          <w:rFonts w:eastAsia="Malgun Gothic" w:hint="eastAsia"/>
        </w:rPr>
        <w:t xml:space="preserve"> Microsoft Copilot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후</w:t>
      </w:r>
      <w:r w:rsidRPr="00DF01D9">
        <w:rPr>
          <w:rFonts w:eastAsia="Malgun Gothic" w:hint="eastAsia"/>
        </w:rPr>
        <w:t xml:space="preserve">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업무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생산성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의사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결정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및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전반적인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조직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운영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대폭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개선하고자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학습자가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>.</w:t>
      </w:r>
    </w:p>
    <w:p w14:paraId="0EC32593" w14:textId="400AA392" w:rsidR="1A928321" w:rsidRPr="00DF01D9" w:rsidRDefault="005B5148" w:rsidP="005E2CE7">
      <w:pPr>
        <w:pStyle w:val="Heading1"/>
        <w:spacing w:line="192" w:lineRule="auto"/>
        <w:rPr>
          <w:rFonts w:ascii="Segoe UI" w:eastAsia="Malgun Gothic" w:hAnsi="Segoe UI"/>
        </w:rPr>
      </w:pPr>
      <w:r w:rsidRPr="00DF01D9">
        <w:rPr>
          <w:rFonts w:ascii="Segoe UI" w:eastAsia="Malgun Gothic" w:hAnsi="Segoe UI" w:hint="eastAsia"/>
        </w:rPr>
        <w:t>대상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그룹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필수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조건</w:t>
      </w:r>
    </w:p>
    <w:p w14:paraId="65A12DB6" w14:textId="5CC4F37C" w:rsidR="00581983" w:rsidRPr="00DF01D9" w:rsidRDefault="00A1216F" w:rsidP="005E2CE7">
      <w:pPr>
        <w:shd w:val="clear" w:color="auto" w:fill="FFFFFF"/>
        <w:spacing w:before="100" w:beforeAutospacing="1" w:after="100" w:afterAutospacing="1" w:line="192" w:lineRule="auto"/>
        <w:ind w:left="0"/>
        <w:rPr>
          <w:rFonts w:eastAsia="Malgun Gothic" w:cs="Segoe UI"/>
          <w:color w:val="000000"/>
          <w:sz w:val="21"/>
          <w:szCs w:val="21"/>
        </w:rPr>
      </w:pPr>
      <w:r w:rsidRPr="00DF01D9">
        <w:rPr>
          <w:rFonts w:eastAsia="Malgun Gothic" w:hint="eastAsia"/>
          <w:color w:val="000000"/>
          <w:sz w:val="21"/>
        </w:rPr>
        <w:t>이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과정의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대화형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환경을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완료하려는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각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참가자는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다음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필수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조건을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충족해야</w:t>
      </w:r>
      <w:r w:rsidRPr="00DF01D9">
        <w:rPr>
          <w:rFonts w:eastAsia="Malgun Gothic" w:hint="eastAsia"/>
          <w:color w:val="000000"/>
          <w:sz w:val="21"/>
        </w:rPr>
        <w:t xml:space="preserve"> </w:t>
      </w:r>
      <w:r w:rsidRPr="00DF01D9">
        <w:rPr>
          <w:rFonts w:eastAsia="Malgun Gothic" w:hint="eastAsia"/>
          <w:color w:val="000000"/>
          <w:sz w:val="21"/>
        </w:rPr>
        <w:t>합니다</w:t>
      </w:r>
      <w:r w:rsidRPr="00DF01D9">
        <w:rPr>
          <w:rFonts w:eastAsia="Malgun Gothic" w:hint="eastAsia"/>
          <w:color w:val="000000"/>
          <w:sz w:val="21"/>
        </w:rPr>
        <w:t>.</w:t>
      </w:r>
    </w:p>
    <w:p w14:paraId="4BD1EE9E" w14:textId="77777777" w:rsidR="00581983" w:rsidRPr="00B52784" w:rsidRDefault="00581983" w:rsidP="005E2C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2" w:lineRule="auto"/>
        <w:rPr>
          <w:rFonts w:ascii="Segoe UI" w:eastAsia="Malgun Gothic" w:hAnsi="Segoe UI" w:cs="Segoe UI"/>
          <w:color w:val="000000"/>
          <w:sz w:val="21"/>
          <w:szCs w:val="21"/>
        </w:rPr>
      </w:pPr>
      <w:r w:rsidRPr="00B52784">
        <w:rPr>
          <w:rFonts w:ascii="Segoe UI" w:eastAsia="Malgun Gothic" w:hAnsi="Segoe UI" w:hint="eastAsia"/>
          <w:color w:val="000000"/>
          <w:sz w:val="21"/>
        </w:rPr>
        <w:t>Microsoft 365</w:t>
      </w:r>
      <w:r w:rsidRPr="00B52784">
        <w:rPr>
          <w:rFonts w:ascii="Segoe UI" w:eastAsia="Malgun Gothic" w:hAnsi="Segoe UI" w:hint="eastAsia"/>
          <w:color w:val="000000"/>
          <w:sz w:val="21"/>
        </w:rPr>
        <w:t>용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Copilot </w:t>
      </w:r>
      <w:r w:rsidRPr="00B52784">
        <w:rPr>
          <w:rFonts w:ascii="Segoe UI" w:eastAsia="Malgun Gothic" w:hAnsi="Segoe UI" w:hint="eastAsia"/>
          <w:color w:val="000000"/>
          <w:sz w:val="21"/>
        </w:rPr>
        <w:t>사용이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허가된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Microsoft 365 </w:t>
      </w:r>
      <w:r w:rsidRPr="00B52784">
        <w:rPr>
          <w:rFonts w:ascii="Segoe UI" w:eastAsia="Malgun Gothic" w:hAnsi="Segoe UI" w:hint="eastAsia"/>
          <w:color w:val="000000"/>
          <w:sz w:val="21"/>
        </w:rPr>
        <w:t>구독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(BYOS) </w:t>
      </w:r>
      <w:r w:rsidRPr="00B52784">
        <w:rPr>
          <w:rFonts w:ascii="Segoe UI" w:eastAsia="Malgun Gothic" w:hAnsi="Segoe UI" w:hint="eastAsia"/>
          <w:color w:val="000000"/>
          <w:sz w:val="21"/>
        </w:rPr>
        <w:t>액세스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권한이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있어야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합니다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. </w:t>
      </w:r>
    </w:p>
    <w:p w14:paraId="6C7EAA5F" w14:textId="165AF5FF" w:rsidR="00720CF0" w:rsidRPr="00B52784" w:rsidRDefault="00720CF0" w:rsidP="005E2C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2" w:lineRule="auto"/>
        <w:rPr>
          <w:rFonts w:ascii="Segoe UI" w:eastAsia="Malgun Gothic" w:hAnsi="Segoe UI" w:cs="Segoe UI"/>
          <w:color w:val="000000"/>
          <w:sz w:val="21"/>
          <w:szCs w:val="21"/>
        </w:rPr>
      </w:pPr>
      <w:r w:rsidRPr="00B52784">
        <w:rPr>
          <w:rFonts w:ascii="Segoe UI" w:eastAsia="Malgun Gothic" w:hAnsi="Segoe UI" w:hint="eastAsia"/>
          <w:color w:val="000000"/>
          <w:sz w:val="21"/>
        </w:rPr>
        <w:t xml:space="preserve">Microsoft 365 </w:t>
      </w:r>
      <w:r w:rsidRPr="00B52784">
        <w:rPr>
          <w:rFonts w:ascii="Segoe UI" w:eastAsia="Malgun Gothic" w:hAnsi="Segoe UI" w:hint="eastAsia"/>
          <w:color w:val="000000"/>
          <w:sz w:val="21"/>
        </w:rPr>
        <w:t>앱이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설치되어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있으며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해당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앱을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바로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사용할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수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있는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노트북이나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태블릿이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있어야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합니다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. </w:t>
      </w:r>
    </w:p>
    <w:p w14:paraId="22EE9CE9" w14:textId="3C30D70C" w:rsidR="00A1216F" w:rsidRPr="00B52784" w:rsidRDefault="00581983" w:rsidP="005E2CE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192" w:lineRule="auto"/>
        <w:rPr>
          <w:rFonts w:ascii="Segoe UI" w:eastAsia="Malgun Gothic" w:hAnsi="Segoe UI" w:cs="Segoe UI"/>
          <w:color w:val="000000"/>
          <w:sz w:val="21"/>
          <w:szCs w:val="21"/>
        </w:rPr>
      </w:pPr>
      <w:r w:rsidRPr="00B52784">
        <w:rPr>
          <w:rFonts w:ascii="Segoe UI" w:eastAsia="Malgun Gothic" w:hAnsi="Segoe UI" w:hint="eastAsia"/>
          <w:color w:val="000000"/>
          <w:sz w:val="21"/>
        </w:rPr>
        <w:t xml:space="preserve">Microsoft OneDrive </w:t>
      </w:r>
      <w:r w:rsidRPr="00B52784">
        <w:rPr>
          <w:rFonts w:ascii="Segoe UI" w:eastAsia="Malgun Gothic" w:hAnsi="Segoe UI" w:hint="eastAsia"/>
          <w:color w:val="000000"/>
          <w:sz w:val="21"/>
        </w:rPr>
        <w:t>계정이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있어야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합니다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. </w:t>
      </w:r>
      <w:r w:rsidRPr="00B52784">
        <w:rPr>
          <w:rFonts w:ascii="Segoe UI" w:eastAsia="Malgun Gothic" w:hAnsi="Segoe UI" w:hint="eastAsia"/>
          <w:color w:val="000000"/>
          <w:sz w:val="21"/>
        </w:rPr>
        <w:t>사용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사례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연습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전반에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걸쳐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Copilot</w:t>
      </w:r>
      <w:r w:rsidRPr="00B52784">
        <w:rPr>
          <w:rFonts w:ascii="Segoe UI" w:eastAsia="Malgun Gothic" w:hAnsi="Segoe UI" w:hint="eastAsia"/>
          <w:color w:val="000000"/>
          <w:sz w:val="21"/>
        </w:rPr>
        <w:t>을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사용하여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파일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공유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작업을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완료하려면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OneDrive</w:t>
      </w:r>
      <w:r w:rsidRPr="00B52784">
        <w:rPr>
          <w:rFonts w:ascii="Segoe UI" w:eastAsia="Malgun Gothic" w:hAnsi="Segoe UI" w:hint="eastAsia"/>
          <w:color w:val="000000"/>
          <w:sz w:val="21"/>
        </w:rPr>
        <w:t>가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필요하기</w:t>
      </w:r>
      <w:r w:rsidRPr="00B52784">
        <w:rPr>
          <w:rFonts w:ascii="Segoe UI" w:eastAsia="Malgun Gothic" w:hAnsi="Segoe UI" w:hint="eastAsia"/>
          <w:color w:val="000000"/>
          <w:sz w:val="21"/>
        </w:rPr>
        <w:t xml:space="preserve"> </w:t>
      </w:r>
      <w:r w:rsidRPr="00B52784">
        <w:rPr>
          <w:rFonts w:ascii="Segoe UI" w:eastAsia="Malgun Gothic" w:hAnsi="Segoe UI" w:hint="eastAsia"/>
          <w:color w:val="000000"/>
          <w:sz w:val="21"/>
        </w:rPr>
        <w:t>때문입니다</w:t>
      </w:r>
      <w:r w:rsidRPr="00B52784">
        <w:rPr>
          <w:rFonts w:ascii="Segoe UI" w:eastAsia="Malgun Gothic" w:hAnsi="Segoe UI" w:hint="eastAsia"/>
          <w:color w:val="000000"/>
          <w:sz w:val="21"/>
        </w:rPr>
        <w:t>.</w:t>
      </w:r>
    </w:p>
    <w:p w14:paraId="5334D783" w14:textId="4F4EA21F" w:rsidR="000670E7" w:rsidRPr="00DF01D9" w:rsidRDefault="000670E7" w:rsidP="005E2CE7">
      <w:pPr>
        <w:pStyle w:val="Heading1"/>
        <w:spacing w:line="192" w:lineRule="auto"/>
        <w:rPr>
          <w:rFonts w:ascii="Segoe UI" w:eastAsia="Malgun Gothic" w:hAnsi="Segoe UI" w:cs="Segoe UI Semibold"/>
        </w:rPr>
      </w:pPr>
      <w:r w:rsidRPr="00DF01D9">
        <w:rPr>
          <w:rFonts w:ascii="Segoe UI" w:eastAsia="Malgun Gothic" w:hAnsi="Segoe UI" w:hint="eastAsia"/>
        </w:rPr>
        <w:t>이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과정의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교육을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진행하기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위한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필수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지식</w:t>
      </w:r>
    </w:p>
    <w:p w14:paraId="2D3CA6FD" w14:textId="77777777" w:rsidR="000670E7" w:rsidRPr="00DF01D9" w:rsidRDefault="000670E7" w:rsidP="005E2CE7">
      <w:pPr>
        <w:spacing w:line="192" w:lineRule="auto"/>
        <w:rPr>
          <w:rFonts w:eastAsia="Malgun Gothic"/>
        </w:rPr>
      </w:pPr>
    </w:p>
    <w:p w14:paraId="302F81F7" w14:textId="257C97C7" w:rsidR="1A928321" w:rsidRPr="00DF01D9" w:rsidRDefault="000670E7" w:rsidP="005E2CE7">
      <w:pPr>
        <w:spacing w:line="192" w:lineRule="auto"/>
        <w:ind w:left="0"/>
        <w:rPr>
          <w:rFonts w:eastAsia="Malgun Gothic" w:cstheme="minorHAnsi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원활하게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진행하려는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Microsoft 365 </w:t>
      </w:r>
      <w:r w:rsidRPr="00DF01D9">
        <w:rPr>
          <w:rFonts w:eastAsia="Malgun Gothic" w:hint="eastAsia"/>
        </w:rPr>
        <w:t>워크로드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보유하고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그리고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Microsoft 365 </w:t>
      </w:r>
      <w:r w:rsidRPr="00DF01D9">
        <w:rPr>
          <w:rFonts w:eastAsia="Malgun Gothic" w:hint="eastAsia"/>
        </w:rPr>
        <w:t>앱에서</w:t>
      </w:r>
      <w:r w:rsidRPr="00DF01D9">
        <w:rPr>
          <w:rFonts w:eastAsia="Malgun Gothic" w:hint="eastAsia"/>
        </w:rPr>
        <w:t xml:space="preserve">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능숙하게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마지막으로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경영진급</w:t>
      </w:r>
      <w:r w:rsidRPr="00DF01D9">
        <w:rPr>
          <w:rFonts w:eastAsia="Malgun Gothic" w:hint="eastAsia"/>
        </w:rPr>
        <w:t xml:space="preserve">(C </w:t>
      </w:r>
      <w:r w:rsidRPr="00DF01D9">
        <w:rPr>
          <w:rFonts w:eastAsia="Malgun Gothic" w:hint="eastAsia"/>
        </w:rPr>
        <w:t>수준</w:t>
      </w:r>
      <w:r w:rsidRPr="00DF01D9">
        <w:rPr>
          <w:rFonts w:eastAsia="Malgun Gothic" w:hint="eastAsia"/>
        </w:rPr>
        <w:t xml:space="preserve">) </w:t>
      </w:r>
      <w:r w:rsidRPr="00DF01D9">
        <w:rPr>
          <w:rFonts w:eastAsia="Malgun Gothic" w:hint="eastAsia"/>
        </w:rPr>
        <w:t>전문가와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책임자를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원활하게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프레젠테이션을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>.</w:t>
      </w:r>
    </w:p>
    <w:p w14:paraId="22CAAEA7" w14:textId="28753791" w:rsidR="00C825F6" w:rsidRPr="00DF01D9" w:rsidRDefault="00C825F6" w:rsidP="005E2CE7">
      <w:pPr>
        <w:pStyle w:val="Heading1"/>
        <w:spacing w:line="192" w:lineRule="auto"/>
        <w:rPr>
          <w:rFonts w:ascii="Segoe UI" w:eastAsia="Malgun Gothic" w:hAnsi="Segoe UI" w:cs="Segoe UI Semibold"/>
          <w:szCs w:val="36"/>
        </w:rPr>
      </w:pPr>
      <w:r w:rsidRPr="00DF01D9">
        <w:rPr>
          <w:rFonts w:ascii="Segoe UI" w:eastAsia="Malgun Gothic" w:hAnsi="Segoe UI" w:hint="eastAsia"/>
        </w:rPr>
        <w:t>이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과정의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준비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및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교육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진행을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위한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필수</w:t>
      </w:r>
      <w:r w:rsidRPr="00DF01D9">
        <w:rPr>
          <w:rFonts w:ascii="Segoe UI" w:eastAsia="Malgun Gothic" w:hAnsi="Segoe UI" w:hint="eastAsia"/>
        </w:rPr>
        <w:t xml:space="preserve"> </w:t>
      </w:r>
      <w:r w:rsidRPr="00DF01D9">
        <w:rPr>
          <w:rFonts w:ascii="Segoe UI" w:eastAsia="Malgun Gothic" w:hAnsi="Segoe UI" w:hint="eastAsia"/>
        </w:rPr>
        <w:t>자료</w:t>
      </w:r>
    </w:p>
    <w:p w14:paraId="122C2EE3" w14:textId="77777777" w:rsidR="00EB0A3E" w:rsidRPr="00DF01D9" w:rsidRDefault="00EB0A3E" w:rsidP="005E2CE7">
      <w:pPr>
        <w:spacing w:line="192" w:lineRule="auto"/>
        <w:ind w:left="0"/>
        <w:rPr>
          <w:rFonts w:eastAsia="Malgun Gothic"/>
        </w:rPr>
      </w:pPr>
    </w:p>
    <w:p w14:paraId="7AC94C54" w14:textId="0E55F1DC" w:rsidR="00C825F6" w:rsidRPr="00DF01D9" w:rsidRDefault="006068D8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준비하고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진행하려면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같은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필요합니다</w:t>
      </w:r>
      <w:r w:rsidRPr="00DF01D9">
        <w:rPr>
          <w:rFonts w:eastAsia="Malgun Gothic" w:hint="eastAsia"/>
        </w:rPr>
        <w:t>.</w:t>
      </w:r>
    </w:p>
    <w:p w14:paraId="3942DD10" w14:textId="55277851" w:rsidR="00FE2570" w:rsidRPr="00DF01D9" w:rsidRDefault="00FE2570" w:rsidP="005E2CE7">
      <w:pPr>
        <w:spacing w:line="192" w:lineRule="auto"/>
        <w:ind w:left="0"/>
        <w:rPr>
          <w:rFonts w:eastAsia="Malgun Gothic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0A3052" w:rsidRPr="00DF01D9" w14:paraId="6E8ED946" w14:textId="77777777" w:rsidTr="00614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4474E38E" w14:textId="0403F57B" w:rsidR="000A3052" w:rsidRPr="00DF01D9" w:rsidRDefault="006148E8" w:rsidP="005E2CE7">
            <w:pPr>
              <w:spacing w:line="192" w:lineRule="auto"/>
              <w:ind w:left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리소스</w:t>
            </w:r>
          </w:p>
        </w:tc>
        <w:tc>
          <w:tcPr>
            <w:tcW w:w="4762" w:type="dxa"/>
            <w:tcBorders>
              <w:bottom w:val="single" w:sz="4" w:space="0" w:color="auto"/>
            </w:tcBorders>
            <w:shd w:val="clear" w:color="auto" w:fill="1F3864" w:themeFill="accent1" w:themeFillShade="80"/>
          </w:tcPr>
          <w:p w14:paraId="534A904E" w14:textId="329204CD" w:rsidR="000A3052" w:rsidRPr="00DF01D9" w:rsidRDefault="006148E8" w:rsidP="005E2CE7">
            <w:pPr>
              <w:spacing w:line="192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설명</w:t>
            </w:r>
          </w:p>
        </w:tc>
      </w:tr>
      <w:tr w:rsidR="00720CF0" w:rsidRPr="00DF01D9" w14:paraId="60F3A3DC" w14:textId="77777777" w:rsidTr="0061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4391" w14:textId="3ABDF0BA" w:rsidR="00720CF0" w:rsidRPr="00DF01D9" w:rsidRDefault="00720CF0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  <w:color w:val="000000" w:themeColor="text1"/>
              </w:rPr>
              <w:t xml:space="preserve">Microsoft PowerPoint </w:t>
            </w:r>
            <w:r w:rsidRPr="00DF01D9">
              <w:rPr>
                <w:rFonts w:eastAsia="Malgun Gothic" w:hint="eastAsia"/>
                <w:b w:val="0"/>
                <w:color w:val="000000" w:themeColor="text1"/>
              </w:rPr>
              <w:t>파일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71CAC" w14:textId="5981A317" w:rsidR="00720CF0" w:rsidRPr="00DF01D9" w:rsidRDefault="00000000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hyperlink r:id="rId11" w:history="1">
              <w:r w:rsidR="00720CF0" w:rsidRPr="00DF01D9">
                <w:rPr>
                  <w:rStyle w:val="Hyperlink"/>
                  <w:rFonts w:eastAsia="Malgun Gothic" w:hint="eastAsia"/>
                </w:rPr>
                <w:t xml:space="preserve">MCT </w:t>
              </w:r>
              <w:r w:rsidR="00720CF0" w:rsidRPr="00DF01D9">
                <w:rPr>
                  <w:rStyle w:val="Hyperlink"/>
                  <w:rFonts w:eastAsia="Malgun Gothic" w:hint="eastAsia"/>
                </w:rPr>
                <w:t>다운로드</w:t>
              </w:r>
              <w:r w:rsidR="00720CF0"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="00720CF0" w:rsidRPr="00DF01D9">
                <w:rPr>
                  <w:rStyle w:val="Hyperlink"/>
                  <w:rFonts w:eastAsia="Malgun Gothic" w:hint="eastAsia"/>
                </w:rPr>
                <w:t>센터</w:t>
              </w:r>
            </w:hyperlink>
            <w:r w:rsidR="00720CF0" w:rsidRPr="00DF01D9">
              <w:rPr>
                <w:rFonts w:eastAsia="Malgun Gothic" w:hint="eastAsia"/>
              </w:rPr>
              <w:t>에서</w:t>
            </w:r>
            <w:r w:rsidR="00720CF0" w:rsidRPr="00DF01D9">
              <w:rPr>
                <w:rFonts w:eastAsia="Malgun Gothic" w:hint="eastAsia"/>
              </w:rPr>
              <w:t xml:space="preserve"> </w:t>
            </w:r>
            <w:r w:rsidR="00720CF0" w:rsidRPr="00DF01D9">
              <w:rPr>
                <w:rFonts w:eastAsia="Malgun Gothic" w:hint="eastAsia"/>
              </w:rPr>
              <w:t>제공되는</w:t>
            </w:r>
            <w:r w:rsidR="00720CF0" w:rsidRPr="00DF01D9">
              <w:rPr>
                <w:rFonts w:eastAsia="Malgun Gothic" w:hint="eastAsia"/>
              </w:rPr>
              <w:t xml:space="preserve"> MS-4008-ENU-PowerPoint.zip</w:t>
            </w:r>
            <w:r w:rsidR="00720CF0" w:rsidRPr="00DF01D9">
              <w:rPr>
                <w:rFonts w:eastAsia="Malgun Gothic" w:hint="eastAsia"/>
              </w:rPr>
              <w:t>을</w:t>
            </w:r>
            <w:r w:rsidR="00720CF0" w:rsidRPr="00DF01D9">
              <w:rPr>
                <w:rFonts w:eastAsia="Malgun Gothic" w:hint="eastAsia"/>
              </w:rPr>
              <w:t xml:space="preserve"> </w:t>
            </w:r>
            <w:r w:rsidR="00720CF0" w:rsidRPr="00DF01D9">
              <w:rPr>
                <w:rFonts w:eastAsia="Malgun Gothic" w:hint="eastAsia"/>
              </w:rPr>
              <w:t>다운로드합니다</w:t>
            </w:r>
            <w:r w:rsidR="00720CF0" w:rsidRPr="00DF01D9">
              <w:rPr>
                <w:rFonts w:eastAsia="Malgun Gothic" w:hint="eastAsia"/>
              </w:rPr>
              <w:t>.</w:t>
            </w:r>
          </w:p>
        </w:tc>
      </w:tr>
      <w:tr w:rsidR="003E5CF8" w:rsidRPr="00DF01D9" w14:paraId="0A00E3CE" w14:textId="77777777" w:rsidTr="0061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23A8" w14:textId="58080735" w:rsidR="003E5CF8" w:rsidRPr="00DF01D9" w:rsidRDefault="003E5CF8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변경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로그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E415" w14:textId="7D2F6B06" w:rsidR="003E5CF8" w:rsidRPr="00DF01D9" w:rsidRDefault="00000000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hyperlink r:id="rId12" w:history="1">
              <w:r w:rsidR="003E5CF8" w:rsidRPr="00DF01D9">
                <w:rPr>
                  <w:rStyle w:val="Hyperlink"/>
                  <w:rFonts w:eastAsia="Malgun Gothic" w:hint="eastAsia"/>
                </w:rPr>
                <w:t xml:space="preserve">MCT </w:t>
              </w:r>
              <w:r w:rsidR="003E5CF8" w:rsidRPr="00DF01D9">
                <w:rPr>
                  <w:rStyle w:val="Hyperlink"/>
                  <w:rFonts w:eastAsia="Malgun Gothic" w:hint="eastAsia"/>
                </w:rPr>
                <w:t>다운로드</w:t>
              </w:r>
              <w:r w:rsidR="003E5CF8"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="003E5CF8" w:rsidRPr="00DF01D9">
                <w:rPr>
                  <w:rStyle w:val="Hyperlink"/>
                  <w:rFonts w:eastAsia="Malgun Gothic" w:hint="eastAsia"/>
                </w:rPr>
                <w:t>센터</w:t>
              </w:r>
            </w:hyperlink>
            <w:r w:rsidR="003E5CF8" w:rsidRPr="00DF01D9">
              <w:rPr>
                <w:rFonts w:eastAsia="Malgun Gothic" w:hint="eastAsia"/>
              </w:rPr>
              <w:t>에서</w:t>
            </w:r>
            <w:r w:rsidR="003E5CF8" w:rsidRPr="00DF01D9">
              <w:rPr>
                <w:rFonts w:eastAsia="Malgun Gothic" w:hint="eastAsia"/>
              </w:rPr>
              <w:t xml:space="preserve"> </w:t>
            </w:r>
            <w:r w:rsidR="003E5CF8" w:rsidRPr="00DF01D9">
              <w:rPr>
                <w:rFonts w:eastAsia="Malgun Gothic" w:hint="eastAsia"/>
              </w:rPr>
              <w:t>제공되는</w:t>
            </w:r>
            <w:r w:rsidR="003E5CF8" w:rsidRPr="00DF01D9">
              <w:rPr>
                <w:rFonts w:eastAsia="Malgun Gothic" w:hint="eastAsia"/>
              </w:rPr>
              <w:t xml:space="preserve"> MS-4008-ENU-Change-Log.pdf</w:t>
            </w:r>
            <w:r w:rsidR="003E5CF8" w:rsidRPr="00DF01D9">
              <w:rPr>
                <w:rFonts w:eastAsia="Malgun Gothic" w:hint="eastAsia"/>
              </w:rPr>
              <w:t>를</w:t>
            </w:r>
            <w:r w:rsidR="003E5CF8" w:rsidRPr="00DF01D9">
              <w:rPr>
                <w:rFonts w:eastAsia="Malgun Gothic" w:hint="eastAsia"/>
              </w:rPr>
              <w:t xml:space="preserve"> </w:t>
            </w:r>
            <w:r w:rsidR="003E5CF8" w:rsidRPr="00DF01D9">
              <w:rPr>
                <w:rFonts w:eastAsia="Malgun Gothic" w:hint="eastAsia"/>
              </w:rPr>
              <w:t>다운로드합니다</w:t>
            </w:r>
            <w:r w:rsidR="003E5CF8" w:rsidRPr="00DF01D9">
              <w:rPr>
                <w:rFonts w:eastAsia="Malgun Gothic" w:hint="eastAsia"/>
              </w:rPr>
              <w:t>.</w:t>
            </w:r>
          </w:p>
        </w:tc>
      </w:tr>
      <w:tr w:rsidR="003E5CF8" w:rsidRPr="00DF01D9" w14:paraId="1EBCD0A3" w14:textId="77777777" w:rsidTr="0061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A21C" w14:textId="12CDE9EF" w:rsidR="003E5CF8" w:rsidRPr="00DF01D9" w:rsidRDefault="003E5CF8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데모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지침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815D" w14:textId="258EB3E1" w:rsidR="003E5CF8" w:rsidRPr="00DF01D9" w:rsidRDefault="003E5CF8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 xml:space="preserve">Microsoft Learn </w:t>
            </w:r>
            <w:r w:rsidRPr="00DF01D9">
              <w:rPr>
                <w:rFonts w:eastAsia="Malgun Gothic" w:hint="eastAsia"/>
              </w:rPr>
              <w:t>과정의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모듈</w:t>
            </w:r>
            <w:r w:rsidRPr="00DF01D9">
              <w:rPr>
                <w:rFonts w:eastAsia="Malgun Gothic" w:hint="eastAsia"/>
              </w:rPr>
              <w:t xml:space="preserve"> 3(</w:t>
            </w:r>
            <w:hyperlink r:id="rId13" w:history="1">
              <w:r w:rsidRPr="00DF01D9">
                <w:rPr>
                  <w:rStyle w:val="Hyperlink"/>
                  <w:rFonts w:eastAsia="Malgun Gothic" w:hint="eastAsia"/>
                </w:rPr>
                <w:t>Microsoft 365</w:t>
              </w:r>
              <w:r w:rsidRPr="00DF01D9">
                <w:rPr>
                  <w:rStyle w:val="Hyperlink"/>
                  <w:rFonts w:eastAsia="Malgun Gothic" w:hint="eastAsia"/>
                </w:rPr>
                <w:t>용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Copilot</w:t>
              </w:r>
              <w:r w:rsidRPr="00DF01D9">
                <w:rPr>
                  <w:rStyle w:val="Hyperlink"/>
                  <w:rFonts w:eastAsia="Malgun Gothic" w:hint="eastAsia"/>
                </w:rPr>
                <w:t>을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활용하여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경영진의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업무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생산성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개선</w:t>
              </w:r>
            </w:hyperlink>
            <w:r w:rsidRPr="00DF01D9">
              <w:rPr>
                <w:rFonts w:eastAsia="Malgun Gothic" w:hint="eastAsia"/>
              </w:rPr>
              <w:t xml:space="preserve">) </w:t>
            </w:r>
            <w:r w:rsidRPr="00DF01D9">
              <w:rPr>
                <w:rFonts w:eastAsia="Malgun Gothic" w:hint="eastAsia"/>
              </w:rPr>
              <w:t>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각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연습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단원에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요약되어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있는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단계에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따라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데모를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수행할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있습니다</w:t>
            </w:r>
            <w:r w:rsidRPr="00DF01D9">
              <w:rPr>
                <w:rFonts w:eastAsia="Malgun Gothic" w:hint="eastAsia"/>
              </w:rPr>
              <w:t xml:space="preserve">. </w:t>
            </w:r>
          </w:p>
          <w:p w14:paraId="1610D4B5" w14:textId="2CB7F315" w:rsidR="003E5CF8" w:rsidRPr="00DF01D9" w:rsidRDefault="003E5CF8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데모에서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진행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가능한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추가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연습은</w:t>
            </w:r>
            <w:r w:rsidRPr="00DF01D9">
              <w:rPr>
                <w:rFonts w:eastAsia="Malgun Gothic" w:hint="eastAsia"/>
              </w:rPr>
              <w:t xml:space="preserve"> </w:t>
            </w:r>
            <w:hyperlink r:id="rId14" w:history="1">
              <w:r w:rsidRPr="00DF01D9">
                <w:rPr>
                  <w:rStyle w:val="Hyperlink"/>
                  <w:rFonts w:eastAsia="Malgun Gothic" w:hint="eastAsia"/>
                </w:rPr>
                <w:t>Microsoft 365</w:t>
              </w:r>
              <w:r w:rsidRPr="00DF01D9">
                <w:rPr>
                  <w:rStyle w:val="Hyperlink"/>
                  <w:rFonts w:eastAsia="Malgun Gothic" w:hint="eastAsia"/>
                </w:rPr>
                <w:t>용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Copilot </w:t>
              </w:r>
              <w:r w:rsidRPr="00DF01D9">
                <w:rPr>
                  <w:rStyle w:val="Hyperlink"/>
                  <w:rFonts w:eastAsia="Malgun Gothic" w:hint="eastAsia"/>
                </w:rPr>
                <w:t>사용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사례를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토대로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조직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인력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지원</w:t>
              </w:r>
            </w:hyperlink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학습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경로에서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확인할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있습니다</w:t>
            </w:r>
            <w:r w:rsidRPr="00DF01D9">
              <w:rPr>
                <w:rFonts w:eastAsia="Malgun Gothic" w:hint="eastAsia"/>
              </w:rPr>
              <w:t xml:space="preserve">. </w:t>
            </w:r>
          </w:p>
        </w:tc>
      </w:tr>
      <w:tr w:rsidR="003E5CF8" w:rsidRPr="00DF01D9" w14:paraId="7107C9B0" w14:textId="77777777" w:rsidTr="0061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5384" w14:textId="06862982" w:rsidR="003E5CF8" w:rsidRPr="00DF01D9" w:rsidRDefault="003818B5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데모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샘플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문서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EB7C" w14:textId="0930F23F" w:rsidR="003E5CF8" w:rsidRPr="00DF01D9" w:rsidRDefault="00451322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예제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문서</w:t>
            </w:r>
            <w:r w:rsidRPr="00DF01D9">
              <w:rPr>
                <w:rFonts w:eastAsia="Malgun Gothic" w:hint="eastAsia"/>
              </w:rPr>
              <w:t>(</w:t>
            </w:r>
            <w:r w:rsidRPr="00DF01D9">
              <w:rPr>
                <w:rFonts w:eastAsia="Malgun Gothic" w:hint="eastAsia"/>
              </w:rPr>
              <w:t>해당하는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경우</w:t>
            </w:r>
            <w:r w:rsidRPr="00DF01D9">
              <w:rPr>
                <w:rFonts w:eastAsia="Malgun Gothic" w:hint="eastAsia"/>
              </w:rPr>
              <w:t>)</w:t>
            </w:r>
            <w:r w:rsidRPr="00DF01D9">
              <w:rPr>
                <w:rFonts w:eastAsia="Malgun Gothic" w:hint="eastAsia"/>
              </w:rPr>
              <w:t>는</w:t>
            </w:r>
            <w:r w:rsidRPr="00DF01D9">
              <w:rPr>
                <w:rFonts w:eastAsia="Malgun Gothic" w:hint="eastAsia"/>
              </w:rPr>
              <w:t xml:space="preserve"> Microsoft Learn </w:t>
            </w:r>
            <w:r w:rsidRPr="00DF01D9">
              <w:rPr>
                <w:rFonts w:eastAsia="Malgun Gothic" w:hint="eastAsia"/>
              </w:rPr>
              <w:t>학생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교육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콘텐츠의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연습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지침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내에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링크로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포함되어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있습니다</w:t>
            </w:r>
            <w:r w:rsidRPr="00DF01D9">
              <w:rPr>
                <w:rFonts w:eastAsia="Malgun Gothic" w:hint="eastAsia"/>
              </w:rPr>
              <w:t xml:space="preserve">. </w:t>
            </w:r>
            <w:r w:rsidRPr="00DF01D9">
              <w:rPr>
                <w:rFonts w:eastAsia="Malgun Gothic" w:hint="eastAsia"/>
              </w:rPr>
              <w:t>예제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문서는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모든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연습에서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제공되는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것은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아니며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교육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교재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지원을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위해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필요한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경우에만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제공됩니다</w:t>
            </w:r>
            <w:r w:rsidRPr="00DF01D9">
              <w:rPr>
                <w:rFonts w:eastAsia="Malgun Gothic" w:hint="eastAsia"/>
              </w:rPr>
              <w:t>.</w:t>
            </w:r>
          </w:p>
        </w:tc>
      </w:tr>
      <w:tr w:rsidR="003818B5" w:rsidRPr="00DF01D9" w14:paraId="1D251E73" w14:textId="77777777" w:rsidTr="00614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3F4C" w14:textId="6BBA5E6E" w:rsidR="003818B5" w:rsidRPr="00DF01D9" w:rsidRDefault="003818B5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대화형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환경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예제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프롬프트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9E29" w14:textId="15BEE8ED" w:rsidR="003818B5" w:rsidRPr="00DF01D9" w:rsidRDefault="003818B5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옵션</w:t>
            </w:r>
            <w:r w:rsidRPr="00DF01D9">
              <w:rPr>
                <w:rFonts w:eastAsia="Malgun Gothic" w:hint="eastAsia"/>
              </w:rPr>
              <w:t xml:space="preserve"> 1: </w:t>
            </w:r>
            <w:hyperlink r:id="rId15" w:history="1">
              <w:r w:rsidRPr="00DF01D9">
                <w:rPr>
                  <w:rStyle w:val="Hyperlink"/>
                  <w:rFonts w:eastAsia="Malgun Gothic" w:hint="eastAsia"/>
                </w:rPr>
                <w:t>aka.ms/</w:t>
              </w:r>
              <w:proofErr w:type="spellStart"/>
              <w:r w:rsidRPr="00DF01D9">
                <w:rPr>
                  <w:rStyle w:val="Hyperlink"/>
                  <w:rFonts w:eastAsia="Malgun Gothic" w:hint="eastAsia"/>
                </w:rPr>
                <w:t>CopilotEE</w:t>
              </w:r>
              <w:proofErr w:type="spellEnd"/>
            </w:hyperlink>
          </w:p>
          <w:p w14:paraId="10C62925" w14:textId="433EC90A" w:rsidR="003818B5" w:rsidRPr="00DF01D9" w:rsidRDefault="003818B5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옵션</w:t>
            </w:r>
            <w:r w:rsidRPr="00DF01D9">
              <w:rPr>
                <w:rFonts w:eastAsia="Malgun Gothic" w:hint="eastAsia"/>
              </w:rPr>
              <w:t xml:space="preserve"> 2: </w:t>
            </w:r>
            <w:hyperlink r:id="rId16" w:history="1">
              <w:r w:rsidRPr="00DF01D9">
                <w:rPr>
                  <w:rStyle w:val="Hyperlink"/>
                  <w:rFonts w:eastAsia="Malgun Gothic" w:hint="eastAsia"/>
                </w:rPr>
                <w:t>aka.ms/</w:t>
              </w:r>
              <w:proofErr w:type="spellStart"/>
              <w:r w:rsidRPr="00DF01D9">
                <w:rPr>
                  <w:rStyle w:val="Hyperlink"/>
                  <w:rFonts w:eastAsia="Malgun Gothic" w:hint="eastAsia"/>
                </w:rPr>
                <w:t>TeamsEE</w:t>
              </w:r>
              <w:proofErr w:type="spellEnd"/>
            </w:hyperlink>
          </w:p>
        </w:tc>
      </w:tr>
      <w:tr w:rsidR="003E5CF8" w:rsidRPr="00DF01D9" w14:paraId="7F68F5E8" w14:textId="77777777" w:rsidTr="00614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CF7C" w14:textId="32723C32" w:rsidR="003E5CF8" w:rsidRPr="00DF01D9" w:rsidRDefault="003E5CF8" w:rsidP="005E2CE7">
            <w:pPr>
              <w:spacing w:line="192" w:lineRule="auto"/>
              <w:ind w:left="0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참가자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교육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콘텐츠</w:t>
            </w:r>
          </w:p>
        </w:tc>
        <w:tc>
          <w:tcPr>
            <w:tcW w:w="4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B2D2" w14:textId="23B9442F" w:rsidR="003E5CF8" w:rsidRPr="00DF01D9" w:rsidRDefault="003E5CF8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다음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섹션에서는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과정에서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다루는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각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학습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경로를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자세히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설명합니다</w:t>
            </w:r>
            <w:r w:rsidRPr="00DF01D9">
              <w:rPr>
                <w:rFonts w:eastAsia="Malgun Gothic" w:hint="eastAsia"/>
              </w:rPr>
              <w:t xml:space="preserve">. </w:t>
            </w:r>
          </w:p>
        </w:tc>
      </w:tr>
    </w:tbl>
    <w:p w14:paraId="663F9C88" w14:textId="77777777" w:rsidR="00FE2570" w:rsidRPr="00DF01D9" w:rsidRDefault="00FE2570" w:rsidP="005E2CE7">
      <w:pPr>
        <w:spacing w:line="192" w:lineRule="auto"/>
        <w:ind w:left="0"/>
        <w:rPr>
          <w:rFonts w:eastAsia="Malgun Gothic"/>
        </w:rPr>
      </w:pPr>
    </w:p>
    <w:p w14:paraId="7544A5B7" w14:textId="5082ABCC" w:rsidR="007F7178" w:rsidRPr="00DF01D9" w:rsidRDefault="00BA4106" w:rsidP="005E2CE7">
      <w:pPr>
        <w:pStyle w:val="BulletList"/>
        <w:numPr>
          <w:ilvl w:val="0"/>
          <w:numId w:val="0"/>
        </w:numPr>
        <w:spacing w:line="192" w:lineRule="auto"/>
        <w:rPr>
          <w:rFonts w:ascii="Segoe UI Semibold" w:eastAsia="Malgun Gothic" w:hAnsi="Segoe UI Semibold" w:cs="Segoe UI Semibold"/>
          <w:b/>
          <w:bCs/>
          <w:sz w:val="24"/>
          <w:szCs w:val="24"/>
        </w:rPr>
      </w:pPr>
      <w:r w:rsidRPr="00102BEA">
        <w:rPr>
          <w:rFonts w:ascii="Segoe UI Semibold" w:eastAsia="Malgun Gothic" w:hAnsi="Segoe UI Semibold" w:hint="eastAsia"/>
          <w:sz w:val="24"/>
        </w:rPr>
        <w:t>Microsoft Learn</w:t>
      </w:r>
      <w:r w:rsidRPr="00DF01D9">
        <w:rPr>
          <w:rFonts w:ascii="Segoe UI Semibold" w:eastAsia="Malgun Gothic" w:hAnsi="Segoe UI Semibold" w:hint="eastAsia"/>
          <w:b/>
          <w:bCs/>
          <w:sz w:val="24"/>
        </w:rPr>
        <w:t>의</w:t>
      </w:r>
      <w:r w:rsidRPr="00DF01D9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DF01D9">
        <w:rPr>
          <w:rFonts w:ascii="Segoe UI Semibold" w:eastAsia="Malgun Gothic" w:hAnsi="Segoe UI Semibold" w:hint="eastAsia"/>
          <w:b/>
          <w:bCs/>
          <w:sz w:val="24"/>
        </w:rPr>
        <w:t>교육</w:t>
      </w:r>
      <w:r w:rsidRPr="00DF01D9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DF01D9">
        <w:rPr>
          <w:rFonts w:ascii="Segoe UI Semibold" w:eastAsia="Malgun Gothic" w:hAnsi="Segoe UI Semibold" w:hint="eastAsia"/>
          <w:b/>
          <w:bCs/>
          <w:sz w:val="24"/>
        </w:rPr>
        <w:t>콘텐츠</w:t>
      </w:r>
    </w:p>
    <w:p w14:paraId="5373FBB7" w14:textId="3231B51F" w:rsidR="00AD5252" w:rsidRPr="00DF01D9" w:rsidRDefault="007F7178" w:rsidP="005E2CE7">
      <w:pPr>
        <w:pStyle w:val="BulletList"/>
        <w:numPr>
          <w:ilvl w:val="0"/>
          <w:numId w:val="0"/>
        </w:numPr>
        <w:spacing w:line="192" w:lineRule="auto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콘텐츠는</w:t>
      </w:r>
      <w:r w:rsidRPr="00DF01D9">
        <w:rPr>
          <w:rFonts w:eastAsia="Malgun Gothic" w:hint="eastAsia"/>
        </w:rPr>
        <w:t xml:space="preserve"> Microsoft Learn</w:t>
      </w:r>
      <w:r w:rsidRPr="00DF01D9">
        <w:rPr>
          <w:rFonts w:eastAsia="Malgun Gothic" w:hint="eastAsia"/>
        </w:rPr>
        <w:t>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LP(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경로</w:t>
      </w:r>
      <w:r w:rsidRPr="00DF01D9">
        <w:rPr>
          <w:rFonts w:eastAsia="Malgun Gothic" w:hint="eastAsia"/>
        </w:rPr>
        <w:t xml:space="preserve">),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LP</w:t>
      </w:r>
      <w:r w:rsidRPr="00DF01D9">
        <w:rPr>
          <w:rFonts w:eastAsia="Malgun Gothic" w:hint="eastAsia"/>
        </w:rPr>
        <w:t>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다루는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모듈</w:t>
      </w:r>
      <w:r w:rsidRPr="00DF01D9">
        <w:rPr>
          <w:rFonts w:eastAsia="Malgun Gothic" w:hint="eastAsia"/>
        </w:rPr>
        <w:t>, Microsoft Learn</w:t>
      </w:r>
      <w:r w:rsidRPr="00DF01D9">
        <w:rPr>
          <w:rFonts w:eastAsia="Malgun Gothic" w:hint="eastAsia"/>
        </w:rPr>
        <w:t>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LP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링크가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표에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나와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>.</w:t>
      </w:r>
    </w:p>
    <w:p w14:paraId="4F8243E8" w14:textId="77777777" w:rsidR="00AD5252" w:rsidRPr="00DF01D9" w:rsidRDefault="00AD5252" w:rsidP="005E2CE7">
      <w:pPr>
        <w:pStyle w:val="BulletList"/>
        <w:numPr>
          <w:ilvl w:val="0"/>
          <w:numId w:val="0"/>
        </w:numPr>
        <w:spacing w:line="192" w:lineRule="auto"/>
        <w:ind w:left="720"/>
        <w:rPr>
          <w:rFonts w:eastAsia="Malgun Gothic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0"/>
        <w:gridCol w:w="3122"/>
        <w:gridCol w:w="3118"/>
      </w:tblGrid>
      <w:tr w:rsidR="004C39B2" w:rsidRPr="00DF01D9" w14:paraId="7FB37D12" w14:textId="77777777" w:rsidTr="004C3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shd w:val="clear" w:color="auto" w:fill="1F3864" w:themeFill="accent1" w:themeFillShade="80"/>
          </w:tcPr>
          <w:p w14:paraId="2CFF6084" w14:textId="4B06286E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학습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경로</w:t>
            </w:r>
            <w:r w:rsidRPr="00DF01D9">
              <w:rPr>
                <w:rFonts w:eastAsia="Malgun Gothic" w:hint="eastAsia"/>
              </w:rPr>
              <w:t xml:space="preserve"> </w:t>
            </w:r>
          </w:p>
        </w:tc>
        <w:tc>
          <w:tcPr>
            <w:tcW w:w="3174" w:type="dxa"/>
            <w:shd w:val="clear" w:color="auto" w:fill="1F3864" w:themeFill="accent1" w:themeFillShade="80"/>
          </w:tcPr>
          <w:p w14:paraId="5C266731" w14:textId="64D22E04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모듈</w:t>
            </w:r>
          </w:p>
        </w:tc>
        <w:tc>
          <w:tcPr>
            <w:tcW w:w="3175" w:type="dxa"/>
            <w:shd w:val="clear" w:color="auto" w:fill="1F3864" w:themeFill="accent1" w:themeFillShade="80"/>
          </w:tcPr>
          <w:p w14:paraId="4851A854" w14:textId="25EACBA4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Microsoft Learn</w:t>
            </w:r>
            <w:r w:rsidRPr="00DF01D9">
              <w:rPr>
                <w:rFonts w:eastAsia="Malgun Gothic" w:hint="eastAsia"/>
              </w:rPr>
              <w:t>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온라인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학습</w:t>
            </w:r>
          </w:p>
        </w:tc>
      </w:tr>
      <w:tr w:rsidR="004C39B2" w:rsidRPr="00DF01D9" w14:paraId="68019820" w14:textId="77777777" w:rsidTr="004C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3D22496" w14:textId="5EAB7BCA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과정</w:t>
            </w:r>
            <w:r w:rsidRPr="00DF01D9">
              <w:rPr>
                <w:rFonts w:eastAsia="Malgun Gothic" w:hint="eastAsia"/>
                <w:b w:val="0"/>
              </w:rPr>
              <w:t xml:space="preserve"> </w:t>
            </w:r>
            <w:r w:rsidRPr="00DF01D9">
              <w:rPr>
                <w:rFonts w:eastAsia="Malgun Gothic" w:hint="eastAsia"/>
                <w:b w:val="0"/>
              </w:rPr>
              <w:t>소개</w:t>
            </w:r>
          </w:p>
        </w:tc>
        <w:tc>
          <w:tcPr>
            <w:tcW w:w="3174" w:type="dxa"/>
          </w:tcPr>
          <w:p w14:paraId="4FD24A82" w14:textId="71EC5D62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해당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없음</w:t>
            </w:r>
          </w:p>
        </w:tc>
        <w:tc>
          <w:tcPr>
            <w:tcW w:w="3175" w:type="dxa"/>
          </w:tcPr>
          <w:p w14:paraId="51814A06" w14:textId="48B61873" w:rsidR="004C39B2" w:rsidRPr="00DF01D9" w:rsidRDefault="004C39B2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슬라이드만</w:t>
            </w:r>
          </w:p>
        </w:tc>
      </w:tr>
      <w:tr w:rsidR="00461028" w:rsidRPr="00DF01D9" w14:paraId="1A0EDC8E" w14:textId="77777777" w:rsidTr="004C3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</w:tcPr>
          <w:p w14:paraId="2E2EEFF3" w14:textId="6C5FD68E" w:rsidR="00461028" w:rsidRPr="00DF01D9" w:rsidRDefault="00461028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rPr>
                <w:rFonts w:eastAsia="Malgun Gothic" w:cstheme="minorHAnsi"/>
              </w:rPr>
            </w:pPr>
            <w:r w:rsidRPr="00DF01D9">
              <w:rPr>
                <w:rFonts w:eastAsia="Malgun Gothic" w:hint="eastAsia"/>
              </w:rPr>
              <w:t>학습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경로</w:t>
            </w:r>
            <w:r w:rsidRPr="00DF01D9">
              <w:rPr>
                <w:rFonts w:eastAsia="Malgun Gothic" w:hint="eastAsia"/>
              </w:rPr>
              <w:t xml:space="preserve"> 1:</w:t>
            </w:r>
          </w:p>
          <w:p w14:paraId="69861FFB" w14:textId="284E1A44" w:rsidR="00461028" w:rsidRPr="00DF01D9" w:rsidRDefault="005B429C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rPr>
                <w:rFonts w:eastAsia="Malgun Gothic" w:cstheme="minorHAnsi"/>
              </w:rPr>
            </w:pPr>
            <w:r w:rsidRPr="00DF01D9">
              <w:rPr>
                <w:rFonts w:eastAsia="Malgun Gothic" w:hint="eastAsia"/>
              </w:rPr>
              <w:t>경영진을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위한</w:t>
            </w:r>
            <w:r w:rsidRPr="00DF01D9">
              <w:rPr>
                <w:rFonts w:eastAsia="Malgun Gothic" w:hint="eastAsia"/>
              </w:rPr>
              <w:t xml:space="preserve"> Microsoft 365</w:t>
            </w:r>
            <w:r w:rsidRPr="00DF01D9">
              <w:rPr>
                <w:rFonts w:eastAsia="Malgun Gothic" w:hint="eastAsia"/>
              </w:rPr>
              <w:t>용</w:t>
            </w:r>
            <w:r w:rsidRPr="00DF01D9">
              <w:rPr>
                <w:rFonts w:eastAsia="Malgun Gothic" w:hint="eastAsia"/>
              </w:rPr>
              <w:t xml:space="preserve"> Copilot </w:t>
            </w:r>
            <w:r w:rsidRPr="00DF01D9">
              <w:rPr>
                <w:rFonts w:eastAsia="Malgun Gothic" w:hint="eastAsia"/>
              </w:rPr>
              <w:t>대화형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환경</w:t>
            </w:r>
          </w:p>
        </w:tc>
        <w:tc>
          <w:tcPr>
            <w:tcW w:w="3174" w:type="dxa"/>
          </w:tcPr>
          <w:p w14:paraId="0333EFEA" w14:textId="4455A43F" w:rsidR="00461028" w:rsidRPr="00DF01D9" w:rsidRDefault="00461028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theme="minorHAnsi"/>
              </w:rPr>
            </w:pPr>
            <w:r w:rsidRPr="00DF01D9">
              <w:rPr>
                <w:rFonts w:eastAsia="Malgun Gothic" w:hint="eastAsia"/>
                <w:b/>
              </w:rPr>
              <w:t>모듈</w:t>
            </w:r>
            <w:r w:rsidRPr="00DF01D9">
              <w:rPr>
                <w:rFonts w:eastAsia="Malgun Gothic" w:hint="eastAsia"/>
                <w:b/>
              </w:rPr>
              <w:t xml:space="preserve"> 1:</w:t>
            </w:r>
            <w:r w:rsidRPr="00DF01D9">
              <w:rPr>
                <w:rFonts w:eastAsia="Malgun Gothic" w:hint="eastAsia"/>
              </w:rPr>
              <w:t xml:space="preserve"> Microsoft 365</w:t>
            </w:r>
            <w:r w:rsidRPr="00DF01D9">
              <w:rPr>
                <w:rFonts w:eastAsia="Malgun Gothic" w:hint="eastAsia"/>
              </w:rPr>
              <w:t>용</w:t>
            </w:r>
            <w:r w:rsidRPr="00DF01D9">
              <w:rPr>
                <w:rFonts w:eastAsia="Malgun Gothic" w:hint="eastAsia"/>
              </w:rPr>
              <w:t xml:space="preserve"> Copilot </w:t>
            </w:r>
            <w:r w:rsidRPr="00DF01D9">
              <w:rPr>
                <w:rFonts w:eastAsia="Malgun Gothic" w:hint="eastAsia"/>
              </w:rPr>
              <w:t>소개</w:t>
            </w:r>
          </w:p>
          <w:p w14:paraId="1AD4FCF4" w14:textId="454FB25F" w:rsidR="1A928321" w:rsidRPr="00DF01D9" w:rsidRDefault="1A928321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</w:rPr>
            </w:pPr>
          </w:p>
          <w:p w14:paraId="7A879E26" w14:textId="04E1B97B" w:rsidR="00461028" w:rsidRPr="00DF01D9" w:rsidRDefault="00461028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theme="minorHAnsi"/>
              </w:rPr>
            </w:pPr>
            <w:r w:rsidRPr="00DF01D9">
              <w:rPr>
                <w:rFonts w:eastAsia="Malgun Gothic" w:hint="eastAsia"/>
                <w:b/>
              </w:rPr>
              <w:t>모듈</w:t>
            </w:r>
            <w:r w:rsidRPr="00DF01D9">
              <w:rPr>
                <w:rFonts w:eastAsia="Malgun Gothic" w:hint="eastAsia"/>
                <w:b/>
              </w:rPr>
              <w:t xml:space="preserve"> 2:</w:t>
            </w:r>
            <w:r w:rsidRPr="00DF01D9">
              <w:rPr>
                <w:rFonts w:eastAsia="Malgun Gothic" w:hint="eastAsia"/>
              </w:rPr>
              <w:t xml:space="preserve"> Microsoft 365</w:t>
            </w:r>
            <w:r w:rsidRPr="00DF01D9">
              <w:rPr>
                <w:rFonts w:eastAsia="Malgun Gothic" w:hint="eastAsia"/>
              </w:rPr>
              <w:t>용</w:t>
            </w:r>
            <w:r w:rsidRPr="00DF01D9">
              <w:rPr>
                <w:rFonts w:eastAsia="Malgun Gothic" w:hint="eastAsia"/>
              </w:rPr>
              <w:t xml:space="preserve"> </w:t>
            </w:r>
            <w:proofErr w:type="spellStart"/>
            <w:r w:rsidRPr="00DF01D9">
              <w:rPr>
                <w:rFonts w:eastAsia="Malgun Gothic" w:hint="eastAsia"/>
              </w:rPr>
              <w:t>Copiolot</w:t>
            </w:r>
            <w:proofErr w:type="spellEnd"/>
            <w:r w:rsidRPr="00DF01D9">
              <w:rPr>
                <w:rFonts w:eastAsia="Malgun Gothic" w:hint="eastAsia"/>
              </w:rPr>
              <w:t>에서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효율적인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프롬프트를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작성하는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방법을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설명하는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경영진용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가이드</w:t>
            </w:r>
          </w:p>
          <w:p w14:paraId="3431C083" w14:textId="73390DFD" w:rsidR="1A928321" w:rsidRPr="00DF01D9" w:rsidRDefault="1A928321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/>
                <w:bCs/>
              </w:rPr>
            </w:pPr>
          </w:p>
          <w:p w14:paraId="03EFB5B8" w14:textId="13994956" w:rsidR="00817F27" w:rsidRPr="00DF01D9" w:rsidRDefault="00817F27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theme="minorHAnsi"/>
              </w:rPr>
            </w:pPr>
            <w:r w:rsidRPr="00DF01D9">
              <w:rPr>
                <w:rFonts w:eastAsia="Malgun Gothic" w:hint="eastAsia"/>
                <w:b/>
              </w:rPr>
              <w:t>모듈</w:t>
            </w:r>
            <w:r w:rsidRPr="00DF01D9">
              <w:rPr>
                <w:rFonts w:eastAsia="Malgun Gothic" w:hint="eastAsia"/>
                <w:b/>
              </w:rPr>
              <w:t xml:space="preserve"> 3:</w:t>
            </w:r>
            <w:r w:rsidRPr="00DF01D9">
              <w:rPr>
                <w:rFonts w:eastAsia="Malgun Gothic" w:hint="eastAsia"/>
              </w:rPr>
              <w:t xml:space="preserve"> Microsoft 365</w:t>
            </w:r>
            <w:r w:rsidRPr="00DF01D9">
              <w:rPr>
                <w:rFonts w:eastAsia="Malgun Gothic" w:hint="eastAsia"/>
              </w:rPr>
              <w:t>용</w:t>
            </w:r>
            <w:r w:rsidRPr="00DF01D9">
              <w:rPr>
                <w:rFonts w:eastAsia="Malgun Gothic" w:hint="eastAsia"/>
              </w:rPr>
              <w:t xml:space="preserve"> Copilot</w:t>
            </w:r>
            <w:r w:rsidRPr="00DF01D9">
              <w:rPr>
                <w:rFonts w:eastAsia="Malgun Gothic" w:hint="eastAsia"/>
              </w:rPr>
              <w:t>을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활용하여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경영진의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업무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생산성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개선</w:t>
            </w:r>
          </w:p>
          <w:p w14:paraId="5985D659" w14:textId="1888274D" w:rsidR="00461028" w:rsidRPr="00DF01D9" w:rsidRDefault="00461028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cstheme="minorHAnsi"/>
              </w:rPr>
            </w:pPr>
          </w:p>
        </w:tc>
        <w:tc>
          <w:tcPr>
            <w:tcW w:w="3175" w:type="dxa"/>
          </w:tcPr>
          <w:p w14:paraId="7E7CEFF7" w14:textId="0F66152F" w:rsidR="00B03851" w:rsidRPr="00DF01D9" w:rsidRDefault="00000000" w:rsidP="005E2CE7">
            <w:pPr>
              <w:pStyle w:val="BulletList"/>
              <w:numPr>
                <w:ilvl w:val="0"/>
                <w:numId w:val="0"/>
              </w:num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hyperlink r:id="rId17" w:history="1">
              <w:r w:rsidRPr="00DF01D9">
                <w:rPr>
                  <w:rStyle w:val="Hyperlink"/>
                  <w:rFonts w:eastAsia="Malgun Gothic" w:hint="eastAsia"/>
                </w:rPr>
                <w:t>경영진을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위한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Microsoft 365</w:t>
              </w:r>
              <w:r w:rsidRPr="00DF01D9">
                <w:rPr>
                  <w:rStyle w:val="Hyperlink"/>
                  <w:rFonts w:eastAsia="Malgun Gothic" w:hint="eastAsia"/>
                </w:rPr>
                <w:t>용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Copilot </w:t>
              </w:r>
              <w:r w:rsidRPr="00DF01D9">
                <w:rPr>
                  <w:rStyle w:val="Hyperlink"/>
                  <w:rFonts w:eastAsia="Malgun Gothic" w:hint="eastAsia"/>
                </w:rPr>
                <w:t>대화형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</w:t>
              </w:r>
              <w:r w:rsidRPr="00DF01D9">
                <w:rPr>
                  <w:rStyle w:val="Hyperlink"/>
                  <w:rFonts w:eastAsia="Malgun Gothic" w:hint="eastAsia"/>
                </w:rPr>
                <w:t>환경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- </w:t>
              </w:r>
              <w:r w:rsidRPr="00DF01D9">
                <w:rPr>
                  <w:rStyle w:val="Hyperlink"/>
                  <w:rFonts w:eastAsia="Malgun Gothic" w:hint="eastAsia"/>
                </w:rPr>
                <w:t>학습</w:t>
              </w:r>
              <w:r w:rsidRPr="00DF01D9">
                <w:rPr>
                  <w:rStyle w:val="Hyperlink"/>
                  <w:rFonts w:eastAsia="Malgun Gothic" w:hint="eastAsia"/>
                </w:rPr>
                <w:t xml:space="preserve"> | Microsoft Learn</w:t>
              </w:r>
            </w:hyperlink>
          </w:p>
        </w:tc>
      </w:tr>
    </w:tbl>
    <w:p w14:paraId="680A0B85" w14:textId="53E0F018" w:rsidR="00C825F6" w:rsidRPr="005E2CE7" w:rsidRDefault="00C825F6" w:rsidP="005E2CE7">
      <w:pPr>
        <w:pStyle w:val="Heading1"/>
        <w:spacing w:line="192" w:lineRule="auto"/>
        <w:rPr>
          <w:rFonts w:ascii="Segoe UI Semibold" w:eastAsia="Malgun Gothic" w:hAnsi="Segoe UI Semibold" w:cs="Segoe UI Semibold"/>
          <w:bCs w:val="0"/>
        </w:rPr>
      </w:pPr>
      <w:r w:rsidRPr="005E2CE7">
        <w:rPr>
          <w:rFonts w:ascii="Segoe UI Semibold" w:eastAsia="Malgun Gothic" w:hAnsi="Segoe UI Semibold" w:hint="eastAsia"/>
          <w:bCs w:val="0"/>
        </w:rPr>
        <w:t>준비</w:t>
      </w:r>
      <w:r w:rsidRPr="005E2CE7">
        <w:rPr>
          <w:rFonts w:ascii="Segoe UI Semibold" w:eastAsia="Malgun Gothic" w:hAnsi="Segoe UI Semibold" w:hint="eastAsia"/>
          <w:bCs w:val="0"/>
        </w:rPr>
        <w:t xml:space="preserve"> </w:t>
      </w:r>
      <w:r w:rsidRPr="005E2CE7">
        <w:rPr>
          <w:rFonts w:ascii="Segoe UI Semibold" w:eastAsia="Malgun Gothic" w:hAnsi="Segoe UI Semibold" w:hint="eastAsia"/>
          <w:bCs w:val="0"/>
        </w:rPr>
        <w:t>작업</w:t>
      </w:r>
      <w:r w:rsidRPr="005E2CE7">
        <w:rPr>
          <w:rFonts w:ascii="Segoe UI Semibold" w:eastAsia="Malgun Gothic" w:hAnsi="Segoe UI Semibold" w:hint="eastAsia"/>
          <w:bCs w:val="0"/>
        </w:rPr>
        <w:t xml:space="preserve"> </w:t>
      </w:r>
    </w:p>
    <w:p w14:paraId="6468CC79" w14:textId="77777777" w:rsidR="00C825F6" w:rsidRPr="00DF01D9" w:rsidRDefault="00C825F6" w:rsidP="005E2CE7">
      <w:pPr>
        <w:spacing w:line="192" w:lineRule="auto"/>
        <w:ind w:left="0"/>
        <w:rPr>
          <w:rFonts w:eastAsia="Malgun Gothic"/>
        </w:rPr>
      </w:pPr>
    </w:p>
    <w:p w14:paraId="23793206" w14:textId="23C055C1" w:rsidR="00C825F6" w:rsidRPr="00DF01D9" w:rsidRDefault="00C825F6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준비하려는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작업을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완료해야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>.</w:t>
      </w:r>
    </w:p>
    <w:p w14:paraId="035E88CA" w14:textId="7E9E42BA" w:rsidR="004B6B63" w:rsidRPr="00DF01D9" w:rsidRDefault="004B6B63" w:rsidP="005E2CE7">
      <w:pPr>
        <w:pStyle w:val="ListParagraph"/>
        <w:numPr>
          <w:ilvl w:val="0"/>
          <w:numId w:val="2"/>
        </w:numPr>
        <w:spacing w:line="192" w:lineRule="auto"/>
        <w:ind w:left="36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>이전에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있다면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변경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로그를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참조합니다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변경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로그에서는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지속적으로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변경되어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세부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변경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로그는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릴리스될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때마다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업데이트됩니다</w:t>
      </w:r>
      <w:r w:rsidRPr="00DF01D9">
        <w:rPr>
          <w:rFonts w:eastAsia="Malgun Gothic" w:hint="eastAsia"/>
        </w:rPr>
        <w:t>.</w:t>
      </w:r>
    </w:p>
    <w:p w14:paraId="7B80D184" w14:textId="5A4756B5" w:rsidR="00C825F6" w:rsidRPr="00DF01D9" w:rsidRDefault="00C825F6" w:rsidP="005E2CE7">
      <w:pPr>
        <w:pStyle w:val="ListParagraph"/>
        <w:numPr>
          <w:ilvl w:val="0"/>
          <w:numId w:val="2"/>
        </w:numPr>
        <w:spacing w:line="192" w:lineRule="auto"/>
        <w:ind w:left="36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>Microsoft Learn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교재에서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검토합니다</w:t>
      </w:r>
      <w:r w:rsidRPr="00DF01D9">
        <w:rPr>
          <w:rFonts w:eastAsia="Malgun Gothic" w:hint="eastAsia"/>
        </w:rPr>
        <w:t>(</w:t>
      </w:r>
      <w:r w:rsidRPr="00DF01D9">
        <w:rPr>
          <w:rFonts w:eastAsia="Malgun Gothic" w:hint="eastAsia"/>
        </w:rPr>
        <w:t>상기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필수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</w:t>
      </w:r>
      <w:r w:rsidRPr="00DF01D9">
        <w:rPr>
          <w:rFonts w:eastAsia="Malgun Gothic" w:hint="eastAsia"/>
        </w:rPr>
        <w:t xml:space="preserve">' </w:t>
      </w:r>
      <w:r w:rsidRPr="00DF01D9">
        <w:rPr>
          <w:rFonts w:eastAsia="Malgun Gothic" w:hint="eastAsia"/>
        </w:rPr>
        <w:t>섹션의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링크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참조</w:t>
      </w:r>
      <w:r w:rsidRPr="00DF01D9">
        <w:rPr>
          <w:rFonts w:eastAsia="Malgun Gothic" w:hint="eastAsia"/>
        </w:rPr>
        <w:t xml:space="preserve">). </w:t>
      </w:r>
      <w:r w:rsidRPr="00DF01D9">
        <w:rPr>
          <w:rFonts w:eastAsia="Malgun Gothic" w:hint="eastAsia"/>
        </w:rPr>
        <w:t>모든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철저하게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이전에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보았으며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알고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있다면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변경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로그에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요약되어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신규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토픽이나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업데이트된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중점적으로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파악합니다</w:t>
      </w:r>
      <w:r w:rsidRPr="00DF01D9">
        <w:rPr>
          <w:rFonts w:eastAsia="Malgun Gothic" w:hint="eastAsia"/>
        </w:rPr>
        <w:t>.</w:t>
      </w:r>
    </w:p>
    <w:p w14:paraId="17F29DC8" w14:textId="34570203" w:rsidR="00C825F6" w:rsidRPr="00DF01D9" w:rsidRDefault="00C825F6" w:rsidP="005E2CE7">
      <w:pPr>
        <w:pStyle w:val="ListParagraph"/>
        <w:numPr>
          <w:ilvl w:val="0"/>
          <w:numId w:val="2"/>
        </w:numPr>
        <w:spacing w:line="192" w:lineRule="auto"/>
        <w:ind w:left="36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 xml:space="preserve">PowerPoint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검토합니다</w:t>
      </w:r>
      <w:r w:rsidRPr="00DF01D9">
        <w:rPr>
          <w:rFonts w:eastAsia="Malgun Gothic" w:hint="eastAsia"/>
        </w:rPr>
        <w:t>.</w:t>
      </w:r>
    </w:p>
    <w:p w14:paraId="519BB9A0" w14:textId="0D1483D6" w:rsidR="00C825F6" w:rsidRPr="00DF01D9" w:rsidRDefault="00C825F6" w:rsidP="005E2CE7">
      <w:pPr>
        <w:pStyle w:val="ListParagraph"/>
        <w:numPr>
          <w:ilvl w:val="0"/>
          <w:numId w:val="2"/>
        </w:numPr>
        <w:spacing w:line="192" w:lineRule="auto"/>
        <w:ind w:left="108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>슬라이드의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논점을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해당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Learn </w:t>
      </w:r>
      <w:r w:rsidRPr="00DF01D9">
        <w:rPr>
          <w:rFonts w:eastAsia="Malgun Gothic" w:hint="eastAsia"/>
        </w:rPr>
        <w:t>콘텐츠의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그래픽이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슬라이드에서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그래픽이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이유는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핵심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요점을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쉽게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지원하기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위해서입니다</w:t>
      </w:r>
      <w:r w:rsidRPr="00DF01D9">
        <w:rPr>
          <w:rFonts w:eastAsia="Malgun Gothic" w:hint="eastAsia"/>
        </w:rPr>
        <w:t>.</w:t>
      </w:r>
    </w:p>
    <w:p w14:paraId="0554B6E3" w14:textId="30FBEA80" w:rsidR="006A690B" w:rsidRPr="00DF01D9" w:rsidRDefault="006A690B" w:rsidP="005E2CE7">
      <w:pPr>
        <w:pStyle w:val="ListParagraph"/>
        <w:numPr>
          <w:ilvl w:val="0"/>
          <w:numId w:val="2"/>
        </w:numPr>
        <w:spacing w:line="192" w:lineRule="auto"/>
        <w:ind w:left="1080"/>
        <w:contextualSpacing w:val="0"/>
        <w:rPr>
          <w:rFonts w:eastAsia="Malgun Gothic"/>
        </w:rPr>
      </w:pPr>
      <w:r w:rsidRPr="00DF01D9">
        <w:rPr>
          <w:rFonts w:eastAsia="Malgun Gothic" w:hint="eastAsia"/>
          <w:b/>
          <w:u w:val="single"/>
        </w:rPr>
        <w:t>각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슬라이드의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글머리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기호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항목을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참가자들에게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그대로</w:t>
      </w:r>
      <w:r w:rsidRPr="00DF01D9">
        <w:rPr>
          <w:rFonts w:eastAsia="Malgun Gothic" w:hint="eastAsia"/>
          <w:b/>
          <w:u w:val="single"/>
        </w:rPr>
        <w:t xml:space="preserve"> '</w:t>
      </w:r>
      <w:r w:rsidRPr="00DF01D9">
        <w:rPr>
          <w:rFonts w:eastAsia="Malgun Gothic" w:hint="eastAsia"/>
          <w:b/>
          <w:u w:val="single"/>
        </w:rPr>
        <w:t>읽어</w:t>
      </w:r>
      <w:r w:rsidRPr="00DF01D9">
        <w:rPr>
          <w:rFonts w:eastAsia="Malgun Gothic" w:hint="eastAsia"/>
          <w:b/>
          <w:u w:val="single"/>
        </w:rPr>
        <w:t xml:space="preserve">' </w:t>
      </w:r>
      <w:r w:rsidRPr="00DF01D9">
        <w:rPr>
          <w:rFonts w:eastAsia="Malgun Gothic" w:hint="eastAsia"/>
          <w:b/>
          <w:u w:val="single"/>
        </w:rPr>
        <w:t>주어서는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안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됩니다</w:t>
      </w:r>
      <w:r w:rsidRPr="00DF01D9">
        <w:rPr>
          <w:rFonts w:eastAsia="Malgun Gothic" w:hint="eastAsia"/>
          <w:b/>
          <w:u w:val="single"/>
        </w:rPr>
        <w:t>.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자체는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직접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확인할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글머리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기호에는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중점적으로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언급해야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주요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반영되어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실무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전문가로서의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살펴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토픽의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내용과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이유</w:t>
      </w:r>
      <w:r w:rsidRPr="00DF01D9">
        <w:rPr>
          <w:rFonts w:eastAsia="Malgun Gothic" w:hint="eastAsia"/>
        </w:rPr>
        <w:t>/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  <w:b/>
          <w:u w:val="single"/>
        </w:rPr>
        <w:t>강사는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글머리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기호에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반영되어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있는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대화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요점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이외에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실질적으로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도움이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되는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정보를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제공할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수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있습니다</w:t>
      </w:r>
      <w:r w:rsidRPr="00DF01D9">
        <w:rPr>
          <w:rFonts w:eastAsia="Malgun Gothic" w:hint="eastAsia"/>
          <w:b/>
          <w:u w:val="single"/>
        </w:rPr>
        <w:t>.</w:t>
      </w:r>
      <w:r w:rsidRPr="00DF01D9">
        <w:rPr>
          <w:rFonts w:eastAsia="Malgun Gothic" w:hint="eastAsia"/>
        </w:rPr>
        <w:t xml:space="preserve"> </w:t>
      </w:r>
    </w:p>
    <w:p w14:paraId="4953BE5E" w14:textId="59FA818F" w:rsidR="00C53094" w:rsidRPr="00DF01D9" w:rsidRDefault="00BC6944" w:rsidP="005E2CE7">
      <w:pPr>
        <w:pStyle w:val="ListParagraph"/>
        <w:numPr>
          <w:ilvl w:val="0"/>
          <w:numId w:val="2"/>
        </w:numPr>
        <w:spacing w:line="192" w:lineRule="auto"/>
        <w:ind w:left="108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PowerPoint </w:t>
      </w:r>
      <w:r w:rsidRPr="00DF01D9">
        <w:rPr>
          <w:rFonts w:eastAsia="Malgun Gothic" w:hint="eastAsia"/>
        </w:rPr>
        <w:t>덱의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부록을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제시할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질문에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대답하기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위한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기본적으로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부록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내에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숨겨져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일반적으로는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프레젠테이션에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추가하지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않는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것이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가장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좋지만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고객이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확인해야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중요한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메시지가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있다고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생각되면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소개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모듈에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해당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단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슬라이드는</w:t>
      </w:r>
      <w:r w:rsidRPr="00DF01D9">
        <w:rPr>
          <w:rFonts w:eastAsia="Malgun Gothic" w:hint="eastAsia"/>
        </w:rPr>
        <w:t xml:space="preserve"> 1~2</w:t>
      </w:r>
      <w:r w:rsidRPr="00DF01D9">
        <w:rPr>
          <w:rFonts w:eastAsia="Malgun Gothic" w:hint="eastAsia"/>
        </w:rPr>
        <w:t>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정도만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것이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좋습니다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많이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추가하면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매우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길어질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때문입니다</w:t>
      </w:r>
      <w:r w:rsidRPr="00DF01D9">
        <w:rPr>
          <w:rFonts w:eastAsia="Malgun Gothic" w:hint="eastAsia"/>
        </w:rPr>
        <w:t>.</w:t>
      </w:r>
    </w:p>
    <w:p w14:paraId="5E2D2343" w14:textId="3EF7F796" w:rsidR="00C825F6" w:rsidRPr="00DF01D9" w:rsidRDefault="00C825F6" w:rsidP="005E2CE7">
      <w:pPr>
        <w:pStyle w:val="ListParagraph"/>
        <w:numPr>
          <w:ilvl w:val="0"/>
          <w:numId w:val="2"/>
        </w:numPr>
        <w:spacing w:line="192" w:lineRule="auto"/>
        <w:ind w:left="360"/>
        <w:contextualSpacing w:val="0"/>
        <w:rPr>
          <w:rFonts w:eastAsia="Malgun Gothic"/>
        </w:rPr>
      </w:pPr>
      <w:r w:rsidRPr="00DF01D9">
        <w:rPr>
          <w:rFonts w:eastAsia="Malgun Gothic" w:hint="eastAsia"/>
        </w:rPr>
        <w:t>참가자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교재에서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링크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및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리소스</w:t>
      </w:r>
      <w:r w:rsidRPr="00DF01D9">
        <w:rPr>
          <w:rFonts w:eastAsia="Malgun Gothic" w:hint="eastAsia"/>
        </w:rPr>
        <w:t>(</w:t>
      </w:r>
      <w:r w:rsidRPr="00DF01D9">
        <w:rPr>
          <w:rFonts w:eastAsia="Malgun Gothic" w:hint="eastAsia"/>
        </w:rPr>
        <w:t>링크</w:t>
      </w:r>
      <w:r w:rsidRPr="00DF01D9">
        <w:rPr>
          <w:rFonts w:eastAsia="Malgun Gothic" w:hint="eastAsia"/>
        </w:rPr>
        <w:t>)</w:t>
      </w:r>
      <w:r w:rsidRPr="00DF01D9">
        <w:rPr>
          <w:rFonts w:eastAsia="Malgun Gothic" w:hint="eastAsia"/>
        </w:rPr>
        <w:t>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검토합니다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  <w:b/>
          <w:u w:val="single"/>
        </w:rPr>
        <w:t>강사는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참가자들에게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도움이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되는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정보를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추가로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제공하기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위해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자료의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핵심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요점을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설명하는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것이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좋습니다</w:t>
      </w:r>
      <w:r w:rsidRPr="00DF01D9">
        <w:rPr>
          <w:rFonts w:eastAsia="Malgun Gothic" w:hint="eastAsia"/>
          <w:b/>
          <w:u w:val="single"/>
        </w:rPr>
        <w:t>.</w:t>
      </w:r>
    </w:p>
    <w:p w14:paraId="57CE0C39" w14:textId="431B3494" w:rsidR="002877FC" w:rsidRPr="00DF01D9" w:rsidRDefault="001A5881" w:rsidP="005E2CE7">
      <w:pPr>
        <w:pStyle w:val="ListParagraph"/>
        <w:numPr>
          <w:ilvl w:val="0"/>
          <w:numId w:val="2"/>
        </w:numPr>
        <w:spacing w:line="192" w:lineRule="auto"/>
        <w:ind w:left="360"/>
        <w:rPr>
          <w:rFonts w:eastAsia="Malgun Gothic"/>
        </w:rPr>
      </w:pP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결정해야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>(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문서의</w:t>
      </w:r>
      <w:r w:rsidRPr="00DF01D9">
        <w:rPr>
          <w:rFonts w:eastAsia="Malgun Gothic" w:hint="eastAsia"/>
        </w:rPr>
        <w:t xml:space="preserve"> "</w:t>
      </w:r>
      <w:r w:rsidRPr="00DF01D9">
        <w:rPr>
          <w:rFonts w:eastAsia="Malgun Gothic" w:hint="eastAsia"/>
        </w:rPr>
        <w:t>데모</w:t>
      </w:r>
      <w:r w:rsidRPr="00DF01D9">
        <w:rPr>
          <w:rFonts w:eastAsia="Malgun Gothic" w:hint="eastAsia"/>
        </w:rPr>
        <w:t xml:space="preserve">" </w:t>
      </w:r>
      <w:r w:rsidRPr="00DF01D9">
        <w:rPr>
          <w:rFonts w:eastAsia="Malgun Gothic" w:hint="eastAsia"/>
        </w:rPr>
        <w:t>섹션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참조</w:t>
      </w:r>
      <w:r w:rsidRPr="00DF01D9">
        <w:rPr>
          <w:rFonts w:eastAsia="Malgun Gothic" w:hint="eastAsia"/>
        </w:rPr>
        <w:t xml:space="preserve">). </w:t>
      </w:r>
      <w:r w:rsidRPr="00DF01D9">
        <w:rPr>
          <w:rFonts w:eastAsia="Malgun Gothic" w:hint="eastAsia"/>
        </w:rPr>
        <w:t>수업에서는</w:t>
      </w:r>
      <w:r w:rsidRPr="00DF01D9">
        <w:rPr>
          <w:rFonts w:eastAsia="Malgun Gothic" w:hint="eastAsia"/>
        </w:rPr>
        <w:t xml:space="preserve"> 3</w:t>
      </w:r>
      <w:r w:rsidRPr="00DF01D9">
        <w:rPr>
          <w:rFonts w:eastAsia="Malgun Gothic" w:hint="eastAsia"/>
        </w:rPr>
        <w:t>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제품의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기능은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결정하면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본인의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토대로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프로세스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핵심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요점을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  <w:b/>
          <w:u w:val="single"/>
        </w:rPr>
        <w:t>강사는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실무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전문가로서의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경험을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토대로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참가자들에게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도움이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되는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정보를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추가로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제공해야</w:t>
      </w:r>
      <w:r w:rsidRPr="00DF01D9">
        <w:rPr>
          <w:rFonts w:eastAsia="Malgun Gothic" w:hint="eastAsia"/>
          <w:b/>
          <w:u w:val="single"/>
        </w:rPr>
        <w:t xml:space="preserve"> </w:t>
      </w:r>
      <w:r w:rsidRPr="00DF01D9">
        <w:rPr>
          <w:rFonts w:eastAsia="Malgun Gothic" w:hint="eastAsia"/>
          <w:b/>
          <w:u w:val="single"/>
        </w:rPr>
        <w:t>합니다</w:t>
      </w:r>
      <w:r w:rsidRPr="00DF01D9">
        <w:rPr>
          <w:rFonts w:eastAsia="Malgun Gothic" w:hint="eastAsia"/>
          <w:b/>
          <w:u w:val="single"/>
        </w:rPr>
        <w:t>.</w:t>
      </w:r>
    </w:p>
    <w:p w14:paraId="0786BEC8" w14:textId="167B9DF1" w:rsidR="00C53094" w:rsidRPr="00DF01D9" w:rsidRDefault="00C825F6" w:rsidP="005E2CE7">
      <w:pPr>
        <w:pStyle w:val="ListParagraph"/>
        <w:numPr>
          <w:ilvl w:val="0"/>
          <w:numId w:val="2"/>
        </w:numPr>
        <w:spacing w:line="192" w:lineRule="auto"/>
        <w:ind w:left="360"/>
        <w:rPr>
          <w:rFonts w:eastAsia="Malgun Gothic"/>
        </w:rPr>
      </w:pP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옵션을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직접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수행하여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해당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옵션을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숙지해야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그러면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어려움을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겪는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지원하기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위한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갖출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</w:p>
    <w:p w14:paraId="4766BCCA" w14:textId="71001E8E" w:rsidR="000C6016" w:rsidRPr="00DF01D9" w:rsidRDefault="000C6016" w:rsidP="005E2CE7">
      <w:pPr>
        <w:pStyle w:val="ListParagraph"/>
        <w:numPr>
          <w:ilvl w:val="0"/>
          <w:numId w:val="2"/>
        </w:numPr>
        <w:spacing w:line="192" w:lineRule="auto"/>
        <w:ind w:left="360"/>
        <w:rPr>
          <w:rFonts w:eastAsia="Malgun Gothic"/>
        </w:rPr>
      </w:pPr>
      <w:r w:rsidRPr="00DF01D9">
        <w:rPr>
          <w:rFonts w:eastAsia="Malgun Gothic" w:hint="eastAsia"/>
        </w:rPr>
        <w:t>TTT(</w:t>
      </w:r>
      <w:r w:rsidRPr="00DF01D9">
        <w:rPr>
          <w:rFonts w:eastAsia="Malgun Gothic" w:hint="eastAsia"/>
        </w:rPr>
        <w:t>강사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 xml:space="preserve">) </w:t>
      </w:r>
      <w:r w:rsidRPr="00DF01D9">
        <w:rPr>
          <w:rFonts w:eastAsia="Malgun Gothic" w:hint="eastAsia"/>
        </w:rPr>
        <w:t>준비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확인할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사이트는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같습니다</w:t>
      </w:r>
      <w:r w:rsidRPr="00DF01D9">
        <w:rPr>
          <w:rFonts w:eastAsia="Malgun Gothic" w:hint="eastAsia"/>
        </w:rPr>
        <w:t>.</w:t>
      </w:r>
    </w:p>
    <w:p w14:paraId="3D863A38" w14:textId="131ECA3D" w:rsidR="000C6016" w:rsidRPr="00DF01D9" w:rsidRDefault="000C6016" w:rsidP="005E2CE7">
      <w:pPr>
        <w:pStyle w:val="ListParagraph"/>
        <w:numPr>
          <w:ilvl w:val="0"/>
          <w:numId w:val="2"/>
        </w:numPr>
        <w:spacing w:line="192" w:lineRule="auto"/>
        <w:rPr>
          <w:rFonts w:eastAsia="Malgun Gothic"/>
        </w:rPr>
      </w:pPr>
      <w:r w:rsidRPr="00DF01D9">
        <w:rPr>
          <w:rFonts w:eastAsia="Malgun Gothic" w:hint="eastAsia"/>
        </w:rPr>
        <w:t xml:space="preserve">Microsoft </w:t>
      </w:r>
      <w:r w:rsidRPr="00DF01D9">
        <w:rPr>
          <w:rFonts w:eastAsia="Malgun Gothic" w:hint="eastAsia"/>
        </w:rPr>
        <w:t>내부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 xml:space="preserve">: </w:t>
      </w:r>
      <w:hyperlink r:id="rId18" w:history="1">
        <w:r w:rsidRPr="00DF01D9">
          <w:rPr>
            <w:rStyle w:val="Hyperlink"/>
            <w:rFonts w:eastAsia="Malgun Gothic" w:hint="eastAsia"/>
          </w:rPr>
          <w:t>경영진용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몰입형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환경</w:t>
        </w:r>
        <w:r w:rsidRPr="00DF01D9">
          <w:rPr>
            <w:rStyle w:val="Hyperlink"/>
            <w:rFonts w:eastAsia="Malgun Gothic" w:hint="eastAsia"/>
          </w:rPr>
          <w:t>(sharepoint.com)</w:t>
        </w:r>
      </w:hyperlink>
    </w:p>
    <w:p w14:paraId="268039F5" w14:textId="4889F73C" w:rsidR="000C6016" w:rsidRPr="00DF01D9" w:rsidRDefault="000C6016" w:rsidP="005E2CE7">
      <w:pPr>
        <w:pStyle w:val="ListParagraph"/>
        <w:numPr>
          <w:ilvl w:val="0"/>
          <w:numId w:val="2"/>
        </w:numPr>
        <w:spacing w:line="192" w:lineRule="auto"/>
        <w:rPr>
          <w:rFonts w:eastAsia="Malgun Gothic"/>
        </w:rPr>
      </w:pPr>
      <w:r w:rsidRPr="00DF01D9">
        <w:rPr>
          <w:rFonts w:eastAsia="Malgun Gothic" w:hint="eastAsia"/>
        </w:rPr>
        <w:t>외부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교육</w:t>
      </w:r>
      <w:r w:rsidRPr="00DF01D9">
        <w:rPr>
          <w:rFonts w:eastAsia="Malgun Gothic" w:hint="eastAsia"/>
        </w:rPr>
        <w:t>: 2024</w:t>
      </w:r>
      <w:r w:rsidRPr="00DF01D9">
        <w:rPr>
          <w:rFonts w:eastAsia="Malgun Gothic" w:hint="eastAsia"/>
        </w:rPr>
        <w:t>년</w:t>
      </w:r>
      <w:r w:rsidRPr="00DF01D9">
        <w:rPr>
          <w:rFonts w:eastAsia="Malgun Gothic" w:hint="eastAsia"/>
        </w:rPr>
        <w:t xml:space="preserve"> 5</w:t>
      </w:r>
      <w:r w:rsidRPr="00DF01D9">
        <w:rPr>
          <w:rFonts w:eastAsia="Malgun Gothic" w:hint="eastAsia"/>
        </w:rPr>
        <w:t>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말까지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링크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추가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예정</w:t>
      </w:r>
    </w:p>
    <w:p w14:paraId="32BA61D6" w14:textId="218D92D6" w:rsidR="00C825F6" w:rsidRPr="005E2CE7" w:rsidRDefault="00C825F6" w:rsidP="005E2CE7">
      <w:pPr>
        <w:pStyle w:val="Heading1"/>
        <w:spacing w:line="192" w:lineRule="auto"/>
        <w:rPr>
          <w:rFonts w:ascii="Segoe UI Semibold" w:eastAsia="Malgun Gothic" w:hAnsi="Segoe UI Semibold" w:cs="Segoe UI Semibold"/>
          <w:bCs w:val="0"/>
        </w:rPr>
      </w:pPr>
      <w:r w:rsidRPr="005E2CE7">
        <w:rPr>
          <w:rFonts w:ascii="Segoe UI Semibold" w:eastAsia="Malgun Gothic" w:hAnsi="Segoe UI Semibold" w:hint="eastAsia"/>
          <w:bCs w:val="0"/>
        </w:rPr>
        <w:t>과정</w:t>
      </w:r>
      <w:r w:rsidRPr="005E2CE7">
        <w:rPr>
          <w:rFonts w:ascii="Segoe UI Semibold" w:eastAsia="Malgun Gothic" w:hAnsi="Segoe UI Semibold" w:hint="eastAsia"/>
          <w:bCs w:val="0"/>
        </w:rPr>
        <w:t xml:space="preserve"> </w:t>
      </w:r>
      <w:r w:rsidRPr="005E2CE7">
        <w:rPr>
          <w:rFonts w:ascii="Segoe UI Semibold" w:eastAsia="Malgun Gothic" w:hAnsi="Segoe UI Semibold" w:hint="eastAsia"/>
          <w:bCs w:val="0"/>
        </w:rPr>
        <w:t>소요</w:t>
      </w:r>
      <w:r w:rsidRPr="005E2CE7">
        <w:rPr>
          <w:rFonts w:ascii="Segoe UI Semibold" w:eastAsia="Malgun Gothic" w:hAnsi="Segoe UI Semibold" w:hint="eastAsia"/>
          <w:bCs w:val="0"/>
        </w:rPr>
        <w:t xml:space="preserve"> </w:t>
      </w:r>
      <w:r w:rsidRPr="005E2CE7">
        <w:rPr>
          <w:rFonts w:ascii="Segoe UI Semibold" w:eastAsia="Malgun Gothic" w:hAnsi="Segoe UI Semibold" w:hint="eastAsia"/>
          <w:bCs w:val="0"/>
        </w:rPr>
        <w:t>시간</w:t>
      </w:r>
    </w:p>
    <w:p w14:paraId="33480EA8" w14:textId="77777777" w:rsidR="00C825F6" w:rsidRPr="00DF01D9" w:rsidRDefault="00C825F6" w:rsidP="005E2CE7">
      <w:pPr>
        <w:spacing w:line="192" w:lineRule="auto"/>
        <w:rPr>
          <w:rFonts w:eastAsia="Malgun Gothic"/>
        </w:rPr>
      </w:pPr>
    </w:p>
    <w:p w14:paraId="1BD7D667" w14:textId="554D467D" w:rsidR="003F1205" w:rsidRPr="005E2CE7" w:rsidRDefault="003F1205" w:rsidP="005E2CE7">
      <w:pPr>
        <w:spacing w:line="192" w:lineRule="auto"/>
        <w:ind w:left="0"/>
        <w:rPr>
          <w:rFonts w:ascii="Segoe UI Semibold" w:eastAsia="Malgun Gothic" w:hAnsi="Segoe UI Semibold" w:cs="Segoe UI Semibold"/>
          <w:b/>
          <w:bCs/>
          <w:sz w:val="24"/>
          <w:szCs w:val="24"/>
        </w:rPr>
      </w:pPr>
      <w:r w:rsidRPr="005E2CE7">
        <w:rPr>
          <w:rFonts w:ascii="Segoe UI Semibold" w:eastAsia="Malgun Gothic" w:hAnsi="Segoe UI Semibold" w:hint="eastAsia"/>
          <w:b/>
          <w:bCs/>
          <w:sz w:val="24"/>
        </w:rPr>
        <w:t>일별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>어젠더</w:t>
      </w:r>
    </w:p>
    <w:p w14:paraId="63FF648D" w14:textId="3D82D78E" w:rsidR="003B4453" w:rsidRPr="00DF01D9" w:rsidRDefault="003B4453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어젠더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그리고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활동을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완료하는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걸릴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것으로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예상되는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아래에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나와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하지만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배경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수준에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따라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달라질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참가자들의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배경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지식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수준에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따라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빠르게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설명하고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넘어갈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충분한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할애하여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자료를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때문입니다</w:t>
      </w:r>
      <w:r w:rsidRPr="00DF01D9">
        <w:rPr>
          <w:rFonts w:eastAsia="Malgun Gothic" w:hint="eastAsia"/>
        </w:rPr>
        <w:t>.</w:t>
      </w:r>
    </w:p>
    <w:p w14:paraId="0F6E7840" w14:textId="361D16AB" w:rsidR="00F71AA0" w:rsidRPr="00DF01D9" w:rsidRDefault="00235902" w:rsidP="005E2CE7">
      <w:pPr>
        <w:spacing w:line="192" w:lineRule="auto"/>
        <w:ind w:left="0"/>
        <w:rPr>
          <w:rFonts w:eastAsia="Malgun Gothic" w:cstheme="minorHAnsi"/>
        </w:rPr>
      </w:pP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모듈의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항목을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완료하는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걸리는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포함됩니다</w:t>
      </w:r>
      <w:r w:rsidRPr="00DF01D9">
        <w:rPr>
          <w:rFonts w:eastAsia="Malgun Gothic" w:hint="eastAsia"/>
        </w:rPr>
        <w:t>.</w:t>
      </w:r>
    </w:p>
    <w:p w14:paraId="2242EDE9" w14:textId="207A5549" w:rsidR="00F71AA0" w:rsidRPr="00DF01D9" w:rsidRDefault="00DD6BBE" w:rsidP="005E2CE7">
      <w:pPr>
        <w:pStyle w:val="ListParagraph"/>
        <w:numPr>
          <w:ilvl w:val="0"/>
          <w:numId w:val="3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모듈의</w:t>
      </w:r>
      <w:r w:rsidRPr="00DF01D9">
        <w:rPr>
          <w:rFonts w:eastAsia="Malgun Gothic" w:hint="eastAsia"/>
        </w:rPr>
        <w:t xml:space="preserve"> PowerPoint </w:t>
      </w:r>
      <w:r w:rsidRPr="00DF01D9">
        <w:rPr>
          <w:rFonts w:eastAsia="Malgun Gothic" w:hint="eastAsia"/>
        </w:rPr>
        <w:t>슬라이드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프레젠테이션</w:t>
      </w:r>
    </w:p>
    <w:p w14:paraId="5C761691" w14:textId="466E4DAA" w:rsidR="00A93F51" w:rsidRPr="00DF01D9" w:rsidRDefault="00A93F51" w:rsidP="005E2CE7">
      <w:pPr>
        <w:pStyle w:val="ListParagraph"/>
        <w:numPr>
          <w:ilvl w:val="0"/>
          <w:numId w:val="3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모듈</w:t>
      </w:r>
      <w:r w:rsidRPr="00DF01D9">
        <w:rPr>
          <w:rFonts w:eastAsia="Malgun Gothic" w:hint="eastAsia"/>
        </w:rPr>
        <w:t xml:space="preserve"> 2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</w:t>
      </w:r>
    </w:p>
    <w:p w14:paraId="03F07F90" w14:textId="4DFC37AE" w:rsidR="00EA377B" w:rsidRPr="00DF01D9" w:rsidRDefault="0024249C" w:rsidP="005E2CE7">
      <w:pPr>
        <w:pStyle w:val="ListParagraph"/>
        <w:numPr>
          <w:ilvl w:val="0"/>
          <w:numId w:val="3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모듈</w:t>
      </w:r>
      <w:r w:rsidRPr="00DF01D9">
        <w:rPr>
          <w:rFonts w:eastAsia="Malgun Gothic" w:hint="eastAsia"/>
        </w:rPr>
        <w:t xml:space="preserve"> 3</w:t>
      </w:r>
      <w:r w:rsidRPr="00DF01D9">
        <w:rPr>
          <w:rFonts w:eastAsia="Malgun Gothic" w:hint="eastAsia"/>
        </w:rPr>
        <w:t>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환경</w:t>
      </w:r>
    </w:p>
    <w:p w14:paraId="451D44EE" w14:textId="2E035AAA" w:rsidR="00CB3611" w:rsidRPr="00DF01D9" w:rsidRDefault="00F65DCC" w:rsidP="005E2CE7">
      <w:pPr>
        <w:spacing w:line="192" w:lineRule="auto"/>
        <w:ind w:left="0"/>
        <w:rPr>
          <w:rFonts w:eastAsia="Malgun Gothic" w:cstheme="minorHAnsi"/>
        </w:rPr>
      </w:pP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직접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제작했거나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포함되어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있지는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않지만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진행하려는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활동에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따라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어젠더를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조정해야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예를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들어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다음과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같은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활동을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>.</w:t>
      </w:r>
    </w:p>
    <w:p w14:paraId="3708CF4A" w14:textId="77777777" w:rsidR="00CB3611" w:rsidRPr="00DF01D9" w:rsidRDefault="00F65DCC" w:rsidP="005E2CE7">
      <w:pPr>
        <w:pStyle w:val="ListParagraph"/>
        <w:numPr>
          <w:ilvl w:val="0"/>
          <w:numId w:val="4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임시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</w:t>
      </w:r>
    </w:p>
    <w:p w14:paraId="25611CBB" w14:textId="77777777" w:rsidR="00CB3611" w:rsidRPr="00DF01D9" w:rsidRDefault="00CB3611" w:rsidP="005E2CE7">
      <w:pPr>
        <w:pStyle w:val="ListParagraph"/>
        <w:numPr>
          <w:ilvl w:val="0"/>
          <w:numId w:val="4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복습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활동</w:t>
      </w:r>
    </w:p>
    <w:p w14:paraId="527C1571" w14:textId="13970508" w:rsidR="000634F3" w:rsidRPr="005E2CE7" w:rsidRDefault="00CB3611" w:rsidP="005E2CE7">
      <w:pPr>
        <w:pStyle w:val="ListParagraph"/>
        <w:numPr>
          <w:ilvl w:val="0"/>
          <w:numId w:val="4"/>
        </w:numPr>
        <w:spacing w:line="192" w:lineRule="auto"/>
        <w:rPr>
          <w:rFonts w:eastAsia="Malgun Gothic" w:cstheme="minorHAnsi"/>
        </w:rPr>
      </w:pPr>
      <w:r w:rsidRPr="00DF01D9">
        <w:rPr>
          <w:rFonts w:eastAsia="Malgun Gothic" w:hint="eastAsia"/>
        </w:rPr>
        <w:t>기타</w:t>
      </w:r>
    </w:p>
    <w:tbl>
      <w:tblPr>
        <w:tblStyle w:val="GridTable4-Accent1"/>
        <w:tblW w:w="9523" w:type="dxa"/>
        <w:tblLook w:val="04A0" w:firstRow="1" w:lastRow="0" w:firstColumn="1" w:lastColumn="0" w:noHBand="0" w:noVBand="1"/>
      </w:tblPr>
      <w:tblGrid>
        <w:gridCol w:w="930"/>
        <w:gridCol w:w="1215"/>
        <w:gridCol w:w="7378"/>
      </w:tblGrid>
      <w:tr w:rsidR="00CF71F2" w:rsidRPr="00DF01D9" w14:paraId="192E71F3" w14:textId="77777777" w:rsidTr="00BC1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shd w:val="clear" w:color="auto" w:fill="1F3864" w:themeFill="accent1" w:themeFillShade="80"/>
          </w:tcPr>
          <w:p w14:paraId="3CF60F51" w14:textId="1DCC0A24" w:rsidR="00CF71F2" w:rsidRPr="00DF01D9" w:rsidRDefault="00CF71F2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일차</w:t>
            </w:r>
          </w:p>
        </w:tc>
        <w:tc>
          <w:tcPr>
            <w:tcW w:w="1215" w:type="dxa"/>
            <w:shd w:val="clear" w:color="auto" w:fill="1F3864" w:themeFill="accent1" w:themeFillShade="80"/>
          </w:tcPr>
          <w:p w14:paraId="46B662C7" w14:textId="194A1576" w:rsidR="00CF71F2" w:rsidRPr="00DF01D9" w:rsidRDefault="000C0C53" w:rsidP="005E2CE7">
            <w:pPr>
              <w:spacing w:line="192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예상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시간</w:t>
            </w:r>
          </w:p>
        </w:tc>
        <w:tc>
          <w:tcPr>
            <w:tcW w:w="7378" w:type="dxa"/>
            <w:shd w:val="clear" w:color="auto" w:fill="1F3864" w:themeFill="accent1" w:themeFillShade="80"/>
          </w:tcPr>
          <w:p w14:paraId="5DF849A7" w14:textId="35C40443" w:rsidR="00CF71F2" w:rsidRPr="00DF01D9" w:rsidRDefault="00852359" w:rsidP="005E2CE7">
            <w:pPr>
              <w:spacing w:line="192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highlight w:val="cyan"/>
              </w:rPr>
            </w:pPr>
            <w:r w:rsidRPr="00DF01D9">
              <w:rPr>
                <w:rFonts w:eastAsia="Malgun Gothic" w:hint="eastAsia"/>
              </w:rPr>
              <w:t>수업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활동</w:t>
            </w:r>
          </w:p>
        </w:tc>
      </w:tr>
      <w:tr w:rsidR="00CF71F2" w:rsidRPr="00DF01D9" w14:paraId="47982315" w14:textId="77777777" w:rsidTr="00BC1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25D6286F" w14:textId="24174E54" w:rsidR="00CF71F2" w:rsidRPr="00DF01D9" w:rsidRDefault="00CF71F2" w:rsidP="005E2CE7">
            <w:pPr>
              <w:spacing w:line="192" w:lineRule="auto"/>
              <w:ind w:left="0"/>
              <w:jc w:val="center"/>
              <w:rPr>
                <w:rFonts w:eastAsia="Malgun Gothic"/>
                <w:b w:val="0"/>
                <w:bCs w:val="0"/>
              </w:rPr>
            </w:pPr>
            <w:r w:rsidRPr="00DF01D9">
              <w:rPr>
                <w:rFonts w:eastAsia="Malgun Gothic" w:hint="eastAsia"/>
                <w:b w:val="0"/>
              </w:rPr>
              <w:t>1</w:t>
            </w:r>
          </w:p>
        </w:tc>
        <w:tc>
          <w:tcPr>
            <w:tcW w:w="1215" w:type="dxa"/>
          </w:tcPr>
          <w:p w14:paraId="23D9E3CC" w14:textId="4A6D04B2" w:rsidR="00CF71F2" w:rsidRPr="00DF01D9" w:rsidRDefault="00EB0AFB" w:rsidP="005E2CE7">
            <w:pPr>
              <w:spacing w:line="192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5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7904C8CC" w14:textId="0AE466BD" w:rsidR="00CF71F2" w:rsidRPr="00DF01D9" w:rsidRDefault="00EB0AFB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소개</w:t>
            </w:r>
          </w:p>
        </w:tc>
      </w:tr>
      <w:tr w:rsidR="007B5762" w:rsidRPr="00DF01D9" w14:paraId="1C8B4B02" w14:textId="77777777" w:rsidTr="00BC19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4B43A96F" w14:textId="77777777" w:rsidR="007B5762" w:rsidRPr="00DF01D9" w:rsidRDefault="007B5762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</w:p>
        </w:tc>
        <w:tc>
          <w:tcPr>
            <w:tcW w:w="1215" w:type="dxa"/>
          </w:tcPr>
          <w:p w14:paraId="7DC7EAC0" w14:textId="1D6EAE0E" w:rsidR="007B5762" w:rsidRPr="00DF01D9" w:rsidRDefault="003665A4" w:rsidP="005E2CE7">
            <w:pPr>
              <w:spacing w:line="192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10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7985C95F" w14:textId="79A92E63" w:rsidR="007B5762" w:rsidRPr="00DF01D9" w:rsidRDefault="00EB0AFB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모듈</w:t>
            </w:r>
            <w:r w:rsidRPr="00DF01D9">
              <w:rPr>
                <w:rFonts w:eastAsia="Malgun Gothic" w:hint="eastAsia"/>
              </w:rPr>
              <w:t xml:space="preserve"> 1 - Microsoft 365</w:t>
            </w:r>
            <w:r w:rsidRPr="00DF01D9">
              <w:rPr>
                <w:rFonts w:eastAsia="Malgun Gothic" w:hint="eastAsia"/>
              </w:rPr>
              <w:t>용</w:t>
            </w:r>
            <w:r w:rsidRPr="00DF01D9">
              <w:rPr>
                <w:rFonts w:eastAsia="Malgun Gothic" w:hint="eastAsia"/>
              </w:rPr>
              <w:t xml:space="preserve"> Copilot </w:t>
            </w:r>
            <w:r w:rsidRPr="00DF01D9">
              <w:rPr>
                <w:rFonts w:eastAsia="Malgun Gothic" w:hint="eastAsia"/>
              </w:rPr>
              <w:t>소개</w:t>
            </w:r>
          </w:p>
        </w:tc>
      </w:tr>
      <w:tr w:rsidR="00720DDC" w:rsidRPr="00DF01D9" w14:paraId="27379E32" w14:textId="77777777" w:rsidTr="00BC1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B4CF7CD" w14:textId="5C5C263C" w:rsidR="00720DDC" w:rsidRPr="00DF01D9" w:rsidRDefault="00720DDC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</w:p>
        </w:tc>
        <w:tc>
          <w:tcPr>
            <w:tcW w:w="1215" w:type="dxa"/>
          </w:tcPr>
          <w:p w14:paraId="72CB2A52" w14:textId="73D2CE3C" w:rsidR="00720DDC" w:rsidRPr="00DF01D9" w:rsidRDefault="00395F0C" w:rsidP="005E2CE7">
            <w:pPr>
              <w:spacing w:line="192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10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77237B21" w14:textId="7778369C" w:rsidR="00720DDC" w:rsidRPr="00DF01D9" w:rsidRDefault="00EB0AFB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모듈</w:t>
            </w:r>
            <w:r w:rsidRPr="00DF01D9">
              <w:rPr>
                <w:rFonts w:eastAsia="Malgun Gothic" w:hint="eastAsia"/>
              </w:rPr>
              <w:t xml:space="preserve"> 2 - </w:t>
            </w:r>
            <w:r w:rsidRPr="00DF01D9">
              <w:rPr>
                <w:rFonts w:eastAsia="Malgun Gothic" w:hint="eastAsia"/>
              </w:rPr>
              <w:t>데모</w:t>
            </w:r>
            <w:r w:rsidRPr="00DF01D9">
              <w:rPr>
                <w:rFonts w:eastAsia="Malgun Gothic" w:hint="eastAsia"/>
              </w:rPr>
              <w:t xml:space="preserve"> </w:t>
            </w:r>
          </w:p>
        </w:tc>
      </w:tr>
      <w:tr w:rsidR="00DA39DE" w:rsidRPr="00DF01D9" w14:paraId="38999728" w14:textId="77777777" w:rsidTr="00BC19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6ABC37BE" w14:textId="5AB525A8" w:rsidR="00DA39DE" w:rsidRPr="00DF01D9" w:rsidRDefault="00DA39DE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</w:p>
        </w:tc>
        <w:tc>
          <w:tcPr>
            <w:tcW w:w="1215" w:type="dxa"/>
          </w:tcPr>
          <w:p w14:paraId="51B364A4" w14:textId="03EEA2D7" w:rsidR="00DA39DE" w:rsidRPr="00DF01D9" w:rsidRDefault="00395F0C" w:rsidP="005E2CE7">
            <w:pPr>
              <w:spacing w:line="192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25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6A28C1A4" w14:textId="55EBB3F4" w:rsidR="00DA39DE" w:rsidRPr="00DF01D9" w:rsidRDefault="00EB0AFB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모듈</w:t>
            </w:r>
            <w:r w:rsidRPr="00DF01D9">
              <w:rPr>
                <w:rFonts w:eastAsia="Malgun Gothic" w:hint="eastAsia"/>
              </w:rPr>
              <w:t xml:space="preserve"> 3 - </w:t>
            </w:r>
            <w:r w:rsidRPr="00DF01D9">
              <w:rPr>
                <w:rFonts w:eastAsia="Malgun Gothic" w:hint="eastAsia"/>
              </w:rPr>
              <w:t>대화형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챌린지</w:t>
            </w:r>
          </w:p>
        </w:tc>
      </w:tr>
      <w:tr w:rsidR="00D06965" w:rsidRPr="00DF01D9" w14:paraId="39967D3C" w14:textId="77777777" w:rsidTr="00BC1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198D2AE8" w14:textId="77777777" w:rsidR="00D06965" w:rsidRPr="00DF01D9" w:rsidRDefault="00D06965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</w:p>
        </w:tc>
        <w:tc>
          <w:tcPr>
            <w:tcW w:w="1215" w:type="dxa"/>
          </w:tcPr>
          <w:p w14:paraId="57B3C97E" w14:textId="6449151F" w:rsidR="00D06965" w:rsidRPr="00DF01D9" w:rsidRDefault="00395F0C" w:rsidP="005E2CE7">
            <w:pPr>
              <w:spacing w:line="192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10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2745BDFE" w14:textId="0D0694C6" w:rsidR="00D06965" w:rsidRPr="00DF01D9" w:rsidRDefault="00395F0C" w:rsidP="005E2CE7">
            <w:pPr>
              <w:spacing w:line="192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그룹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토론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및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과제</w:t>
            </w:r>
            <w:r w:rsidRPr="00DF01D9">
              <w:rPr>
                <w:rFonts w:eastAsia="Malgun Gothic" w:hint="eastAsia"/>
              </w:rPr>
              <w:t>(</w:t>
            </w:r>
            <w:r w:rsidRPr="00DF01D9">
              <w:rPr>
                <w:rFonts w:eastAsia="Malgun Gothic" w:hint="eastAsia"/>
              </w:rPr>
              <w:t>참가자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모바일</w:t>
            </w:r>
            <w:r w:rsidRPr="00DF01D9">
              <w:rPr>
                <w:rFonts w:eastAsia="Malgun Gothic" w:hint="eastAsia"/>
              </w:rPr>
              <w:t xml:space="preserve"> </w:t>
            </w:r>
            <w:r w:rsidRPr="00DF01D9">
              <w:rPr>
                <w:rFonts w:eastAsia="Malgun Gothic" w:hint="eastAsia"/>
              </w:rPr>
              <w:t>디바이스에</w:t>
            </w:r>
            <w:r w:rsidRPr="00DF01D9">
              <w:rPr>
                <w:rFonts w:eastAsia="Malgun Gothic" w:hint="eastAsia"/>
              </w:rPr>
              <w:t xml:space="preserve"> Microsoft Copilot </w:t>
            </w:r>
            <w:r w:rsidRPr="00DF01D9">
              <w:rPr>
                <w:rFonts w:eastAsia="Malgun Gothic" w:hint="eastAsia"/>
              </w:rPr>
              <w:t>다운로드</w:t>
            </w:r>
            <w:r w:rsidRPr="00DF01D9">
              <w:rPr>
                <w:rFonts w:eastAsia="Malgun Gothic" w:hint="eastAsia"/>
              </w:rPr>
              <w:t>)</w:t>
            </w:r>
          </w:p>
        </w:tc>
      </w:tr>
      <w:tr w:rsidR="007D7151" w:rsidRPr="00DF01D9" w14:paraId="6BFF1C45" w14:textId="77777777" w:rsidTr="00BC19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</w:tcPr>
          <w:p w14:paraId="392775F6" w14:textId="5829E89C" w:rsidR="007D7151" w:rsidRPr="00DF01D9" w:rsidRDefault="007D7151" w:rsidP="005E2CE7">
            <w:pPr>
              <w:spacing w:line="192" w:lineRule="auto"/>
              <w:ind w:left="0"/>
              <w:jc w:val="center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합계</w:t>
            </w:r>
          </w:p>
        </w:tc>
        <w:tc>
          <w:tcPr>
            <w:tcW w:w="1215" w:type="dxa"/>
          </w:tcPr>
          <w:p w14:paraId="39E53D27" w14:textId="03F1ECA2" w:rsidR="007D7151" w:rsidRPr="00DF01D9" w:rsidRDefault="000C5D98" w:rsidP="005E2CE7">
            <w:pPr>
              <w:spacing w:line="192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  <w:r w:rsidRPr="00DF01D9">
              <w:rPr>
                <w:rFonts w:eastAsia="Malgun Gothic" w:hint="eastAsia"/>
              </w:rPr>
              <w:t>60</w:t>
            </w:r>
            <w:r w:rsidRPr="00DF01D9">
              <w:rPr>
                <w:rFonts w:eastAsia="Malgun Gothic" w:hint="eastAsia"/>
              </w:rPr>
              <w:t>분</w:t>
            </w:r>
          </w:p>
        </w:tc>
        <w:tc>
          <w:tcPr>
            <w:tcW w:w="7378" w:type="dxa"/>
          </w:tcPr>
          <w:p w14:paraId="2A67D264" w14:textId="7D439294" w:rsidR="007D7151" w:rsidRPr="00DF01D9" w:rsidRDefault="007D7151" w:rsidP="005E2CE7">
            <w:pPr>
              <w:spacing w:line="192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</w:rPr>
            </w:pPr>
          </w:p>
        </w:tc>
      </w:tr>
    </w:tbl>
    <w:p w14:paraId="23739411" w14:textId="223F4D98" w:rsidR="007C59CE" w:rsidRPr="00DF01D9" w:rsidRDefault="007C59CE" w:rsidP="005E2CE7">
      <w:pPr>
        <w:spacing w:line="192" w:lineRule="auto"/>
        <w:ind w:left="0"/>
        <w:rPr>
          <w:rFonts w:eastAsia="Malgun Gothic" w:cs="Segoe UI Semibold"/>
          <w:sz w:val="24"/>
          <w:szCs w:val="24"/>
        </w:rPr>
      </w:pPr>
      <w:bookmarkStart w:id="0" w:name="_Hlk80784105"/>
    </w:p>
    <w:p w14:paraId="5CE1BA9F" w14:textId="07E8660F" w:rsidR="007C59CE" w:rsidRPr="005E2CE7" w:rsidRDefault="00F65DCC" w:rsidP="005E2CE7">
      <w:pPr>
        <w:spacing w:line="192" w:lineRule="auto"/>
        <w:ind w:left="0"/>
        <w:rPr>
          <w:rFonts w:ascii="Segoe UI Semibold" w:eastAsia="Malgun Gothic" w:hAnsi="Segoe UI Semibold" w:cs="Segoe UI Semibold"/>
          <w:b/>
          <w:bCs/>
          <w:sz w:val="24"/>
          <w:szCs w:val="24"/>
        </w:rPr>
      </w:pPr>
      <w:r w:rsidRPr="005E2CE7">
        <w:rPr>
          <w:rFonts w:ascii="Segoe UI Semibold" w:eastAsia="Malgun Gothic" w:hAnsi="Segoe UI Semibold" w:hint="eastAsia"/>
          <w:b/>
          <w:bCs/>
          <w:sz w:val="24"/>
        </w:rPr>
        <w:t>시간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>관련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>추가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>고려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 xml:space="preserve"> </w:t>
      </w:r>
      <w:r w:rsidRPr="005E2CE7">
        <w:rPr>
          <w:rFonts w:ascii="Segoe UI Semibold" w:eastAsia="Malgun Gothic" w:hAnsi="Segoe UI Semibold" w:hint="eastAsia"/>
          <w:b/>
          <w:bCs/>
          <w:sz w:val="24"/>
        </w:rPr>
        <w:t>사항</w:t>
      </w:r>
    </w:p>
    <w:p w14:paraId="329E0EC4" w14:textId="465C7B60" w:rsidR="00AF08D9" w:rsidRPr="00DF01D9" w:rsidRDefault="00AF08D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참가자들의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효율성과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참여도를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최대한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높일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있도록</w:t>
      </w:r>
      <w:r w:rsidRPr="00DF01D9">
        <w:rPr>
          <w:rFonts w:eastAsia="Malgun Gothic" w:hint="eastAsia"/>
          <w:sz w:val="24"/>
        </w:rPr>
        <w:t xml:space="preserve">,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세션</w:t>
      </w:r>
      <w:r w:rsidRPr="00DF01D9">
        <w:rPr>
          <w:rFonts w:eastAsia="Malgun Gothic" w:hint="eastAsia"/>
          <w:sz w:val="24"/>
        </w:rPr>
        <w:t>(60</w:t>
      </w:r>
      <w:r w:rsidRPr="00DF01D9">
        <w:rPr>
          <w:rFonts w:eastAsia="Malgun Gothic" w:hint="eastAsia"/>
          <w:sz w:val="24"/>
        </w:rPr>
        <w:t>분</w:t>
      </w:r>
      <w:r w:rsidRPr="00DF01D9">
        <w:rPr>
          <w:rFonts w:eastAsia="Malgun Gothic" w:hint="eastAsia"/>
          <w:sz w:val="24"/>
        </w:rPr>
        <w:t>)</w:t>
      </w:r>
      <w:r w:rsidRPr="00DF01D9">
        <w:rPr>
          <w:rFonts w:eastAsia="Malgun Gothic" w:hint="eastAsia"/>
          <w:sz w:val="24"/>
        </w:rPr>
        <w:t>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버전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모듈의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내용이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간략하게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요약되어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계획한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모든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자료를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수업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동안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효율적으로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설명하려면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할당된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시간</w:t>
      </w:r>
      <w:r w:rsidRPr="00DF01D9">
        <w:rPr>
          <w:rFonts w:eastAsia="Malgun Gothic" w:hint="eastAsia"/>
          <w:sz w:val="24"/>
        </w:rPr>
        <w:t>(60</w:t>
      </w:r>
      <w:r w:rsidRPr="00DF01D9">
        <w:rPr>
          <w:rFonts w:eastAsia="Malgun Gothic" w:hint="eastAsia"/>
          <w:sz w:val="24"/>
        </w:rPr>
        <w:t>분</w:t>
      </w:r>
      <w:r w:rsidRPr="00DF01D9">
        <w:rPr>
          <w:rFonts w:eastAsia="Malgun Gothic" w:hint="eastAsia"/>
          <w:sz w:val="24"/>
        </w:rPr>
        <w:t>)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활용해야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과정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어젠더는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참가자들이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유용한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인사이트와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실용적인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기술을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습득할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있도록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제작되었습니다</w:t>
      </w:r>
      <w:r w:rsidRPr="00DF01D9">
        <w:rPr>
          <w:rFonts w:eastAsia="Malgun Gothic" w:hint="eastAsia"/>
          <w:sz w:val="24"/>
        </w:rPr>
        <w:t>.</w:t>
      </w:r>
    </w:p>
    <w:p w14:paraId="301890DC" w14:textId="77777777" w:rsidR="00751DBF" w:rsidRPr="00DF01D9" w:rsidRDefault="00751DBF" w:rsidP="005E2CE7">
      <w:pPr>
        <w:spacing w:line="192" w:lineRule="auto"/>
        <w:ind w:left="0"/>
        <w:rPr>
          <w:rFonts w:eastAsia="Malgun Gothic" w:cstheme="minorHAnsi"/>
          <w:sz w:val="24"/>
          <w:szCs w:val="24"/>
        </w:rPr>
      </w:pPr>
    </w:p>
    <w:bookmarkEnd w:id="0"/>
    <w:p w14:paraId="7D66381F" w14:textId="6669004E" w:rsidR="00751DBF" w:rsidRPr="005E2CE7" w:rsidRDefault="000C6016" w:rsidP="005E2CE7">
      <w:pPr>
        <w:pStyle w:val="Heading1"/>
        <w:spacing w:line="192" w:lineRule="auto"/>
        <w:rPr>
          <w:rFonts w:ascii="Segoe UI Semibold" w:eastAsia="Malgun Gothic" w:hAnsi="Segoe UI Semibold" w:cs="Segoe UI Semibold"/>
        </w:rPr>
      </w:pPr>
      <w:r w:rsidRPr="005E2CE7">
        <w:rPr>
          <w:rFonts w:ascii="Segoe UI Semibold" w:eastAsia="Malgun Gothic" w:hAnsi="Segoe UI Semibold" w:hint="eastAsia"/>
        </w:rPr>
        <w:t>데모</w:t>
      </w:r>
    </w:p>
    <w:p w14:paraId="0FA76FBC" w14:textId="77777777" w:rsidR="00751DBF" w:rsidRPr="00DF01D9" w:rsidRDefault="00751DBF" w:rsidP="005E2CE7">
      <w:pPr>
        <w:spacing w:line="192" w:lineRule="auto"/>
        <w:ind w:left="0"/>
        <w:rPr>
          <w:rFonts w:eastAsia="Malgun Gothic"/>
          <w:sz w:val="24"/>
          <w:szCs w:val="24"/>
        </w:rPr>
      </w:pPr>
    </w:p>
    <w:p w14:paraId="187156E7" w14:textId="030AD84D" w:rsidR="00195AD5" w:rsidRPr="00DF01D9" w:rsidRDefault="00820091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 xml:space="preserve">PowerPoint </w:t>
      </w:r>
      <w:r w:rsidRPr="00DF01D9">
        <w:rPr>
          <w:rFonts w:eastAsia="Malgun Gothic" w:hint="eastAsia"/>
          <w:sz w:val="24"/>
        </w:rPr>
        <w:t>덱의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기본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다음과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같습니다</w:t>
      </w:r>
      <w:r w:rsidRPr="00DF01D9">
        <w:rPr>
          <w:rFonts w:eastAsia="Malgun Gothic" w:hint="eastAsia"/>
          <w:sz w:val="24"/>
        </w:rPr>
        <w:t>.</w:t>
      </w:r>
    </w:p>
    <w:p w14:paraId="44ACA7CD" w14:textId="39026CC4" w:rsidR="00195AD5" w:rsidRPr="00DF01D9" w:rsidRDefault="00820091" w:rsidP="005E2CE7">
      <w:pPr>
        <w:pStyle w:val="ListParagraph"/>
        <w:numPr>
          <w:ilvl w:val="0"/>
          <w:numId w:val="15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Microsoft Copilot(copilot.microsoft.com)</w:t>
      </w:r>
    </w:p>
    <w:p w14:paraId="36F3FC09" w14:textId="671A2725" w:rsidR="00195AD5" w:rsidRPr="00DF01D9" w:rsidRDefault="00820091" w:rsidP="005E2CE7">
      <w:pPr>
        <w:pStyle w:val="ListParagraph"/>
        <w:numPr>
          <w:ilvl w:val="0"/>
          <w:numId w:val="15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Word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Copilot</w:t>
      </w:r>
    </w:p>
    <w:p w14:paraId="05C54095" w14:textId="719AC045" w:rsidR="00195AD5" w:rsidRPr="00DF01D9" w:rsidRDefault="00820091" w:rsidP="005E2CE7">
      <w:pPr>
        <w:pStyle w:val="ListParagraph"/>
        <w:numPr>
          <w:ilvl w:val="0"/>
          <w:numId w:val="15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PowerPoint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Copilot</w:t>
      </w:r>
    </w:p>
    <w:p w14:paraId="36E09E06" w14:textId="2634894C" w:rsidR="00195AD5" w:rsidRPr="00DF01D9" w:rsidRDefault="038A92DE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이러한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데모에서는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참가자들이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뒷부분의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애플리케이션의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기능을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숙지할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있도록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애플리케이션의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사용법을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시연합니다</w:t>
      </w:r>
      <w:r w:rsidRPr="00DF01D9">
        <w:rPr>
          <w:rFonts w:eastAsia="Malgun Gothic" w:hint="eastAsia"/>
          <w:sz w:val="24"/>
        </w:rPr>
        <w:t xml:space="preserve">. </w:t>
      </w:r>
    </w:p>
    <w:p w14:paraId="2A19A83C" w14:textId="02320378" w:rsidR="00195AD5" w:rsidRPr="00DF01D9" w:rsidRDefault="00820091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또한</w:t>
      </w:r>
      <w:r w:rsidRPr="00DF01D9">
        <w:rPr>
          <w:rFonts w:eastAsia="Malgun Gothic" w:hint="eastAsia"/>
          <w:sz w:val="24"/>
        </w:rPr>
        <w:t xml:space="preserve"> PowerPoint </w:t>
      </w:r>
      <w:r w:rsidRPr="00DF01D9">
        <w:rPr>
          <w:rFonts w:eastAsia="Malgun Gothic" w:hint="eastAsia"/>
          <w:sz w:val="24"/>
        </w:rPr>
        <w:t>덱의</w:t>
      </w:r>
      <w:r w:rsidRPr="00DF01D9">
        <w:rPr>
          <w:rFonts w:eastAsia="Malgun Gothic" w:hint="eastAsia"/>
          <w:sz w:val="24"/>
        </w:rPr>
        <w:t xml:space="preserve"> '</w:t>
      </w:r>
      <w:r w:rsidRPr="00DF01D9">
        <w:rPr>
          <w:rFonts w:eastAsia="Malgun Gothic" w:hint="eastAsia"/>
          <w:sz w:val="24"/>
        </w:rPr>
        <w:t>데모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' </w:t>
      </w:r>
      <w:r w:rsidRPr="00DF01D9">
        <w:rPr>
          <w:rFonts w:eastAsia="Malgun Gothic" w:hint="eastAsia"/>
          <w:sz w:val="24"/>
        </w:rPr>
        <w:t>부록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앞부분에는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숨겨진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섹션도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숨겨진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섹션의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내용은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다음과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같습니다</w:t>
      </w:r>
      <w:r w:rsidRPr="00DF01D9">
        <w:rPr>
          <w:rFonts w:eastAsia="Malgun Gothic" w:hint="eastAsia"/>
          <w:sz w:val="24"/>
        </w:rPr>
        <w:t>.</w:t>
      </w:r>
    </w:p>
    <w:p w14:paraId="37F32F78" w14:textId="5E9DA03B" w:rsidR="00195AD5" w:rsidRPr="00DF01D9" w:rsidRDefault="00820091" w:rsidP="005E2CE7">
      <w:pPr>
        <w:pStyle w:val="ListParagraph"/>
        <w:numPr>
          <w:ilvl w:val="0"/>
          <w:numId w:val="14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24</w:t>
      </w:r>
      <w:r w:rsidRPr="00DF01D9">
        <w:rPr>
          <w:rFonts w:eastAsia="Malgun Gothic" w:hint="eastAsia"/>
          <w:sz w:val="24"/>
        </w:rPr>
        <w:t>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문서의</w:t>
      </w:r>
      <w:r w:rsidRPr="00DF01D9">
        <w:rPr>
          <w:rFonts w:eastAsia="Malgun Gothic" w:hint="eastAsia"/>
          <w:sz w:val="24"/>
        </w:rPr>
        <w:t xml:space="preserve"> '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</w:t>
      </w:r>
      <w:r w:rsidRPr="00DF01D9">
        <w:rPr>
          <w:rFonts w:eastAsia="Malgun Gothic" w:hint="eastAsia"/>
          <w:sz w:val="24"/>
        </w:rPr>
        <w:t xml:space="preserve">' </w:t>
      </w:r>
      <w:r w:rsidRPr="00DF01D9">
        <w:rPr>
          <w:rFonts w:eastAsia="Malgun Gothic" w:hint="eastAsia"/>
          <w:sz w:val="24"/>
        </w:rPr>
        <w:t>섹션에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설명되어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번째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챌린지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해당합니다</w:t>
      </w:r>
      <w:r w:rsidRPr="00DF01D9">
        <w:rPr>
          <w:rFonts w:eastAsia="Malgun Gothic" w:hint="eastAsia"/>
          <w:sz w:val="24"/>
        </w:rPr>
        <w:t>.</w:t>
      </w:r>
    </w:p>
    <w:p w14:paraId="79EC65AA" w14:textId="1032B772" w:rsidR="00195AD5" w:rsidRPr="00DF01D9" w:rsidRDefault="00820091" w:rsidP="005E2CE7">
      <w:pPr>
        <w:pStyle w:val="ListParagraph"/>
        <w:numPr>
          <w:ilvl w:val="0"/>
          <w:numId w:val="14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25</w:t>
      </w:r>
      <w:r w:rsidRPr="00DF01D9">
        <w:rPr>
          <w:rFonts w:eastAsia="Malgun Gothic" w:hint="eastAsia"/>
          <w:sz w:val="24"/>
        </w:rPr>
        <w:t>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강사가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고객에게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가장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유용할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것으로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판단하는</w:t>
      </w:r>
      <w:r w:rsidRPr="00DF01D9">
        <w:rPr>
          <w:rFonts w:eastAsia="Malgun Gothic" w:hint="eastAsia"/>
          <w:sz w:val="24"/>
        </w:rPr>
        <w:t xml:space="preserve"> Microsoft 365 </w:t>
      </w:r>
      <w:r w:rsidRPr="00DF01D9">
        <w:rPr>
          <w:rFonts w:eastAsia="Malgun Gothic" w:hint="eastAsia"/>
          <w:sz w:val="24"/>
        </w:rPr>
        <w:t>앱을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토대로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지정할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있도록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의도적으로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비어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상태입니다</w:t>
      </w:r>
      <w:r w:rsidRPr="00DF01D9">
        <w:rPr>
          <w:rFonts w:eastAsia="Malgun Gothic" w:hint="eastAsia"/>
          <w:sz w:val="24"/>
        </w:rPr>
        <w:t xml:space="preserve">. </w:t>
      </w:r>
    </w:p>
    <w:p w14:paraId="19B4AD78" w14:textId="0C221879" w:rsidR="00195AD5" w:rsidRPr="00DF01D9" w:rsidRDefault="00820091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14 </w:t>
      </w:r>
      <w:r w:rsidRPr="00DF01D9">
        <w:rPr>
          <w:rFonts w:eastAsia="Malgun Gothic" w:hint="eastAsia"/>
          <w:sz w:val="24"/>
        </w:rPr>
        <w:t>대신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24</w:t>
      </w:r>
      <w:r w:rsidRPr="00DF01D9">
        <w:rPr>
          <w:rFonts w:eastAsia="Malgun Gothic" w:hint="eastAsia"/>
          <w:sz w:val="24"/>
        </w:rPr>
        <w:t>나</w:t>
      </w:r>
      <w:r w:rsidRPr="00DF01D9">
        <w:rPr>
          <w:rFonts w:eastAsia="Malgun Gothic" w:hint="eastAsia"/>
          <w:sz w:val="24"/>
        </w:rPr>
        <w:t xml:space="preserve"> 25</w:t>
      </w:r>
      <w:r w:rsidRPr="00DF01D9">
        <w:rPr>
          <w:rFonts w:eastAsia="Malgun Gothic" w:hint="eastAsia"/>
          <w:sz w:val="24"/>
        </w:rPr>
        <w:t>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포함할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있으며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고객의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요구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사항에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따라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이러한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숨기거나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숨김을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해제할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</w:p>
    <w:p w14:paraId="15F16279" w14:textId="3FFB502D" w:rsidR="00195AD5" w:rsidRPr="00DF01D9" w:rsidRDefault="21C350F7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경고</w:t>
      </w:r>
      <w:r w:rsidRPr="00DF01D9">
        <w:rPr>
          <w:rFonts w:eastAsia="Malgun Gothic" w:hint="eastAsia"/>
          <w:b/>
          <w:sz w:val="24"/>
        </w:rPr>
        <w:t xml:space="preserve">: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25</w:t>
      </w:r>
      <w:r w:rsidRPr="00DF01D9">
        <w:rPr>
          <w:rFonts w:eastAsia="Malgun Gothic" w:hint="eastAsia"/>
          <w:sz w:val="24"/>
        </w:rPr>
        <w:t>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표시하여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제품을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추가하는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환경과는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방식으로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세션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중에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방법을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추가로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질문할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>.</w:t>
      </w:r>
    </w:p>
    <w:p w14:paraId="1B3D698D" w14:textId="41FC6A64" w:rsidR="00195AD5" w:rsidRPr="00DF01D9" w:rsidRDefault="00195AD5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  <w:sz w:val="24"/>
        </w:rPr>
        <w:t>실제로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파일럿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각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강사가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고유한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스타일로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결과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프레젠테이션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자체가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강사별로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달라졌음이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확인된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그러므로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데모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엄수해야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가이드는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제공되지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않습니다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</w:rPr>
        <w:t>하지만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  <w:sz w:val="24"/>
        </w:rPr>
        <w:t>모듈</w:t>
      </w:r>
      <w:r w:rsidRPr="00DF01D9">
        <w:rPr>
          <w:rFonts w:eastAsia="Malgun Gothic" w:hint="eastAsia"/>
          <w:sz w:val="24"/>
        </w:rPr>
        <w:t xml:space="preserve"> 3 </w:t>
      </w:r>
      <w:hyperlink r:id="rId19">
        <w:r w:rsidRPr="00DF01D9">
          <w:rPr>
            <w:rStyle w:val="Hyperlink"/>
            <w:rFonts w:eastAsia="Malgun Gothic" w:hint="eastAsia"/>
          </w:rPr>
          <w:t>Microsoft 365</w:t>
        </w:r>
        <w:r w:rsidRPr="00DF01D9">
          <w:rPr>
            <w:rStyle w:val="Hyperlink"/>
            <w:rFonts w:eastAsia="Malgun Gothic" w:hint="eastAsia"/>
          </w:rPr>
          <w:t>용</w:t>
        </w:r>
        <w:r w:rsidRPr="00DF01D9">
          <w:rPr>
            <w:rStyle w:val="Hyperlink"/>
            <w:rFonts w:eastAsia="Malgun Gothic" w:hint="eastAsia"/>
          </w:rPr>
          <w:t xml:space="preserve"> Copilot</w:t>
        </w:r>
        <w:r w:rsidRPr="00DF01D9">
          <w:rPr>
            <w:rStyle w:val="Hyperlink"/>
            <w:rFonts w:eastAsia="Malgun Gothic" w:hint="eastAsia"/>
          </w:rPr>
          <w:t>을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활용하여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경영진의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업무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생산성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개선</w:t>
        </w:r>
      </w:hyperlink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다수의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연습을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되며</w:t>
      </w:r>
      <w:r w:rsidRPr="00DF01D9">
        <w:rPr>
          <w:rFonts w:eastAsia="Malgun Gothic" w:hint="eastAsia"/>
          <w:sz w:val="24"/>
        </w:rPr>
        <w:t xml:space="preserve">, </w:t>
      </w:r>
      <w:r w:rsidRPr="00DF01D9">
        <w:rPr>
          <w:rFonts w:eastAsia="Malgun Gothic" w:hint="eastAsia"/>
          <w:sz w:val="24"/>
        </w:rPr>
        <w:t>데모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기준으로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광범위한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지침도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제공됩니다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</w:rPr>
        <w:t>이러한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연습은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과정인</w:t>
      </w:r>
      <w:r w:rsidRPr="00DF01D9">
        <w:rPr>
          <w:rFonts w:eastAsia="Malgun Gothic" w:hint="eastAsia"/>
        </w:rPr>
        <w:t xml:space="preserve"> </w:t>
      </w:r>
      <w:hyperlink r:id="rId20">
        <w:r w:rsidRPr="00DF01D9">
          <w:rPr>
            <w:rStyle w:val="Hyperlink"/>
            <w:rFonts w:eastAsia="Malgun Gothic" w:hint="eastAsia"/>
          </w:rPr>
          <w:t>Microsoft 365</w:t>
        </w:r>
        <w:r w:rsidRPr="00DF01D9">
          <w:rPr>
            <w:rStyle w:val="Hyperlink"/>
            <w:rFonts w:eastAsia="Malgun Gothic" w:hint="eastAsia"/>
          </w:rPr>
          <w:t>용</w:t>
        </w:r>
        <w:r w:rsidRPr="00DF01D9">
          <w:rPr>
            <w:rStyle w:val="Hyperlink"/>
            <w:rFonts w:eastAsia="Malgun Gothic" w:hint="eastAsia"/>
          </w:rPr>
          <w:t xml:space="preserve"> Copilot </w:t>
        </w:r>
        <w:r w:rsidRPr="00DF01D9">
          <w:rPr>
            <w:rStyle w:val="Hyperlink"/>
            <w:rFonts w:eastAsia="Malgun Gothic" w:hint="eastAsia"/>
          </w:rPr>
          <w:t>사용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사례를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토대로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조직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인력</w:t>
        </w:r>
        <w:r w:rsidRPr="00DF01D9">
          <w:rPr>
            <w:rStyle w:val="Hyperlink"/>
            <w:rFonts w:eastAsia="Malgun Gothic" w:hint="eastAsia"/>
          </w:rPr>
          <w:t xml:space="preserve"> </w:t>
        </w:r>
        <w:r w:rsidRPr="00DF01D9">
          <w:rPr>
            <w:rStyle w:val="Hyperlink"/>
            <w:rFonts w:eastAsia="Malgun Gothic" w:hint="eastAsia"/>
          </w:rPr>
          <w:t>지원</w:t>
        </w:r>
      </w:hyperlink>
      <w:r w:rsidRPr="00DF01D9">
        <w:rPr>
          <w:rFonts w:eastAsia="Malgun Gothic" w:hint="eastAsia"/>
        </w:rPr>
        <w:t>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제공됩니다</w:t>
      </w:r>
      <w:r w:rsidRPr="00DF01D9">
        <w:rPr>
          <w:rFonts w:eastAsia="Malgun Gothic" w:hint="eastAsia"/>
        </w:rPr>
        <w:t xml:space="preserve">. </w:t>
      </w:r>
    </w:p>
    <w:p w14:paraId="524F8E1C" w14:textId="3F2AF4FD" w:rsidR="00195AD5" w:rsidRPr="00DF01D9" w:rsidRDefault="00820091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강사는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적절하다고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선택하여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원하는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스타일로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있으며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고객이나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참가자들에게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도움이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것으로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유용한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워크플로를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통합할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예를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들어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마이크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기능을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사용하여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요청을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데모를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버전이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아닌</w:t>
      </w:r>
      <w:r w:rsidRPr="00DF01D9">
        <w:rPr>
          <w:rFonts w:eastAsia="Malgun Gothic" w:hint="eastAsia"/>
        </w:rPr>
        <w:t xml:space="preserve"> Microsoft Copilot </w:t>
      </w:r>
      <w:r w:rsidRPr="00DF01D9">
        <w:rPr>
          <w:rFonts w:eastAsia="Malgun Gothic" w:hint="eastAsia"/>
        </w:rPr>
        <w:t>모바일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앱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중점적으로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설명할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수업에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적합하다고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적절하게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선택하면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됩니다</w:t>
      </w:r>
      <w:r w:rsidRPr="00DF01D9">
        <w:rPr>
          <w:rFonts w:eastAsia="Malgun Gothic" w:hint="eastAsia"/>
        </w:rPr>
        <w:t>.</w:t>
      </w:r>
    </w:p>
    <w:p w14:paraId="1C2C3FCD" w14:textId="5333B0BC" w:rsidR="00704259" w:rsidRPr="005E2CE7" w:rsidRDefault="00820091" w:rsidP="005E2CE7">
      <w:pPr>
        <w:pStyle w:val="Heading1"/>
        <w:spacing w:line="192" w:lineRule="auto"/>
        <w:rPr>
          <w:rFonts w:ascii="Segoe UI Semibold" w:eastAsia="Malgun Gothic" w:hAnsi="Segoe UI Semibold" w:cs="Segoe UI Semibold"/>
          <w:bCs w:val="0"/>
        </w:rPr>
      </w:pPr>
      <w:r w:rsidRPr="005E2CE7">
        <w:rPr>
          <w:rFonts w:ascii="Segoe UI Semibold" w:eastAsia="Malgun Gothic" w:hAnsi="Segoe UI Semibold" w:hint="eastAsia"/>
          <w:bCs w:val="0"/>
        </w:rPr>
        <w:t>대화형</w:t>
      </w:r>
      <w:r w:rsidRPr="005E2CE7">
        <w:rPr>
          <w:rFonts w:ascii="Segoe UI Semibold" w:eastAsia="Malgun Gothic" w:hAnsi="Segoe UI Semibold" w:hint="eastAsia"/>
          <w:bCs w:val="0"/>
        </w:rPr>
        <w:t xml:space="preserve"> </w:t>
      </w:r>
      <w:r w:rsidRPr="005E2CE7">
        <w:rPr>
          <w:rFonts w:ascii="Segoe UI Semibold" w:eastAsia="Malgun Gothic" w:hAnsi="Segoe UI Semibold" w:hint="eastAsia"/>
          <w:bCs w:val="0"/>
        </w:rPr>
        <w:t>환경</w:t>
      </w:r>
      <w:r w:rsidRPr="005E2CE7">
        <w:rPr>
          <w:rFonts w:ascii="Segoe UI Semibold" w:eastAsia="Malgun Gothic" w:hAnsi="Segoe UI Semibold" w:hint="eastAsia"/>
          <w:bCs w:val="0"/>
        </w:rPr>
        <w:br/>
      </w:r>
    </w:p>
    <w:p w14:paraId="0EA4C317" w14:textId="0639801E" w:rsidR="0031562F" w:rsidRPr="00DF01D9" w:rsidRDefault="0031562F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참가자는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환경에서</w:t>
      </w:r>
      <w:r w:rsidRPr="00DF01D9">
        <w:rPr>
          <w:rFonts w:eastAsia="Malgun Gothic" w:hint="eastAsia"/>
          <w:sz w:val="24"/>
        </w:rPr>
        <w:t xml:space="preserve"> Microsoft 365</w:t>
      </w:r>
      <w:r w:rsidRPr="00DF01D9">
        <w:rPr>
          <w:rFonts w:eastAsia="Malgun Gothic" w:hint="eastAsia"/>
          <w:sz w:val="24"/>
        </w:rPr>
        <w:t>용</w:t>
      </w:r>
      <w:r w:rsidRPr="00DF01D9">
        <w:rPr>
          <w:rFonts w:eastAsia="Malgun Gothic" w:hint="eastAsia"/>
          <w:sz w:val="24"/>
        </w:rPr>
        <w:t xml:space="preserve"> Copilot </w:t>
      </w:r>
      <w:r w:rsidRPr="00DF01D9">
        <w:rPr>
          <w:rFonts w:eastAsia="Malgun Gothic" w:hint="eastAsia"/>
          <w:sz w:val="24"/>
        </w:rPr>
        <w:t>사용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방법을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실제로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연습해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구체적인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목표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달성을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위한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작업을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중점적으로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수행하여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기능을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자세히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살펴봅니다</w:t>
      </w:r>
      <w:r w:rsidRPr="00DF01D9">
        <w:rPr>
          <w:rFonts w:eastAsia="Malgun Gothic" w:hint="eastAsia"/>
          <w:sz w:val="24"/>
        </w:rPr>
        <w:t xml:space="preserve">. </w:t>
      </w:r>
    </w:p>
    <w:p w14:paraId="5AEA7DD9" w14:textId="055597BD" w:rsidR="0031562F" w:rsidRPr="00DF01D9" w:rsidRDefault="0031562F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참가자는</w:t>
      </w:r>
      <w:r w:rsidRPr="00DF01D9">
        <w:rPr>
          <w:rFonts w:eastAsia="Malgun Gothic" w:hint="eastAsia"/>
          <w:sz w:val="24"/>
        </w:rPr>
        <w:t xml:space="preserve"> 25</w:t>
      </w:r>
      <w:r w:rsidRPr="00DF01D9">
        <w:rPr>
          <w:rFonts w:eastAsia="Malgun Gothic" w:hint="eastAsia"/>
          <w:sz w:val="24"/>
        </w:rPr>
        <w:t>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동안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연습을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연습은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원래는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그룹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활동이었지만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개별적으로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방식이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효율적임이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파일럿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확인되었습니다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강사는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참가자들의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질문에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적절하게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답변을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하면서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참가자들이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지속적</w:t>
      </w:r>
      <w:r w:rsidRPr="00DF01D9">
        <w:rPr>
          <w:rFonts w:eastAsia="Malgun Gothic" w:hint="eastAsia"/>
          <w:sz w:val="24"/>
        </w:rPr>
        <w:t>/</w:t>
      </w:r>
      <w:r w:rsidRPr="00DF01D9">
        <w:rPr>
          <w:rFonts w:eastAsia="Malgun Gothic" w:hint="eastAsia"/>
          <w:sz w:val="24"/>
        </w:rPr>
        <w:t>적극적으로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참여하는지를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확인해야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>.</w:t>
      </w:r>
    </w:p>
    <w:p w14:paraId="2EB8F15E" w14:textId="6904EF0D" w:rsidR="00CC39E9" w:rsidRPr="00DF01D9" w:rsidRDefault="0031562F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현재는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통해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중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어떤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선택하든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환경은</w:t>
      </w:r>
      <w:r w:rsidRPr="00DF01D9">
        <w:rPr>
          <w:rFonts w:eastAsia="Malgun Gothic" w:hint="eastAsia"/>
          <w:sz w:val="24"/>
        </w:rPr>
        <w:t xml:space="preserve"> 25</w:t>
      </w:r>
      <w:r w:rsidRPr="00DF01D9">
        <w:rPr>
          <w:rFonts w:eastAsia="Malgun Gothic" w:hint="eastAsia"/>
          <w:sz w:val="24"/>
        </w:rPr>
        <w:t>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완료해야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>.</w:t>
      </w:r>
    </w:p>
    <w:p w14:paraId="77A6D4F9" w14:textId="5AE9ECE7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옵션</w:t>
      </w:r>
      <w:r w:rsidRPr="00DF01D9">
        <w:rPr>
          <w:rFonts w:eastAsia="Malgun Gothic" w:hint="eastAsia"/>
          <w:b/>
          <w:sz w:val="24"/>
        </w:rPr>
        <w:t xml:space="preserve"> 1(</w:t>
      </w:r>
      <w:r w:rsidRPr="00DF01D9">
        <w:rPr>
          <w:rFonts w:eastAsia="Malgun Gothic" w:hint="eastAsia"/>
          <w:b/>
          <w:sz w:val="24"/>
        </w:rPr>
        <w:t>기본값</w:t>
      </w:r>
      <w:r w:rsidRPr="00DF01D9">
        <w:rPr>
          <w:rFonts w:eastAsia="Malgun Gothic" w:hint="eastAsia"/>
          <w:b/>
          <w:sz w:val="24"/>
        </w:rPr>
        <w:t>) - Microsoft Copilot(copilot.microsoft.com)</w:t>
      </w:r>
      <w:r w:rsidRPr="00DF01D9">
        <w:rPr>
          <w:rFonts w:eastAsia="Malgun Gothic" w:hint="eastAsia"/>
          <w:sz w:val="24"/>
        </w:rPr>
        <w:t xml:space="preserve">: </w:t>
      </w:r>
      <w:r w:rsidRPr="00DF01D9">
        <w:rPr>
          <w:rFonts w:eastAsia="Malgun Gothic" w:hint="eastAsia"/>
          <w:sz w:val="24"/>
        </w:rPr>
        <w:t>새로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창업할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회사나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새로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출시할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제품을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구상합니다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개인적인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비전이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반영된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업계</w:t>
      </w:r>
      <w:r w:rsidRPr="00DF01D9">
        <w:rPr>
          <w:rFonts w:eastAsia="Malgun Gothic" w:hint="eastAsia"/>
          <w:sz w:val="24"/>
        </w:rPr>
        <w:t>(</w:t>
      </w:r>
      <w:r w:rsidRPr="00DF01D9">
        <w:rPr>
          <w:rFonts w:eastAsia="Malgun Gothic" w:hint="eastAsia"/>
          <w:sz w:val="24"/>
        </w:rPr>
        <w:t>실제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가상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업계</w:t>
      </w:r>
      <w:r w:rsidRPr="00DF01D9">
        <w:rPr>
          <w:rFonts w:eastAsia="Malgun Gothic" w:hint="eastAsia"/>
          <w:sz w:val="24"/>
        </w:rPr>
        <w:t>)</w:t>
      </w:r>
      <w:r w:rsidRPr="00DF01D9">
        <w:rPr>
          <w:rFonts w:eastAsia="Malgun Gothic" w:hint="eastAsia"/>
          <w:sz w:val="24"/>
        </w:rPr>
        <w:t>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선택합니다</w:t>
      </w:r>
      <w:r w:rsidRPr="00DF01D9">
        <w:rPr>
          <w:rFonts w:eastAsia="Malgun Gothic" w:hint="eastAsia"/>
          <w:sz w:val="24"/>
        </w:rPr>
        <w:t>.</w:t>
      </w:r>
    </w:p>
    <w:p w14:paraId="564548E5" w14:textId="77777777" w:rsidR="00CC39E9" w:rsidRPr="00DF01D9" w:rsidRDefault="00CC39E9" w:rsidP="005E2CE7">
      <w:pPr>
        <w:numPr>
          <w:ilvl w:val="0"/>
          <w:numId w:val="7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Microsoft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아이디어를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브레인스토밍합니다</w:t>
      </w:r>
      <w:r w:rsidRPr="00DF01D9">
        <w:rPr>
          <w:rFonts w:eastAsia="Malgun Gothic" w:hint="eastAsia"/>
          <w:sz w:val="24"/>
        </w:rPr>
        <w:t>.</w:t>
      </w:r>
    </w:p>
    <w:p w14:paraId="3B0A5D85" w14:textId="77777777" w:rsidR="00CC39E9" w:rsidRPr="00DF01D9" w:rsidRDefault="00CC39E9" w:rsidP="005E2CE7">
      <w:pPr>
        <w:numPr>
          <w:ilvl w:val="0"/>
          <w:numId w:val="7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Word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컨셉을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개발합니다</w:t>
      </w:r>
      <w:r w:rsidRPr="00DF01D9">
        <w:rPr>
          <w:rFonts w:eastAsia="Malgun Gothic" w:hint="eastAsia"/>
          <w:sz w:val="24"/>
        </w:rPr>
        <w:t>.</w:t>
      </w:r>
    </w:p>
    <w:p w14:paraId="17B2997A" w14:textId="77777777" w:rsidR="00CC39E9" w:rsidRPr="00DF01D9" w:rsidRDefault="00CC39E9" w:rsidP="005E2CE7">
      <w:pPr>
        <w:numPr>
          <w:ilvl w:val="0"/>
          <w:numId w:val="7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PowerPoint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피치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덱을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만듭니다</w:t>
      </w:r>
      <w:r w:rsidRPr="00DF01D9">
        <w:rPr>
          <w:rFonts w:eastAsia="Malgun Gothic" w:hint="eastAsia"/>
          <w:sz w:val="24"/>
        </w:rPr>
        <w:t>.</w:t>
      </w:r>
    </w:p>
    <w:p w14:paraId="2B92F725" w14:textId="6AF52590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옵션</w:t>
      </w:r>
      <w:r w:rsidRPr="00DF01D9">
        <w:rPr>
          <w:rFonts w:eastAsia="Malgun Gothic" w:hint="eastAsia"/>
          <w:b/>
          <w:sz w:val="24"/>
        </w:rPr>
        <w:t xml:space="preserve"> 2 </w:t>
      </w:r>
      <w:r w:rsidRPr="00DF01D9">
        <w:rPr>
          <w:rFonts w:eastAsia="Malgun Gothic" w:hint="eastAsia"/>
          <w:b/>
          <w:sz w:val="24"/>
        </w:rPr>
        <w:t>–</w:t>
      </w:r>
      <w:r w:rsidRPr="00DF01D9">
        <w:rPr>
          <w:rFonts w:eastAsia="Malgun Gothic" w:hint="eastAsia"/>
          <w:b/>
          <w:sz w:val="24"/>
        </w:rPr>
        <w:t xml:space="preserve"> Teams</w:t>
      </w:r>
      <w:r w:rsidRPr="00DF01D9">
        <w:rPr>
          <w:rFonts w:eastAsia="Malgun Gothic" w:hint="eastAsia"/>
          <w:b/>
          <w:sz w:val="24"/>
        </w:rPr>
        <w:t>의</w:t>
      </w:r>
      <w:r w:rsidRPr="00DF01D9">
        <w:rPr>
          <w:rFonts w:eastAsia="Malgun Gothic" w:hint="eastAsia"/>
          <w:b/>
          <w:sz w:val="24"/>
        </w:rPr>
        <w:t xml:space="preserve"> Microsoft Copilot</w:t>
      </w:r>
      <w:r w:rsidRPr="00DF01D9">
        <w:rPr>
          <w:rFonts w:eastAsia="Malgun Gothic" w:hint="eastAsia"/>
          <w:sz w:val="24"/>
        </w:rPr>
        <w:t xml:space="preserve">: </w:t>
      </w:r>
      <w:r w:rsidRPr="00DF01D9">
        <w:rPr>
          <w:rFonts w:eastAsia="Malgun Gothic" w:hint="eastAsia"/>
          <w:sz w:val="24"/>
        </w:rPr>
        <w:t>주요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관계자가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효율적으로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참여할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있도록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선택한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토픽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관련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모임을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준비합니다</w:t>
      </w:r>
      <w:r w:rsidRPr="00DF01D9">
        <w:rPr>
          <w:rFonts w:eastAsia="Malgun Gothic" w:hint="eastAsia"/>
          <w:sz w:val="24"/>
        </w:rPr>
        <w:t>.</w:t>
      </w:r>
    </w:p>
    <w:p w14:paraId="402017E4" w14:textId="77777777" w:rsidR="00CC39E9" w:rsidRPr="00DF01D9" w:rsidRDefault="00CC39E9" w:rsidP="005E2CE7">
      <w:pPr>
        <w:numPr>
          <w:ilvl w:val="0"/>
          <w:numId w:val="8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Teams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실행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가능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인사이트를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추출합니다</w:t>
      </w:r>
      <w:r w:rsidRPr="00DF01D9">
        <w:rPr>
          <w:rFonts w:eastAsia="Malgun Gothic" w:hint="eastAsia"/>
          <w:sz w:val="24"/>
        </w:rPr>
        <w:t>.</w:t>
      </w:r>
    </w:p>
    <w:p w14:paraId="2A414A50" w14:textId="77777777" w:rsidR="00CC39E9" w:rsidRPr="00DF01D9" w:rsidRDefault="00CC39E9" w:rsidP="005E2CE7">
      <w:pPr>
        <w:numPr>
          <w:ilvl w:val="0"/>
          <w:numId w:val="8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Word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경영진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대상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브리핑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자료를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만듭니다</w:t>
      </w:r>
      <w:r w:rsidRPr="00DF01D9">
        <w:rPr>
          <w:rFonts w:eastAsia="Malgun Gothic" w:hint="eastAsia"/>
          <w:sz w:val="24"/>
        </w:rPr>
        <w:t>.</w:t>
      </w:r>
    </w:p>
    <w:p w14:paraId="25CCB9A7" w14:textId="77777777" w:rsidR="00CC39E9" w:rsidRPr="00DF01D9" w:rsidRDefault="00CC39E9" w:rsidP="005E2CE7">
      <w:pPr>
        <w:numPr>
          <w:ilvl w:val="0"/>
          <w:numId w:val="8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PowerPoint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프레젠테이션을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개발합니다</w:t>
      </w:r>
      <w:r w:rsidRPr="00DF01D9">
        <w:rPr>
          <w:rFonts w:eastAsia="Malgun Gothic" w:hint="eastAsia"/>
          <w:sz w:val="24"/>
        </w:rPr>
        <w:t>.</w:t>
      </w:r>
    </w:p>
    <w:p w14:paraId="451D2037" w14:textId="0AFA6020" w:rsidR="212FB3AE" w:rsidRPr="00DF01D9" w:rsidRDefault="59FA40F1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중요</w:t>
      </w:r>
      <w:r w:rsidRPr="00DF01D9">
        <w:rPr>
          <w:rFonts w:eastAsia="Malgun Gothic" w:hint="eastAsia"/>
          <w:b/>
          <w:sz w:val="24"/>
        </w:rPr>
        <w:t xml:space="preserve">: 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1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2</w:t>
      </w:r>
      <w:r w:rsidRPr="00DF01D9">
        <w:rPr>
          <w:rFonts w:eastAsia="Malgun Gothic" w:hint="eastAsia"/>
          <w:sz w:val="24"/>
        </w:rPr>
        <w:t>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전환하려는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17</w:t>
      </w:r>
      <w:r w:rsidRPr="00DF01D9">
        <w:rPr>
          <w:rFonts w:eastAsia="Malgun Gothic" w:hint="eastAsia"/>
          <w:sz w:val="24"/>
        </w:rPr>
        <w:t>과</w:t>
      </w:r>
      <w:r w:rsidRPr="00DF01D9">
        <w:rPr>
          <w:rFonts w:eastAsia="Malgun Gothic" w:hint="eastAsia"/>
          <w:sz w:val="24"/>
        </w:rPr>
        <w:t xml:space="preserve"> 18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'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' </w:t>
      </w:r>
      <w:r w:rsidRPr="00DF01D9">
        <w:rPr>
          <w:rFonts w:eastAsia="Malgun Gothic" w:hint="eastAsia"/>
          <w:sz w:val="24"/>
        </w:rPr>
        <w:t>섹션에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숨겨져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22</w:t>
      </w:r>
      <w:r w:rsidRPr="00DF01D9">
        <w:rPr>
          <w:rFonts w:eastAsia="Malgun Gothic" w:hint="eastAsia"/>
          <w:sz w:val="24"/>
        </w:rPr>
        <w:t>와</w:t>
      </w:r>
      <w:r w:rsidRPr="00DF01D9">
        <w:rPr>
          <w:rFonts w:eastAsia="Malgun Gothic" w:hint="eastAsia"/>
          <w:sz w:val="24"/>
        </w:rPr>
        <w:t xml:space="preserve"> 23</w:t>
      </w:r>
      <w:r w:rsidRPr="00DF01D9">
        <w:rPr>
          <w:rFonts w:eastAsia="Malgun Gothic" w:hint="eastAsia"/>
          <w:sz w:val="24"/>
        </w:rPr>
        <w:t>으로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바꿉니다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사용하지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않는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숨겨야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>.</w:t>
      </w:r>
    </w:p>
    <w:p w14:paraId="0C413096" w14:textId="3BF1AEFA" w:rsidR="000C6016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문서</w:t>
      </w:r>
      <w:r w:rsidRPr="00DF01D9">
        <w:rPr>
          <w:rFonts w:eastAsia="Malgun Gothic" w:hint="eastAsia"/>
          <w:b/>
          <w:sz w:val="24"/>
        </w:rPr>
        <w:t xml:space="preserve"> </w:t>
      </w:r>
      <w:r w:rsidRPr="00DF01D9">
        <w:rPr>
          <w:rFonts w:eastAsia="Malgun Gothic" w:hint="eastAsia"/>
          <w:b/>
          <w:sz w:val="24"/>
        </w:rPr>
        <w:t>관리</w:t>
      </w:r>
      <w:r w:rsidRPr="00DF01D9">
        <w:rPr>
          <w:rFonts w:eastAsia="Malgun Gothic" w:hint="eastAsia"/>
          <w:b/>
          <w:sz w:val="24"/>
        </w:rPr>
        <w:t xml:space="preserve"> </w:t>
      </w:r>
      <w:r w:rsidRPr="00DF01D9">
        <w:rPr>
          <w:rFonts w:eastAsia="Malgun Gothic" w:hint="eastAsia"/>
          <w:b/>
          <w:sz w:val="24"/>
        </w:rPr>
        <w:t>워크플로</w:t>
      </w:r>
      <w:r w:rsidRPr="00DF01D9">
        <w:rPr>
          <w:rFonts w:eastAsia="Malgun Gothic" w:hint="eastAsia"/>
          <w:sz w:val="24"/>
        </w:rPr>
        <w:t xml:space="preserve"> </w:t>
      </w:r>
    </w:p>
    <w:p w14:paraId="6E2D6826" w14:textId="22C406EE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파일럿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과정에서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참가자에게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가장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흔히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발생했던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문제는</w:t>
      </w:r>
      <w:r w:rsidRPr="00DF01D9">
        <w:rPr>
          <w:rFonts w:eastAsia="Malgun Gothic" w:hint="eastAsia"/>
          <w:sz w:val="24"/>
        </w:rPr>
        <w:t xml:space="preserve"> OneDrive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파일을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방식이었습니다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참가자가</w:t>
      </w:r>
      <w:r w:rsidRPr="00DF01D9">
        <w:rPr>
          <w:rFonts w:eastAsia="Malgun Gothic" w:hint="eastAsia"/>
          <w:sz w:val="24"/>
        </w:rPr>
        <w:t xml:space="preserve"> OneDrive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파일을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권장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워크플로의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다음과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같습니다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이러한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단계는</w:t>
      </w:r>
      <w:r w:rsidRPr="00DF01D9">
        <w:rPr>
          <w:rFonts w:eastAsia="Malgun Gothic" w:hint="eastAsia"/>
          <w:sz w:val="24"/>
        </w:rPr>
        <w:t xml:space="preserve"> 2</w:t>
      </w:r>
      <w:r w:rsidRPr="00DF01D9">
        <w:rPr>
          <w:rFonts w:eastAsia="Malgun Gothic" w:hint="eastAsia"/>
          <w:sz w:val="24"/>
        </w:rPr>
        <w:t>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옵션에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모두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적용됩니다</w:t>
      </w:r>
      <w:r w:rsidRPr="00DF01D9">
        <w:rPr>
          <w:rFonts w:eastAsia="Malgun Gothic" w:hint="eastAsia"/>
          <w:sz w:val="24"/>
        </w:rPr>
        <w:t>.</w:t>
      </w:r>
    </w:p>
    <w:p w14:paraId="5F017223" w14:textId="77777777" w:rsidR="00CC39E9" w:rsidRPr="00DF01D9" w:rsidRDefault="00CC39E9" w:rsidP="005E2CE7">
      <w:pPr>
        <w:numPr>
          <w:ilvl w:val="0"/>
          <w:numId w:val="9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'</w:t>
      </w:r>
      <w:proofErr w:type="spellStart"/>
      <w:r w:rsidRPr="00DF01D9">
        <w:rPr>
          <w:rFonts w:eastAsia="Malgun Gothic" w:hint="eastAsia"/>
          <w:sz w:val="24"/>
        </w:rPr>
        <w:t>Word.new</w:t>
      </w:r>
      <w:proofErr w:type="spellEnd"/>
      <w:r w:rsidRPr="00DF01D9">
        <w:rPr>
          <w:rFonts w:eastAsia="Malgun Gothic" w:hint="eastAsia"/>
          <w:sz w:val="24"/>
        </w:rPr>
        <w:t>'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제목이</w:t>
      </w:r>
      <w:r w:rsidRPr="00DF01D9">
        <w:rPr>
          <w:rFonts w:eastAsia="Malgun Gothic" w:hint="eastAsia"/>
          <w:sz w:val="24"/>
        </w:rPr>
        <w:t xml:space="preserve"> 'Copilot Research'</w:t>
      </w:r>
      <w:r w:rsidRPr="00DF01D9">
        <w:rPr>
          <w:rFonts w:eastAsia="Malgun Gothic" w:hint="eastAsia"/>
          <w:sz w:val="24"/>
        </w:rPr>
        <w:t>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새</w:t>
      </w:r>
      <w:r w:rsidRPr="00DF01D9">
        <w:rPr>
          <w:rFonts w:eastAsia="Malgun Gothic" w:hint="eastAsia"/>
          <w:sz w:val="24"/>
        </w:rPr>
        <w:t xml:space="preserve"> Word </w:t>
      </w:r>
      <w:r w:rsidRPr="00DF01D9">
        <w:rPr>
          <w:rFonts w:eastAsia="Malgun Gothic" w:hint="eastAsia"/>
          <w:sz w:val="24"/>
        </w:rPr>
        <w:t>문서를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만들어</w:t>
      </w:r>
      <w:r w:rsidRPr="00DF01D9">
        <w:rPr>
          <w:rFonts w:eastAsia="Malgun Gothic" w:hint="eastAsia"/>
          <w:sz w:val="24"/>
        </w:rPr>
        <w:t xml:space="preserve"> OneDrive</w:t>
      </w:r>
      <w:r w:rsidRPr="00DF01D9">
        <w:rPr>
          <w:rFonts w:eastAsia="Malgun Gothic" w:hint="eastAsia"/>
          <w:sz w:val="24"/>
        </w:rPr>
        <w:t>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저장합니다</w:t>
      </w:r>
      <w:r w:rsidRPr="00DF01D9">
        <w:rPr>
          <w:rFonts w:eastAsia="Malgun Gothic" w:hint="eastAsia"/>
          <w:sz w:val="24"/>
        </w:rPr>
        <w:t>(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16</w:t>
      </w:r>
      <w:r w:rsidRPr="00DF01D9">
        <w:rPr>
          <w:rFonts w:eastAsia="Malgun Gothic" w:hint="eastAsia"/>
          <w:sz w:val="24"/>
        </w:rPr>
        <w:t>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작업이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요약되어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있음</w:t>
      </w:r>
      <w:r w:rsidRPr="00DF01D9">
        <w:rPr>
          <w:rFonts w:eastAsia="Malgun Gothic" w:hint="eastAsia"/>
          <w:sz w:val="24"/>
        </w:rPr>
        <w:t>).</w:t>
      </w:r>
    </w:p>
    <w:p w14:paraId="55849E20" w14:textId="5E96C557" w:rsidR="00CC39E9" w:rsidRPr="00DF01D9" w:rsidRDefault="00CC39E9" w:rsidP="005E2CE7">
      <w:pPr>
        <w:numPr>
          <w:ilvl w:val="0"/>
          <w:numId w:val="9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Microsoft Copilot</w:t>
      </w:r>
      <w:r w:rsidRPr="00DF01D9">
        <w:rPr>
          <w:rFonts w:eastAsia="Malgun Gothic" w:hint="eastAsia"/>
          <w:sz w:val="24"/>
        </w:rPr>
        <w:t>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출력을</w:t>
      </w:r>
      <w:r w:rsidRPr="00DF01D9">
        <w:rPr>
          <w:rFonts w:eastAsia="Malgun Gothic" w:hint="eastAsia"/>
          <w:sz w:val="24"/>
        </w:rPr>
        <w:t xml:space="preserve"> 'Copilot Research' </w:t>
      </w:r>
      <w:r w:rsidRPr="00DF01D9">
        <w:rPr>
          <w:rFonts w:eastAsia="Malgun Gothic" w:hint="eastAsia"/>
          <w:sz w:val="24"/>
        </w:rPr>
        <w:t>문서에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저장합니다</w:t>
      </w:r>
      <w:r w:rsidRPr="00DF01D9">
        <w:rPr>
          <w:rFonts w:eastAsia="Malgun Gothic" w:hint="eastAsia"/>
          <w:sz w:val="24"/>
        </w:rPr>
        <w:t>.</w:t>
      </w:r>
    </w:p>
    <w:p w14:paraId="5BB323AA" w14:textId="77777777" w:rsidR="00CC39E9" w:rsidRPr="00DF01D9" w:rsidRDefault="00CC39E9" w:rsidP="005E2CE7">
      <w:pPr>
        <w:numPr>
          <w:ilvl w:val="0"/>
          <w:numId w:val="9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새</w:t>
      </w:r>
      <w:r w:rsidRPr="00DF01D9">
        <w:rPr>
          <w:rFonts w:eastAsia="Malgun Gothic" w:hint="eastAsia"/>
          <w:sz w:val="24"/>
        </w:rPr>
        <w:t xml:space="preserve"> Word </w:t>
      </w:r>
      <w:r w:rsidRPr="00DF01D9">
        <w:rPr>
          <w:rFonts w:eastAsia="Malgun Gothic" w:hint="eastAsia"/>
          <w:sz w:val="24"/>
        </w:rPr>
        <w:t>인스턴스를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다음</w:t>
      </w:r>
      <w:r w:rsidRPr="00DF01D9">
        <w:rPr>
          <w:rFonts w:eastAsia="Malgun Gothic" w:hint="eastAsia"/>
          <w:sz w:val="24"/>
        </w:rPr>
        <w:t xml:space="preserve"> Copilot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사용하여</w:t>
      </w:r>
      <w:r w:rsidRPr="00DF01D9">
        <w:rPr>
          <w:rFonts w:eastAsia="Malgun Gothic" w:hint="eastAsia"/>
          <w:sz w:val="24"/>
        </w:rPr>
        <w:t xml:space="preserve"> 'Copilot Research'</w:t>
      </w:r>
      <w:r w:rsidRPr="00DF01D9">
        <w:rPr>
          <w:rFonts w:eastAsia="Malgun Gothic" w:hint="eastAsia"/>
          <w:sz w:val="24"/>
        </w:rPr>
        <w:t>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콘텐츠를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생성합니다</w:t>
      </w:r>
      <w:r w:rsidRPr="00DF01D9">
        <w:rPr>
          <w:rFonts w:eastAsia="Malgun Gothic" w:hint="eastAsia"/>
          <w:sz w:val="24"/>
        </w:rPr>
        <w:t>.</w:t>
      </w:r>
    </w:p>
    <w:p w14:paraId="026C1C22" w14:textId="7010A3FC" w:rsidR="00CC39E9" w:rsidRPr="00DF01D9" w:rsidRDefault="00CC39E9" w:rsidP="005E2CE7">
      <w:pPr>
        <w:numPr>
          <w:ilvl w:val="0"/>
          <w:numId w:val="9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이렇게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생성한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새</w:t>
      </w:r>
      <w:r w:rsidRPr="00DF01D9">
        <w:rPr>
          <w:rFonts w:eastAsia="Malgun Gothic" w:hint="eastAsia"/>
          <w:sz w:val="24"/>
        </w:rPr>
        <w:t xml:space="preserve"> Word </w:t>
      </w:r>
      <w:r w:rsidRPr="00DF01D9">
        <w:rPr>
          <w:rFonts w:eastAsia="Malgun Gothic" w:hint="eastAsia"/>
          <w:sz w:val="24"/>
        </w:rPr>
        <w:t>문서를</w:t>
      </w:r>
      <w:r w:rsidRPr="00DF01D9">
        <w:rPr>
          <w:rFonts w:eastAsia="Malgun Gothic" w:hint="eastAsia"/>
          <w:sz w:val="24"/>
        </w:rPr>
        <w:t xml:space="preserve"> 'Product Research'(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1) </w:t>
      </w:r>
      <w:r w:rsidRPr="00DF01D9">
        <w:rPr>
          <w:rFonts w:eastAsia="Malgun Gothic" w:hint="eastAsia"/>
          <w:sz w:val="24"/>
        </w:rPr>
        <w:t>또는</w:t>
      </w:r>
      <w:r w:rsidRPr="00DF01D9">
        <w:rPr>
          <w:rFonts w:eastAsia="Malgun Gothic" w:hint="eastAsia"/>
          <w:sz w:val="24"/>
        </w:rPr>
        <w:t xml:space="preserve"> 'Executive Briefing'(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2)</w:t>
      </w:r>
      <w:r w:rsidRPr="00DF01D9">
        <w:rPr>
          <w:rFonts w:eastAsia="Malgun Gothic" w:hint="eastAsia"/>
          <w:sz w:val="24"/>
        </w:rPr>
        <w:t>으로</w:t>
      </w:r>
      <w:r w:rsidRPr="00DF01D9">
        <w:rPr>
          <w:rFonts w:eastAsia="Malgun Gothic" w:hint="eastAsia"/>
          <w:sz w:val="24"/>
        </w:rPr>
        <w:t xml:space="preserve"> </w:t>
      </w:r>
      <w:proofErr w:type="spellStart"/>
      <w:r w:rsidRPr="00DF01D9">
        <w:rPr>
          <w:rFonts w:eastAsia="Malgun Gothic" w:hint="eastAsia"/>
          <w:sz w:val="24"/>
        </w:rPr>
        <w:t>OnerDrive</w:t>
      </w:r>
      <w:proofErr w:type="spellEnd"/>
      <w:r w:rsidRPr="00DF01D9">
        <w:rPr>
          <w:rFonts w:eastAsia="Malgun Gothic" w:hint="eastAsia"/>
          <w:sz w:val="24"/>
        </w:rPr>
        <w:t>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저장합니다</w:t>
      </w:r>
      <w:r w:rsidRPr="00DF01D9">
        <w:rPr>
          <w:rFonts w:eastAsia="Malgun Gothic" w:hint="eastAsia"/>
          <w:sz w:val="24"/>
        </w:rPr>
        <w:t>.</w:t>
      </w:r>
    </w:p>
    <w:p w14:paraId="088002FF" w14:textId="77777777" w:rsidR="00CC39E9" w:rsidRPr="00DF01D9" w:rsidRDefault="00CC39E9" w:rsidP="005E2CE7">
      <w:pPr>
        <w:numPr>
          <w:ilvl w:val="0"/>
          <w:numId w:val="9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이전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단계에서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만든</w:t>
      </w:r>
      <w:r w:rsidRPr="00DF01D9">
        <w:rPr>
          <w:rFonts w:eastAsia="Malgun Gothic" w:hint="eastAsia"/>
          <w:sz w:val="24"/>
        </w:rPr>
        <w:t xml:space="preserve"> Word </w:t>
      </w:r>
      <w:r w:rsidRPr="00DF01D9">
        <w:rPr>
          <w:rFonts w:eastAsia="Malgun Gothic" w:hint="eastAsia"/>
          <w:sz w:val="24"/>
        </w:rPr>
        <w:t>파일을</w:t>
      </w:r>
      <w:r w:rsidRPr="00DF01D9">
        <w:rPr>
          <w:rFonts w:eastAsia="Malgun Gothic" w:hint="eastAsia"/>
          <w:sz w:val="24"/>
        </w:rPr>
        <w:t xml:space="preserve"> PowerPoint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참조합니다</w:t>
      </w:r>
      <w:r w:rsidRPr="00DF01D9">
        <w:rPr>
          <w:rFonts w:eastAsia="Malgun Gothic" w:hint="eastAsia"/>
          <w:sz w:val="24"/>
        </w:rPr>
        <w:t>.</w:t>
      </w:r>
    </w:p>
    <w:p w14:paraId="6906B002" w14:textId="183352FC" w:rsidR="212FB3AE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>참고</w:t>
      </w:r>
      <w:r w:rsidRPr="00DF01D9">
        <w:rPr>
          <w:rFonts w:eastAsia="Malgun Gothic" w:hint="eastAsia"/>
          <w:b/>
          <w:sz w:val="24"/>
        </w:rPr>
        <w:t xml:space="preserve">: </w:t>
      </w:r>
      <w:r w:rsidRPr="00DF01D9">
        <w:rPr>
          <w:rFonts w:eastAsia="Malgun Gothic" w:hint="eastAsia"/>
          <w:sz w:val="24"/>
        </w:rPr>
        <w:t>문서가</w:t>
      </w:r>
      <w:r w:rsidRPr="00DF01D9">
        <w:rPr>
          <w:rFonts w:eastAsia="Malgun Gothic" w:hint="eastAsia"/>
          <w:sz w:val="24"/>
        </w:rPr>
        <w:t xml:space="preserve"> OneDrive</w:t>
      </w:r>
      <w:r w:rsidRPr="00DF01D9">
        <w:rPr>
          <w:rFonts w:eastAsia="Malgun Gothic" w:hint="eastAsia"/>
          <w:sz w:val="24"/>
        </w:rPr>
        <w:t>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완전히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동기화되려면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최대</w:t>
      </w:r>
      <w:r w:rsidRPr="00DF01D9">
        <w:rPr>
          <w:rFonts w:eastAsia="Malgun Gothic" w:hint="eastAsia"/>
          <w:sz w:val="24"/>
        </w:rPr>
        <w:t xml:space="preserve"> 5</w:t>
      </w:r>
      <w:r w:rsidRPr="00DF01D9">
        <w:rPr>
          <w:rFonts w:eastAsia="Malgun Gothic" w:hint="eastAsia"/>
          <w:sz w:val="24"/>
        </w:rPr>
        <w:t>분이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걸릴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있으므로</w:t>
      </w:r>
      <w:r w:rsidRPr="00DF01D9">
        <w:rPr>
          <w:rFonts w:eastAsia="Malgun Gothic" w:hint="eastAsia"/>
          <w:sz w:val="24"/>
        </w:rPr>
        <w:t xml:space="preserve"> 4</w:t>
      </w:r>
      <w:r w:rsidRPr="00DF01D9">
        <w:rPr>
          <w:rFonts w:eastAsia="Malgun Gothic" w:hint="eastAsia"/>
          <w:sz w:val="24"/>
        </w:rPr>
        <w:t>단계에서</w:t>
      </w:r>
      <w:r w:rsidRPr="00DF01D9">
        <w:rPr>
          <w:rFonts w:eastAsia="Malgun Gothic" w:hint="eastAsia"/>
          <w:sz w:val="24"/>
        </w:rPr>
        <w:t xml:space="preserve"> 5</w:t>
      </w:r>
      <w:r w:rsidRPr="00DF01D9">
        <w:rPr>
          <w:rFonts w:eastAsia="Malgun Gothic" w:hint="eastAsia"/>
          <w:sz w:val="24"/>
        </w:rPr>
        <w:t>단계로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넘어갈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작업이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지연될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>. Word</w:t>
      </w:r>
      <w:r w:rsidRPr="00DF01D9">
        <w:rPr>
          <w:rFonts w:eastAsia="Malgun Gothic" w:hint="eastAsia"/>
          <w:sz w:val="24"/>
        </w:rPr>
        <w:t>에서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문서를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바로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공유한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공유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가능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링크를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복사하여</w:t>
      </w:r>
      <w:r w:rsidRPr="00DF01D9">
        <w:rPr>
          <w:rFonts w:eastAsia="Malgun Gothic" w:hint="eastAsia"/>
          <w:sz w:val="24"/>
        </w:rPr>
        <w:t xml:space="preserve"> PowerPoint</w:t>
      </w:r>
      <w:r w:rsidRPr="00DF01D9">
        <w:rPr>
          <w:rFonts w:eastAsia="Malgun Gothic" w:hint="eastAsia"/>
          <w:sz w:val="24"/>
        </w:rPr>
        <w:t>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붙여넣으면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지연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문제를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빠르게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해결할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파일을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참조해야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어떤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작업에서든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방법을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적용할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>.</w:t>
      </w:r>
    </w:p>
    <w:p w14:paraId="2B134FEC" w14:textId="77777777" w:rsidR="006D0DA2" w:rsidRDefault="006D0DA2" w:rsidP="005E2CE7">
      <w:pPr>
        <w:spacing w:line="192" w:lineRule="auto"/>
        <w:ind w:left="0"/>
        <w:rPr>
          <w:rFonts w:eastAsia="Malgun Gothic"/>
          <w:b/>
          <w:sz w:val="24"/>
        </w:rPr>
      </w:pPr>
    </w:p>
    <w:p w14:paraId="27D42082" w14:textId="77777777" w:rsidR="006D0DA2" w:rsidRDefault="006D0DA2" w:rsidP="005E2CE7">
      <w:pPr>
        <w:spacing w:line="192" w:lineRule="auto"/>
        <w:ind w:left="0"/>
        <w:rPr>
          <w:rFonts w:eastAsia="Malgun Gothic"/>
          <w:b/>
          <w:sz w:val="24"/>
        </w:rPr>
      </w:pPr>
    </w:p>
    <w:p w14:paraId="00B97FF6" w14:textId="77777777" w:rsidR="006D0DA2" w:rsidRDefault="006D0DA2" w:rsidP="005E2CE7">
      <w:pPr>
        <w:spacing w:line="192" w:lineRule="auto"/>
        <w:ind w:left="0"/>
        <w:rPr>
          <w:rFonts w:eastAsia="Malgun Gothic"/>
          <w:b/>
          <w:sz w:val="24"/>
        </w:rPr>
      </w:pPr>
    </w:p>
    <w:p w14:paraId="069AE957" w14:textId="0FEFE1E3" w:rsidR="005512A8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  <w:sz w:val="24"/>
        </w:rPr>
        <w:t xml:space="preserve">QR </w:t>
      </w:r>
      <w:r w:rsidRPr="00DF01D9">
        <w:rPr>
          <w:rFonts w:eastAsia="Malgun Gothic" w:hint="eastAsia"/>
          <w:b/>
          <w:sz w:val="24"/>
        </w:rPr>
        <w:t>코드</w:t>
      </w:r>
      <w:r w:rsidRPr="00DF01D9">
        <w:rPr>
          <w:rFonts w:eastAsia="Malgun Gothic" w:hint="eastAsia"/>
          <w:b/>
          <w:sz w:val="24"/>
        </w:rPr>
        <w:t xml:space="preserve"> </w:t>
      </w:r>
      <w:r w:rsidRPr="00DF01D9">
        <w:rPr>
          <w:rFonts w:eastAsia="Malgun Gothic" w:hint="eastAsia"/>
          <w:b/>
          <w:sz w:val="24"/>
        </w:rPr>
        <w:t>및</w:t>
      </w:r>
      <w:r w:rsidRPr="00DF01D9">
        <w:rPr>
          <w:rFonts w:eastAsia="Malgun Gothic" w:hint="eastAsia"/>
          <w:b/>
          <w:sz w:val="24"/>
        </w:rPr>
        <w:t xml:space="preserve"> </w:t>
      </w:r>
      <w:r w:rsidRPr="00DF01D9">
        <w:rPr>
          <w:rFonts w:eastAsia="Malgun Gothic" w:hint="eastAsia"/>
          <w:b/>
          <w:sz w:val="24"/>
        </w:rPr>
        <w:t>링크</w:t>
      </w:r>
    </w:p>
    <w:p w14:paraId="366D5F08" w14:textId="48FC498E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18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계속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표시해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둡니다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2</w:t>
      </w:r>
      <w:r w:rsidRPr="00DF01D9">
        <w:rPr>
          <w:rFonts w:eastAsia="Malgun Gothic" w:hint="eastAsia"/>
          <w:sz w:val="24"/>
        </w:rPr>
        <w:t>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경우에는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대신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숨겨진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23</w:t>
      </w:r>
      <w:r w:rsidRPr="00DF01D9">
        <w:rPr>
          <w:rFonts w:eastAsia="Malgun Gothic" w:hint="eastAsia"/>
          <w:sz w:val="24"/>
        </w:rPr>
        <w:t>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표시합니다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작업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관련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사항과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프롬프트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예제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페이지로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연결되는</w:t>
      </w:r>
      <w:r w:rsidRPr="00DF01D9">
        <w:rPr>
          <w:rFonts w:eastAsia="Malgun Gothic" w:hint="eastAsia"/>
          <w:sz w:val="24"/>
        </w:rPr>
        <w:t xml:space="preserve"> QR </w:t>
      </w:r>
      <w:r w:rsidRPr="00DF01D9">
        <w:rPr>
          <w:rFonts w:eastAsia="Malgun Gothic" w:hint="eastAsia"/>
          <w:sz w:val="24"/>
        </w:rPr>
        <w:t>코드가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포함되어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때문입니다</w:t>
      </w:r>
      <w:r w:rsidRPr="00DF01D9">
        <w:rPr>
          <w:rFonts w:eastAsia="Malgun Gothic" w:hint="eastAsia"/>
          <w:sz w:val="24"/>
        </w:rPr>
        <w:t>.</w:t>
      </w:r>
    </w:p>
    <w:p w14:paraId="1CE37D47" w14:textId="77777777" w:rsidR="00CC39E9" w:rsidRPr="00DF01D9" w:rsidRDefault="00CC39E9" w:rsidP="005E2CE7">
      <w:pPr>
        <w:numPr>
          <w:ilvl w:val="0"/>
          <w:numId w:val="10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1: aka.ms/</w:t>
      </w:r>
      <w:proofErr w:type="spellStart"/>
      <w:r w:rsidRPr="00DF01D9">
        <w:rPr>
          <w:rFonts w:eastAsia="Malgun Gothic" w:hint="eastAsia"/>
          <w:sz w:val="24"/>
        </w:rPr>
        <w:t>CopilotEE</w:t>
      </w:r>
      <w:proofErr w:type="spellEnd"/>
    </w:p>
    <w:p w14:paraId="5E49D3F9" w14:textId="77777777" w:rsidR="00CC39E9" w:rsidRPr="00DF01D9" w:rsidRDefault="00CC39E9" w:rsidP="005E2CE7">
      <w:pPr>
        <w:numPr>
          <w:ilvl w:val="0"/>
          <w:numId w:val="10"/>
        </w:numPr>
        <w:spacing w:line="192" w:lineRule="auto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옵션</w:t>
      </w:r>
      <w:r w:rsidRPr="00DF01D9">
        <w:rPr>
          <w:rFonts w:eastAsia="Malgun Gothic" w:hint="eastAsia"/>
          <w:sz w:val="24"/>
        </w:rPr>
        <w:t xml:space="preserve"> 2: aka.ms/</w:t>
      </w:r>
      <w:proofErr w:type="spellStart"/>
      <w:r w:rsidRPr="00DF01D9">
        <w:rPr>
          <w:rFonts w:eastAsia="Malgun Gothic" w:hint="eastAsia"/>
          <w:sz w:val="24"/>
        </w:rPr>
        <w:t>TeamsEE</w:t>
      </w:r>
      <w:proofErr w:type="spellEnd"/>
    </w:p>
    <w:p w14:paraId="4787A243" w14:textId="0D96BF22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강사는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학습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전에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이러한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링크와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프롬프트를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직접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테스트해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보아야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참가자는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이러한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예제를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토대로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프롬프트를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작성할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필요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시에는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예제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프롬프트를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직접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복사하여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사용할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수도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있습니다</w:t>
      </w:r>
      <w:r w:rsidRPr="00DF01D9">
        <w:rPr>
          <w:rFonts w:eastAsia="Malgun Gothic" w:hint="eastAsia"/>
          <w:sz w:val="24"/>
        </w:rPr>
        <w:t>.</w:t>
      </w:r>
    </w:p>
    <w:p w14:paraId="0265FB9C" w14:textId="614AA773" w:rsidR="00CC39E9" w:rsidRPr="00DF01D9" w:rsidRDefault="00CC39E9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sz w:val="24"/>
        </w:rPr>
        <w:t>마지막으로</w:t>
      </w:r>
      <w:r w:rsidRPr="00DF01D9">
        <w:rPr>
          <w:rFonts w:eastAsia="Malgun Gothic" w:hint="eastAsia"/>
          <w:sz w:val="24"/>
        </w:rPr>
        <w:t xml:space="preserve">, </w:t>
      </w:r>
      <w:r w:rsidRPr="00DF01D9">
        <w:rPr>
          <w:rFonts w:eastAsia="Malgun Gothic" w:hint="eastAsia"/>
          <w:sz w:val="24"/>
        </w:rPr>
        <w:t>대화형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환경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위해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할당된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시간이</w:t>
      </w:r>
      <w:r w:rsidRPr="00DF01D9">
        <w:rPr>
          <w:rFonts w:eastAsia="Malgun Gothic" w:hint="eastAsia"/>
          <w:sz w:val="24"/>
        </w:rPr>
        <w:t xml:space="preserve"> 2~3</w:t>
      </w:r>
      <w:r w:rsidRPr="00DF01D9">
        <w:rPr>
          <w:rFonts w:eastAsia="Malgun Gothic" w:hint="eastAsia"/>
          <w:sz w:val="24"/>
        </w:rPr>
        <w:t>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정도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남았을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고객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추천사</w:t>
      </w:r>
      <w:r w:rsidRPr="00DF01D9">
        <w:rPr>
          <w:rFonts w:eastAsia="Malgun Gothic" w:hint="eastAsia"/>
          <w:sz w:val="24"/>
        </w:rPr>
        <w:t xml:space="preserve"> 2</w:t>
      </w:r>
      <w:r w:rsidRPr="00DF01D9">
        <w:rPr>
          <w:rFonts w:eastAsia="Malgun Gothic" w:hint="eastAsia"/>
          <w:sz w:val="24"/>
        </w:rPr>
        <w:t>개가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나와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있는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</w:t>
      </w:r>
      <w:r w:rsidRPr="00DF01D9">
        <w:rPr>
          <w:rFonts w:eastAsia="Malgun Gothic" w:hint="eastAsia"/>
          <w:sz w:val="24"/>
        </w:rPr>
        <w:t xml:space="preserve"> 19</w:t>
      </w:r>
      <w:r w:rsidRPr="00DF01D9">
        <w:rPr>
          <w:rFonts w:eastAsia="Malgun Gothic" w:hint="eastAsia"/>
          <w:sz w:val="24"/>
        </w:rPr>
        <w:t>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전환합니다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내용을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별도로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설명할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필요는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없으며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참가자들에게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원하는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경우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해당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내용을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읽어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보도록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합니다</w:t>
      </w:r>
      <w:r w:rsidRPr="00DF01D9">
        <w:rPr>
          <w:rFonts w:eastAsia="Malgun Gothic" w:hint="eastAsia"/>
          <w:sz w:val="24"/>
        </w:rPr>
        <w:t xml:space="preserve">. </w:t>
      </w:r>
      <w:r w:rsidRPr="00DF01D9">
        <w:rPr>
          <w:rFonts w:eastAsia="Malgun Gothic" w:hint="eastAsia"/>
          <w:sz w:val="24"/>
        </w:rPr>
        <w:t>이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슬라이드의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내용을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토대로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그룹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토론을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진행하게</w:t>
      </w:r>
      <w:r w:rsidRPr="00DF01D9">
        <w:rPr>
          <w:rFonts w:eastAsia="Malgun Gothic" w:hint="eastAsia"/>
          <w:sz w:val="24"/>
        </w:rPr>
        <w:t xml:space="preserve"> </w:t>
      </w:r>
      <w:r w:rsidRPr="00DF01D9">
        <w:rPr>
          <w:rFonts w:eastAsia="Malgun Gothic" w:hint="eastAsia"/>
          <w:sz w:val="24"/>
        </w:rPr>
        <w:t>됩니다</w:t>
      </w:r>
      <w:r w:rsidRPr="00DF01D9">
        <w:rPr>
          <w:rFonts w:eastAsia="Malgun Gothic" w:hint="eastAsia"/>
          <w:sz w:val="24"/>
        </w:rPr>
        <w:t>.</w:t>
      </w:r>
    </w:p>
    <w:p w14:paraId="53530400" w14:textId="2A7406F5" w:rsidR="00CC39E9" w:rsidRPr="005E2CE7" w:rsidRDefault="00CC39E9" w:rsidP="005E2CE7">
      <w:pPr>
        <w:pStyle w:val="Heading1"/>
        <w:spacing w:line="192" w:lineRule="auto"/>
        <w:rPr>
          <w:rFonts w:eastAsia="Malgun Gothic"/>
        </w:rPr>
      </w:pPr>
      <w:r w:rsidRPr="005E2CE7">
        <w:rPr>
          <w:rFonts w:eastAsia="Malgun Gothic" w:hint="eastAsia"/>
        </w:rPr>
        <w:t>그룹</w:t>
      </w:r>
      <w:r w:rsidRPr="005E2CE7">
        <w:rPr>
          <w:rFonts w:eastAsia="Malgun Gothic" w:hint="eastAsia"/>
        </w:rPr>
        <w:t xml:space="preserve"> </w:t>
      </w:r>
      <w:r w:rsidRPr="005E2CE7">
        <w:rPr>
          <w:rFonts w:eastAsia="Malgun Gothic" w:hint="eastAsia"/>
        </w:rPr>
        <w:t>토론</w:t>
      </w:r>
      <w:r w:rsidRPr="005E2CE7">
        <w:rPr>
          <w:rFonts w:eastAsia="Malgun Gothic" w:hint="eastAsia"/>
        </w:rPr>
        <w:t xml:space="preserve"> </w:t>
      </w:r>
      <w:r w:rsidRPr="005E2CE7">
        <w:rPr>
          <w:rFonts w:eastAsia="Malgun Gothic" w:hint="eastAsia"/>
        </w:rPr>
        <w:t>및</w:t>
      </w:r>
      <w:r w:rsidRPr="005E2CE7">
        <w:rPr>
          <w:rFonts w:eastAsia="Malgun Gothic" w:hint="eastAsia"/>
        </w:rPr>
        <w:t xml:space="preserve"> </w:t>
      </w:r>
      <w:r w:rsidRPr="005E2CE7">
        <w:rPr>
          <w:rFonts w:eastAsia="Malgun Gothic" w:hint="eastAsia"/>
        </w:rPr>
        <w:t>과제</w:t>
      </w:r>
    </w:p>
    <w:p w14:paraId="4C3B16FD" w14:textId="77777777" w:rsidR="00CC39E9" w:rsidRPr="00DF01D9" w:rsidRDefault="00CC39E9" w:rsidP="005E2CE7">
      <w:pPr>
        <w:spacing w:line="192" w:lineRule="auto"/>
        <w:ind w:left="0"/>
        <w:rPr>
          <w:rFonts w:eastAsia="Malgun Gothic"/>
        </w:rPr>
      </w:pPr>
    </w:p>
    <w:p w14:paraId="603AE242" w14:textId="6689CDBB" w:rsidR="38045BA3" w:rsidRPr="00DF01D9" w:rsidRDefault="38045BA3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참가자들은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종료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</w:t>
      </w:r>
      <w:r w:rsidRPr="00DF01D9">
        <w:rPr>
          <w:rFonts w:eastAsia="Malgun Gothic" w:hint="eastAsia"/>
        </w:rPr>
        <w:t xml:space="preserve"> 20</w:t>
      </w:r>
      <w:r w:rsidRPr="00DF01D9">
        <w:rPr>
          <w:rFonts w:eastAsia="Malgun Gothic" w:hint="eastAsia"/>
        </w:rPr>
        <w:t>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나와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질문인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팀에서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어떤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있을까요</w:t>
      </w:r>
      <w:r w:rsidRPr="00DF01D9">
        <w:rPr>
          <w:rFonts w:eastAsia="Malgun Gothic" w:hint="eastAsia"/>
        </w:rPr>
        <w:t>?'</w:t>
      </w:r>
      <w:r w:rsidRPr="00DF01D9">
        <w:rPr>
          <w:rFonts w:eastAsia="Malgun Gothic" w:hint="eastAsia"/>
        </w:rPr>
        <w:t>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관련하여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심층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토론을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진행합니다</w:t>
      </w:r>
      <w:r w:rsidRPr="00DF01D9">
        <w:rPr>
          <w:rFonts w:eastAsia="Malgun Gothic" w:hint="eastAsia"/>
        </w:rPr>
        <w:t xml:space="preserve">. </w:t>
      </w:r>
    </w:p>
    <w:p w14:paraId="16640FDA" w14:textId="4C81CFAC" w:rsidR="38045BA3" w:rsidRPr="00DF01D9" w:rsidRDefault="38045BA3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표시한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상태로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의견을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제시하도록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참가자들은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토론을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하면서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일상적으로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진행하는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워크플로를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최적화하는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그리고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팀과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조직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전반의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업무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효율성을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개선하는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방법을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생각해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실제로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파일럿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시에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방식을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결과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토론에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적극적으로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참여할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있었습니다</w:t>
      </w:r>
      <w:r w:rsidRPr="00DF01D9">
        <w:rPr>
          <w:rFonts w:eastAsia="Malgun Gothic" w:hint="eastAsia"/>
        </w:rPr>
        <w:t>.</w:t>
      </w:r>
    </w:p>
    <w:p w14:paraId="7899306B" w14:textId="0A85E0F1" w:rsidR="005512A8" w:rsidRPr="00DF01D9" w:rsidRDefault="005512A8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세션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마무리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슬라이드인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</w:t>
      </w:r>
      <w:r w:rsidRPr="00DF01D9">
        <w:rPr>
          <w:rFonts w:eastAsia="Malgun Gothic" w:hint="eastAsia"/>
        </w:rPr>
        <w:t xml:space="preserve"> 21</w:t>
      </w:r>
      <w:r w:rsidRPr="00DF01D9">
        <w:rPr>
          <w:rFonts w:eastAsia="Malgun Gothic" w:hint="eastAsia"/>
        </w:rPr>
        <w:t>에는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참가자들에게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배정할</w:t>
      </w:r>
      <w:r w:rsidRPr="00DF01D9">
        <w:rPr>
          <w:rFonts w:eastAsia="Malgun Gothic" w:hint="eastAsia"/>
        </w:rPr>
        <w:t xml:space="preserve"> '</w:t>
      </w:r>
      <w:r w:rsidRPr="00DF01D9">
        <w:rPr>
          <w:rFonts w:eastAsia="Malgun Gothic" w:hint="eastAsia"/>
        </w:rPr>
        <w:t>과제</w:t>
      </w:r>
      <w:r w:rsidRPr="00DF01D9">
        <w:rPr>
          <w:rFonts w:eastAsia="Malgun Gothic" w:hint="eastAsia"/>
        </w:rPr>
        <w:t>'</w:t>
      </w:r>
      <w:r w:rsidRPr="00DF01D9">
        <w:rPr>
          <w:rFonts w:eastAsia="Malgun Gothic" w:hint="eastAsia"/>
        </w:rPr>
        <w:t>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나와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있습니다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시간이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되면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참가자들에게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모바일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디바이스에</w:t>
      </w:r>
      <w:r w:rsidRPr="00DF01D9">
        <w:rPr>
          <w:rFonts w:eastAsia="Malgun Gothic" w:hint="eastAsia"/>
        </w:rPr>
        <w:t xml:space="preserve"> Microsoft Copilot</w:t>
      </w:r>
      <w:r w:rsidRPr="00DF01D9">
        <w:rPr>
          <w:rFonts w:eastAsia="Malgun Gothic" w:hint="eastAsia"/>
        </w:rPr>
        <w:t>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다운로드한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해당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슬라이드에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나와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프롬프트를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살펴보도록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시간이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없으면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수업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종료를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준비하는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있도록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슬라이드를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표시합니다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어떤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경우든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참가자들에게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앱을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다운로드하여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제품을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계속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것을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반드시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언급해야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합니다</w:t>
      </w:r>
      <w:r w:rsidRPr="00DF01D9">
        <w:rPr>
          <w:rFonts w:eastAsia="Malgun Gothic" w:hint="eastAsia"/>
        </w:rPr>
        <w:t>.</w:t>
      </w:r>
    </w:p>
    <w:p w14:paraId="0BBAE741" w14:textId="02AEB660" w:rsidR="00CC39E9" w:rsidRPr="00DF01D9" w:rsidRDefault="005512A8" w:rsidP="005E2CE7">
      <w:pPr>
        <w:spacing w:line="192" w:lineRule="auto"/>
        <w:ind w:left="0"/>
        <w:rPr>
          <w:rFonts w:eastAsia="Malgun Gothic"/>
          <w:sz w:val="24"/>
          <w:szCs w:val="24"/>
        </w:rPr>
      </w:pPr>
      <w:r w:rsidRPr="00DF01D9">
        <w:rPr>
          <w:rFonts w:eastAsia="Malgun Gothic" w:hint="eastAsia"/>
          <w:b/>
        </w:rPr>
        <w:t>참고</w:t>
      </w:r>
      <w:r w:rsidRPr="00DF01D9">
        <w:rPr>
          <w:rFonts w:eastAsia="Malgun Gothic" w:hint="eastAsia"/>
          <w:b/>
        </w:rPr>
        <w:t xml:space="preserve">: </w:t>
      </w:r>
      <w:r w:rsidRPr="00DF01D9">
        <w:rPr>
          <w:rFonts w:eastAsia="Malgun Gothic" w:hint="eastAsia"/>
        </w:rPr>
        <w:t xml:space="preserve">Microsoft Copilot </w:t>
      </w:r>
      <w:r w:rsidRPr="00DF01D9">
        <w:rPr>
          <w:rFonts w:eastAsia="Malgun Gothic" w:hint="eastAsia"/>
        </w:rPr>
        <w:t>앱용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예제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프롬프트는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대화형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챌린지의</w:t>
      </w:r>
      <w:r w:rsidRPr="00DF01D9">
        <w:rPr>
          <w:rFonts w:eastAsia="Malgun Gothic" w:hint="eastAsia"/>
        </w:rPr>
        <w:t xml:space="preserve"> AKA </w:t>
      </w:r>
      <w:r w:rsidRPr="00DF01D9">
        <w:rPr>
          <w:rFonts w:eastAsia="Malgun Gothic" w:hint="eastAsia"/>
        </w:rPr>
        <w:t>링크를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통해서도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사용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가능합니다</w:t>
      </w:r>
      <w:r w:rsidRPr="00DF01D9">
        <w:rPr>
          <w:rFonts w:eastAsia="Malgun Gothic" w:hint="eastAsia"/>
        </w:rPr>
        <w:t>.</w:t>
      </w:r>
    </w:p>
    <w:p w14:paraId="530D2CE6" w14:textId="233CD9F1" w:rsidR="00B73A69" w:rsidRPr="005E2CE7" w:rsidRDefault="00B73A69" w:rsidP="005E2CE7">
      <w:pPr>
        <w:pStyle w:val="Heading1"/>
        <w:spacing w:line="192" w:lineRule="auto"/>
        <w:rPr>
          <w:rFonts w:eastAsia="Malgun Gothic"/>
        </w:rPr>
      </w:pPr>
      <w:r w:rsidRPr="005E2CE7">
        <w:rPr>
          <w:rFonts w:eastAsia="Malgun Gothic" w:hint="eastAsia"/>
        </w:rPr>
        <w:t>피드백</w:t>
      </w:r>
    </w:p>
    <w:p w14:paraId="5E85270F" w14:textId="77777777" w:rsidR="00501308" w:rsidRPr="00DF01D9" w:rsidRDefault="00501308" w:rsidP="005E2CE7">
      <w:pPr>
        <w:spacing w:line="192" w:lineRule="auto"/>
        <w:ind w:left="0"/>
        <w:rPr>
          <w:rFonts w:eastAsia="Malgun Gothic" w:cstheme="minorHAnsi"/>
        </w:rPr>
      </w:pPr>
    </w:p>
    <w:p w14:paraId="508E8AB2" w14:textId="5A34EDAC" w:rsidR="00002E11" w:rsidRPr="00DF01D9" w:rsidRDefault="00B73A69" w:rsidP="005E2CE7">
      <w:pPr>
        <w:spacing w:line="192" w:lineRule="auto"/>
        <w:ind w:left="0"/>
        <w:rPr>
          <w:rFonts w:eastAsia="Malgun Gothic"/>
        </w:rPr>
      </w:pP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과정에서는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활용할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프레임워크가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제공됩니다</w:t>
      </w:r>
      <w:r w:rsidRPr="00DF01D9">
        <w:rPr>
          <w:rFonts w:eastAsia="Malgun Gothic" w:hint="eastAsia"/>
        </w:rPr>
        <w:t xml:space="preserve">. </w:t>
      </w:r>
      <w:r w:rsidRPr="00DF01D9">
        <w:rPr>
          <w:rFonts w:eastAsia="Malgun Gothic" w:hint="eastAsia"/>
        </w:rPr>
        <w:t>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프레임워크를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강사만이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과정에서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유용한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정보를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심사숙고하여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준비해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보시기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바랍니다</w:t>
      </w:r>
      <w:r w:rsidRPr="00DF01D9">
        <w:rPr>
          <w:rFonts w:eastAsia="Malgun Gothic" w:hint="eastAsia"/>
        </w:rPr>
        <w:t>. Microsoft</w:t>
      </w:r>
      <w:r w:rsidRPr="00DF01D9">
        <w:rPr>
          <w:rFonts w:eastAsia="Malgun Gothic" w:hint="eastAsia"/>
        </w:rPr>
        <w:t>는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여러분과의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협력을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통해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우수한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학습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경험을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제공할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있기를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희망하며</w:t>
      </w:r>
      <w:r w:rsidRPr="00DF01D9">
        <w:rPr>
          <w:rFonts w:eastAsia="Malgun Gothic" w:hint="eastAsia"/>
        </w:rPr>
        <w:t xml:space="preserve">, </w:t>
      </w:r>
      <w:r w:rsidRPr="00DF01D9">
        <w:rPr>
          <w:rFonts w:eastAsia="Malgun Gothic" w:hint="eastAsia"/>
        </w:rPr>
        <w:t>언제나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강사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여러분의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의견을</w:t>
      </w:r>
      <w:r w:rsidRPr="00DF01D9">
        <w:rPr>
          <w:rFonts w:eastAsia="Malgun Gothic" w:hint="eastAsia"/>
        </w:rPr>
        <w:t xml:space="preserve"> </w:t>
      </w:r>
      <w:r w:rsidRPr="00DF01D9">
        <w:rPr>
          <w:rFonts w:eastAsia="Malgun Gothic" w:hint="eastAsia"/>
        </w:rPr>
        <w:t>환영합니다</w:t>
      </w:r>
      <w:r w:rsidRPr="00DF01D9">
        <w:rPr>
          <w:rFonts w:eastAsia="Malgun Gothic" w:hint="eastAsia"/>
        </w:rPr>
        <w:t xml:space="preserve">. </w:t>
      </w:r>
    </w:p>
    <w:p w14:paraId="617160E8" w14:textId="77777777" w:rsidR="008B7941" w:rsidRPr="00DF01D9" w:rsidRDefault="008B7941" w:rsidP="005E2CE7">
      <w:pPr>
        <w:spacing w:line="192" w:lineRule="auto"/>
        <w:ind w:left="90"/>
        <w:rPr>
          <w:rFonts w:eastAsia="Malgun Gothic" w:cstheme="minorHAnsi"/>
        </w:rPr>
      </w:pPr>
    </w:p>
    <w:sectPr w:rsidR="008B7941" w:rsidRPr="00DF01D9" w:rsidSect="00AF0DDB">
      <w:headerReference w:type="even" r:id="rId21"/>
      <w:headerReference w:type="default" r:id="rId22"/>
      <w:footerReference w:type="default" r:id="rId23"/>
      <w:headerReference w:type="first" r:id="rId2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67C01" w14:textId="77777777" w:rsidR="00E47045" w:rsidRDefault="00E47045" w:rsidP="00430BDB">
      <w:pPr>
        <w:spacing w:after="0" w:line="240" w:lineRule="auto"/>
      </w:pPr>
      <w:r>
        <w:separator/>
      </w:r>
    </w:p>
  </w:endnote>
  <w:endnote w:type="continuationSeparator" w:id="0">
    <w:p w14:paraId="5CF90C4D" w14:textId="77777777" w:rsidR="00E47045" w:rsidRDefault="00E47045" w:rsidP="00430BDB">
      <w:pPr>
        <w:spacing w:after="0" w:line="240" w:lineRule="auto"/>
      </w:pPr>
      <w:r>
        <w:continuationSeparator/>
      </w:r>
    </w:p>
  </w:endnote>
  <w:endnote w:type="continuationNotice" w:id="1">
    <w:p w14:paraId="66E354E8" w14:textId="77777777" w:rsidR="00E47045" w:rsidRDefault="00E470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Segoe Condensed">
    <w:altName w:val="Tahoma"/>
    <w:charset w:val="00"/>
    <w:family w:val="swiss"/>
    <w:pitch w:val="variable"/>
    <w:sig w:usb0="A00002AF" w:usb1="4000205B" w:usb2="00000000" w:usb3="00000000" w:csb0="000000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1B739" w14:textId="62E574A5" w:rsidR="00252304" w:rsidRPr="005E2CE7" w:rsidRDefault="00252304" w:rsidP="00252304">
    <w:pPr>
      <w:pStyle w:val="Footer"/>
      <w:jc w:val="right"/>
      <w:rPr>
        <w:rFonts w:eastAsia="Malgun Gothic"/>
      </w:rPr>
    </w:pPr>
    <w:r w:rsidRPr="005E2CE7">
      <w:rPr>
        <w:rFonts w:eastAsia="Malgun Gothic" w:hint="eastAsia"/>
      </w:rPr>
      <w:fldChar w:fldCharType="begin"/>
    </w:r>
    <w:r w:rsidRPr="005E2CE7">
      <w:rPr>
        <w:rFonts w:eastAsia="Malgun Gothic"/>
      </w:rPr>
      <w:instrText xml:space="preserve"> PAGE   \* MERGEFORMAT </w:instrText>
    </w:r>
    <w:r w:rsidRPr="005E2CE7">
      <w:rPr>
        <w:rFonts w:eastAsia="Malgun Gothic" w:hint="eastAsia"/>
      </w:rPr>
      <w:fldChar w:fldCharType="separate"/>
    </w:r>
    <w:r w:rsidRPr="005E2CE7">
      <w:rPr>
        <w:rFonts w:eastAsia="Malgun Gothic" w:hint="eastAsia"/>
      </w:rPr>
      <w:t>1</w:t>
    </w:r>
    <w:r w:rsidRPr="005E2CE7">
      <w:rPr>
        <w:rFonts w:eastAsia="Malgun Gothic" w:hint="eastAsia"/>
      </w:rPr>
      <w:fldChar w:fldCharType="end"/>
    </w:r>
    <w:r w:rsidRPr="005E2CE7">
      <w:rPr>
        <w:rFonts w:eastAsia="Malgun Gothic" w:hint="eastAsia"/>
      </w:rPr>
      <w:t>페이지</w:t>
    </w:r>
  </w:p>
  <w:p w14:paraId="2C778AE5" w14:textId="77777777" w:rsidR="00252304" w:rsidRDefault="00252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670F" w14:textId="77777777" w:rsidR="00E47045" w:rsidRDefault="00E47045" w:rsidP="00430BDB">
      <w:pPr>
        <w:spacing w:after="0" w:line="240" w:lineRule="auto"/>
      </w:pPr>
      <w:r>
        <w:separator/>
      </w:r>
    </w:p>
  </w:footnote>
  <w:footnote w:type="continuationSeparator" w:id="0">
    <w:p w14:paraId="3857A29E" w14:textId="77777777" w:rsidR="00E47045" w:rsidRDefault="00E47045" w:rsidP="00430BDB">
      <w:pPr>
        <w:spacing w:after="0" w:line="240" w:lineRule="auto"/>
      </w:pPr>
      <w:r>
        <w:continuationSeparator/>
      </w:r>
    </w:p>
  </w:footnote>
  <w:footnote w:type="continuationNotice" w:id="1">
    <w:p w14:paraId="3009BBA1" w14:textId="77777777" w:rsidR="00E47045" w:rsidRDefault="00E470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2D9A" w14:textId="77777777" w:rsidR="00470A22" w:rsidRPr="00A45359" w:rsidRDefault="00D84EFE" w:rsidP="00470A22">
    <w:pPr>
      <w:pStyle w:val="Headerleft"/>
    </w:pPr>
    <w:r>
      <w:rPr>
        <w:rFonts w:hint="eastAsia"/>
      </w:rPr>
      <w:t>#-</w:t>
    </w:r>
    <w:r w:rsidRPr="00A45359">
      <w:rPr>
        <w:rStyle w:val="Folio"/>
        <w:rFonts w:hint="eastAsia"/>
      </w:rPr>
      <w:fldChar w:fldCharType="begin"/>
    </w:r>
    <w:r w:rsidRPr="00A45359">
      <w:rPr>
        <w:rStyle w:val="Folio"/>
        <w:rFonts w:hint="eastAsia"/>
      </w:rPr>
      <w:instrText xml:space="preserve"> PAGE   \* MERGEFORMAT </w:instrText>
    </w:r>
    <w:r w:rsidRPr="00A45359">
      <w:rPr>
        <w:rStyle w:val="Folio"/>
        <w:rFonts w:hint="eastAsia"/>
      </w:rPr>
      <w:fldChar w:fldCharType="separate"/>
    </w:r>
    <w:r>
      <w:rPr>
        <w:rStyle w:val="Folio"/>
        <w:rFonts w:hint="eastAsia"/>
      </w:rPr>
      <w:t>2</w:t>
    </w:r>
    <w:r w:rsidRPr="00A45359">
      <w:rPr>
        <w:rStyle w:val="Folio"/>
        <w:rFonts w:hint="eastAsia"/>
      </w:rPr>
      <w:fldChar w:fldCharType="end"/>
    </w:r>
    <w:r>
      <w:rPr>
        <w:rFonts w:hint="eastAsia"/>
      </w:rPr>
      <w:tab/>
    </w:r>
    <w:r>
      <w:rPr>
        <w:rFonts w:hint="eastAsia"/>
      </w:rPr>
      <w:t>과정</w:t>
    </w:r>
    <w:r>
      <w:rPr>
        <w:rFonts w:hint="eastAsia"/>
      </w:rPr>
      <w:t xml:space="preserve"> </w:t>
    </w:r>
    <w:r>
      <w:rPr>
        <w:rFonts w:hint="eastAsia"/>
      </w:rPr>
      <w:t>제목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237F" w14:textId="559BA050" w:rsidR="00470A22" w:rsidRPr="005E2CE7" w:rsidRDefault="00D84EFE" w:rsidP="00252304">
    <w:pPr>
      <w:pStyle w:val="Headerright"/>
      <w:tabs>
        <w:tab w:val="clear" w:pos="7200"/>
        <w:tab w:val="clear" w:pos="8460"/>
        <w:tab w:val="right" w:pos="9533"/>
      </w:tabs>
      <w:jc w:val="both"/>
      <w:rPr>
        <w:rStyle w:val="Folio"/>
        <w:rFonts w:eastAsia="Malgun Gothic"/>
        <w:b/>
        <w:bCs/>
      </w:rPr>
    </w:pPr>
    <w:r w:rsidRPr="005E2CE7">
      <w:rPr>
        <w:rStyle w:val="Folio"/>
        <w:rFonts w:eastAsia="Malgun Gothic" w:hint="eastAsia"/>
        <w:b/>
        <w:bCs/>
      </w:rPr>
      <w:t>강사</w:t>
    </w:r>
    <w:r w:rsidRPr="005E2CE7">
      <w:rPr>
        <w:rStyle w:val="Folio"/>
        <w:rFonts w:eastAsia="Malgun Gothic" w:hint="eastAsia"/>
        <w:b/>
        <w:bCs/>
      </w:rPr>
      <w:t xml:space="preserve"> </w:t>
    </w:r>
    <w:r w:rsidRPr="005E2CE7">
      <w:rPr>
        <w:rStyle w:val="Folio"/>
        <w:rFonts w:eastAsia="Malgun Gothic" w:hint="eastAsia"/>
        <w:b/>
        <w:bCs/>
      </w:rPr>
      <w:t>준비</w:t>
    </w:r>
    <w:r w:rsidRPr="005E2CE7">
      <w:rPr>
        <w:rStyle w:val="Folio"/>
        <w:rFonts w:eastAsia="Malgun Gothic" w:hint="eastAsia"/>
        <w:b/>
        <w:bCs/>
      </w:rPr>
      <w:t xml:space="preserve"> </w:t>
    </w:r>
    <w:r w:rsidRPr="005E2CE7">
      <w:rPr>
        <w:rStyle w:val="Folio"/>
        <w:rFonts w:eastAsia="Malgun Gothic" w:hint="eastAsia"/>
        <w:b/>
        <w:bCs/>
      </w:rPr>
      <w:t>가이드</w:t>
    </w:r>
    <w:r w:rsidRPr="005E2CE7">
      <w:rPr>
        <w:rStyle w:val="Folio"/>
        <w:rFonts w:eastAsia="Malgun Gothic" w:hint="eastAsia"/>
        <w:b/>
        <w:bCs/>
      </w:rPr>
      <w:t xml:space="preserve">: </w:t>
    </w:r>
    <w:r w:rsidRPr="007226DA">
      <w:rPr>
        <w:rStyle w:val="Folio"/>
        <w:rFonts w:eastAsia="Malgun Gothic" w:hint="eastAsia"/>
      </w:rPr>
      <w:t>MS-4008</w:t>
    </w:r>
    <w:r w:rsidRPr="005E2CE7">
      <w:rPr>
        <w:rStyle w:val="Folio"/>
        <w:rFonts w:eastAsia="Malgun Gothic" w:hint="eastAsia"/>
        <w:b/>
        <w:bCs/>
      </w:rPr>
      <w:tab/>
      <w:t xml:space="preserve">                   </w:t>
    </w:r>
    <w:r w:rsidRPr="007226DA">
      <w:rPr>
        <w:rStyle w:val="Folio"/>
        <w:rFonts w:eastAsia="Malgun Gothic" w:hint="eastAsia"/>
      </w:rPr>
      <w:t>2024</w:t>
    </w:r>
    <w:r w:rsidRPr="005E2CE7">
      <w:rPr>
        <w:rStyle w:val="Folio"/>
        <w:rFonts w:eastAsia="Malgun Gothic" w:hint="eastAsia"/>
        <w:b/>
        <w:bCs/>
      </w:rPr>
      <w:t>년</w:t>
    </w:r>
    <w:r w:rsidRPr="005E2CE7">
      <w:rPr>
        <w:rStyle w:val="Folio"/>
        <w:rFonts w:eastAsia="Malgun Gothic" w:hint="eastAsia"/>
        <w:b/>
        <w:bCs/>
      </w:rPr>
      <w:t xml:space="preserve"> </w:t>
    </w:r>
    <w:r w:rsidRPr="007226DA">
      <w:rPr>
        <w:rStyle w:val="Folio"/>
        <w:rFonts w:eastAsia="Malgun Gothic" w:hint="eastAsia"/>
      </w:rPr>
      <w:t>5</w:t>
    </w:r>
    <w:r w:rsidRPr="005E2CE7">
      <w:rPr>
        <w:rStyle w:val="Folio"/>
        <w:rFonts w:eastAsia="Malgun Gothic" w:hint="eastAsia"/>
        <w:b/>
        <w:bCs/>
      </w:rPr>
      <w:t>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B96D4" w14:textId="77777777" w:rsidR="00470A22" w:rsidRDefault="00D84EFE" w:rsidP="00470A22">
    <w:pPr>
      <w:pStyle w:val="Headerleft"/>
    </w:pPr>
    <w:r>
      <w:rPr>
        <w:rFonts w:hint="eastAsia"/>
      </w:rPr>
      <w:t>#-</w:t>
    </w:r>
    <w:r w:rsidRPr="000E5628">
      <w:rPr>
        <w:rStyle w:val="Folio"/>
        <w:rFonts w:hint="eastAsia"/>
      </w:rPr>
      <w:fldChar w:fldCharType="begin"/>
    </w:r>
    <w:r w:rsidRPr="000E5628">
      <w:rPr>
        <w:rStyle w:val="Folio"/>
        <w:rFonts w:hint="eastAsia"/>
      </w:rPr>
      <w:instrText xml:space="preserve"> PAGE   \* MERGEFORMAT </w:instrText>
    </w:r>
    <w:r w:rsidRPr="000E5628">
      <w:rPr>
        <w:rStyle w:val="Folio"/>
        <w:rFonts w:hint="eastAsia"/>
      </w:rPr>
      <w:fldChar w:fldCharType="separate"/>
    </w:r>
    <w:r>
      <w:rPr>
        <w:rStyle w:val="Folio"/>
        <w:rFonts w:hint="eastAsia"/>
      </w:rPr>
      <w:t>1</w:t>
    </w:r>
    <w:r w:rsidRPr="000E5628">
      <w:rPr>
        <w:rStyle w:val="Folio"/>
        <w:rFonts w:hint="eastAsi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52A68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220B7"/>
    <w:multiLevelType w:val="multilevel"/>
    <w:tmpl w:val="69F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14BED"/>
    <w:multiLevelType w:val="multilevel"/>
    <w:tmpl w:val="1526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82424"/>
    <w:multiLevelType w:val="hybridMultilevel"/>
    <w:tmpl w:val="3ED0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51A31"/>
    <w:multiLevelType w:val="hybridMultilevel"/>
    <w:tmpl w:val="FCBEC8CA"/>
    <w:lvl w:ilvl="0" w:tplc="F8EC2D5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365B2"/>
    <w:multiLevelType w:val="multilevel"/>
    <w:tmpl w:val="74EA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56F3F9"/>
    <w:multiLevelType w:val="hybridMultilevel"/>
    <w:tmpl w:val="FFFFFFFF"/>
    <w:lvl w:ilvl="0" w:tplc="671E7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6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0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22B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EB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E5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E3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806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703B5"/>
    <w:multiLevelType w:val="hybridMultilevel"/>
    <w:tmpl w:val="BB6EE1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CA42BAB"/>
    <w:multiLevelType w:val="hybridMultilevel"/>
    <w:tmpl w:val="FFFFFFFF"/>
    <w:lvl w:ilvl="0" w:tplc="0A8E60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04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5E5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AF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A7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C6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EB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4C1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6C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92B1"/>
    <w:multiLevelType w:val="hybridMultilevel"/>
    <w:tmpl w:val="FFFFFFFF"/>
    <w:lvl w:ilvl="0" w:tplc="AD922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62B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6C0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C6C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8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00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2A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C9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C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E6F73"/>
    <w:multiLevelType w:val="multilevel"/>
    <w:tmpl w:val="A31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4C38F8"/>
    <w:multiLevelType w:val="hybridMultilevel"/>
    <w:tmpl w:val="D256B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BC13AF"/>
    <w:multiLevelType w:val="multilevel"/>
    <w:tmpl w:val="8E9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C237EE"/>
    <w:multiLevelType w:val="multilevel"/>
    <w:tmpl w:val="CC04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DD047D"/>
    <w:multiLevelType w:val="hybridMultilevel"/>
    <w:tmpl w:val="B3D0E6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79681367">
    <w:abstractNumId w:val="0"/>
  </w:num>
  <w:num w:numId="2" w16cid:durableId="244539868">
    <w:abstractNumId w:val="11"/>
  </w:num>
  <w:num w:numId="3" w16cid:durableId="528105402">
    <w:abstractNumId w:val="3"/>
  </w:num>
  <w:num w:numId="4" w16cid:durableId="168450593">
    <w:abstractNumId w:val="14"/>
  </w:num>
  <w:num w:numId="5" w16cid:durableId="1435706227">
    <w:abstractNumId w:val="7"/>
  </w:num>
  <w:num w:numId="6" w16cid:durableId="1500583047">
    <w:abstractNumId w:val="4"/>
  </w:num>
  <w:num w:numId="7" w16cid:durableId="734082174">
    <w:abstractNumId w:val="10"/>
  </w:num>
  <w:num w:numId="8" w16cid:durableId="1502499452">
    <w:abstractNumId w:val="12"/>
  </w:num>
  <w:num w:numId="9" w16cid:durableId="240334828">
    <w:abstractNumId w:val="5"/>
  </w:num>
  <w:num w:numId="10" w16cid:durableId="1882669497">
    <w:abstractNumId w:val="2"/>
  </w:num>
  <w:num w:numId="11" w16cid:durableId="318660838">
    <w:abstractNumId w:val="1"/>
  </w:num>
  <w:num w:numId="12" w16cid:durableId="1981500495">
    <w:abstractNumId w:val="13"/>
  </w:num>
  <w:num w:numId="13" w16cid:durableId="1744110095">
    <w:abstractNumId w:val="6"/>
  </w:num>
  <w:num w:numId="14" w16cid:durableId="268439256">
    <w:abstractNumId w:val="8"/>
  </w:num>
  <w:num w:numId="15" w16cid:durableId="2116056634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DB"/>
    <w:rsid w:val="0000097D"/>
    <w:rsid w:val="00002E11"/>
    <w:rsid w:val="000038B5"/>
    <w:rsid w:val="000049DC"/>
    <w:rsid w:val="0000548F"/>
    <w:rsid w:val="00005AE9"/>
    <w:rsid w:val="000106FD"/>
    <w:rsid w:val="000169FE"/>
    <w:rsid w:val="000239CA"/>
    <w:rsid w:val="000247C4"/>
    <w:rsid w:val="0002652C"/>
    <w:rsid w:val="000270E9"/>
    <w:rsid w:val="000276E7"/>
    <w:rsid w:val="000306CC"/>
    <w:rsid w:val="00033F4A"/>
    <w:rsid w:val="00034B61"/>
    <w:rsid w:val="00036811"/>
    <w:rsid w:val="00036CB3"/>
    <w:rsid w:val="00041CE8"/>
    <w:rsid w:val="00042871"/>
    <w:rsid w:val="00043198"/>
    <w:rsid w:val="00044ACB"/>
    <w:rsid w:val="00045A97"/>
    <w:rsid w:val="000478E3"/>
    <w:rsid w:val="00050799"/>
    <w:rsid w:val="00052DDF"/>
    <w:rsid w:val="00054578"/>
    <w:rsid w:val="0005482B"/>
    <w:rsid w:val="000559A9"/>
    <w:rsid w:val="00056B70"/>
    <w:rsid w:val="00056DA0"/>
    <w:rsid w:val="000628D0"/>
    <w:rsid w:val="000634F3"/>
    <w:rsid w:val="00065829"/>
    <w:rsid w:val="000670E7"/>
    <w:rsid w:val="000670FF"/>
    <w:rsid w:val="00067839"/>
    <w:rsid w:val="00072CB3"/>
    <w:rsid w:val="00074E79"/>
    <w:rsid w:val="00075CE1"/>
    <w:rsid w:val="000766A8"/>
    <w:rsid w:val="00080A3F"/>
    <w:rsid w:val="00084F81"/>
    <w:rsid w:val="00086B85"/>
    <w:rsid w:val="00087AAF"/>
    <w:rsid w:val="00090503"/>
    <w:rsid w:val="00090A4A"/>
    <w:rsid w:val="0009181C"/>
    <w:rsid w:val="000919DB"/>
    <w:rsid w:val="000945A3"/>
    <w:rsid w:val="00094839"/>
    <w:rsid w:val="0009654B"/>
    <w:rsid w:val="000A27F9"/>
    <w:rsid w:val="000A3052"/>
    <w:rsid w:val="000A4544"/>
    <w:rsid w:val="000A54AA"/>
    <w:rsid w:val="000B2182"/>
    <w:rsid w:val="000B3502"/>
    <w:rsid w:val="000B35EB"/>
    <w:rsid w:val="000B4979"/>
    <w:rsid w:val="000B5537"/>
    <w:rsid w:val="000B6F21"/>
    <w:rsid w:val="000C0C53"/>
    <w:rsid w:val="000C2413"/>
    <w:rsid w:val="000C39CB"/>
    <w:rsid w:val="000C51E2"/>
    <w:rsid w:val="000C5D98"/>
    <w:rsid w:val="000C6016"/>
    <w:rsid w:val="000C70DB"/>
    <w:rsid w:val="000D007E"/>
    <w:rsid w:val="000D0A0C"/>
    <w:rsid w:val="000D1BD2"/>
    <w:rsid w:val="000D226D"/>
    <w:rsid w:val="000D2EBC"/>
    <w:rsid w:val="000D3A41"/>
    <w:rsid w:val="000D6152"/>
    <w:rsid w:val="000D6288"/>
    <w:rsid w:val="000E015F"/>
    <w:rsid w:val="000E0549"/>
    <w:rsid w:val="000E125E"/>
    <w:rsid w:val="000E1730"/>
    <w:rsid w:val="000E2AE4"/>
    <w:rsid w:val="000F0F6B"/>
    <w:rsid w:val="000F49C6"/>
    <w:rsid w:val="000F687D"/>
    <w:rsid w:val="000F75CA"/>
    <w:rsid w:val="000F77E8"/>
    <w:rsid w:val="00102429"/>
    <w:rsid w:val="00102BEA"/>
    <w:rsid w:val="00102C9D"/>
    <w:rsid w:val="00103520"/>
    <w:rsid w:val="00110B3C"/>
    <w:rsid w:val="001140CD"/>
    <w:rsid w:val="00114B27"/>
    <w:rsid w:val="00114B96"/>
    <w:rsid w:val="00114FDD"/>
    <w:rsid w:val="001175D8"/>
    <w:rsid w:val="00117B02"/>
    <w:rsid w:val="00121031"/>
    <w:rsid w:val="00127961"/>
    <w:rsid w:val="00130639"/>
    <w:rsid w:val="00133536"/>
    <w:rsid w:val="001355AD"/>
    <w:rsid w:val="00135A7A"/>
    <w:rsid w:val="00137D94"/>
    <w:rsid w:val="00142273"/>
    <w:rsid w:val="001501AE"/>
    <w:rsid w:val="001533A5"/>
    <w:rsid w:val="001535C3"/>
    <w:rsid w:val="00154E6B"/>
    <w:rsid w:val="00155201"/>
    <w:rsid w:val="001558F8"/>
    <w:rsid w:val="00157816"/>
    <w:rsid w:val="00157AE9"/>
    <w:rsid w:val="001645E0"/>
    <w:rsid w:val="00164B58"/>
    <w:rsid w:val="00173338"/>
    <w:rsid w:val="00173F12"/>
    <w:rsid w:val="00175DA0"/>
    <w:rsid w:val="00182F61"/>
    <w:rsid w:val="001861C4"/>
    <w:rsid w:val="00186B60"/>
    <w:rsid w:val="00194E05"/>
    <w:rsid w:val="00195AD5"/>
    <w:rsid w:val="0019716D"/>
    <w:rsid w:val="001A09A3"/>
    <w:rsid w:val="001A3C8B"/>
    <w:rsid w:val="001A3E3B"/>
    <w:rsid w:val="001A4608"/>
    <w:rsid w:val="001A52C0"/>
    <w:rsid w:val="001A5881"/>
    <w:rsid w:val="001A5ACA"/>
    <w:rsid w:val="001A72A4"/>
    <w:rsid w:val="001B0554"/>
    <w:rsid w:val="001B0E14"/>
    <w:rsid w:val="001B2D3B"/>
    <w:rsid w:val="001B4E8D"/>
    <w:rsid w:val="001B6185"/>
    <w:rsid w:val="001C35B3"/>
    <w:rsid w:val="001C57EB"/>
    <w:rsid w:val="001C661C"/>
    <w:rsid w:val="001D00DA"/>
    <w:rsid w:val="001D0388"/>
    <w:rsid w:val="001D0D34"/>
    <w:rsid w:val="001D1C62"/>
    <w:rsid w:val="001D2CFB"/>
    <w:rsid w:val="001D572D"/>
    <w:rsid w:val="001D575E"/>
    <w:rsid w:val="001D6046"/>
    <w:rsid w:val="001E60AD"/>
    <w:rsid w:val="001E67B0"/>
    <w:rsid w:val="001E6A21"/>
    <w:rsid w:val="001F680E"/>
    <w:rsid w:val="001F69AC"/>
    <w:rsid w:val="00201BC0"/>
    <w:rsid w:val="002046E5"/>
    <w:rsid w:val="00205B21"/>
    <w:rsid w:val="00207540"/>
    <w:rsid w:val="00211E6D"/>
    <w:rsid w:val="0021371A"/>
    <w:rsid w:val="00213C57"/>
    <w:rsid w:val="002141DA"/>
    <w:rsid w:val="00214C9D"/>
    <w:rsid w:val="0021780F"/>
    <w:rsid w:val="00221145"/>
    <w:rsid w:val="00221E00"/>
    <w:rsid w:val="002222C2"/>
    <w:rsid w:val="00222977"/>
    <w:rsid w:val="00222E16"/>
    <w:rsid w:val="00226A79"/>
    <w:rsid w:val="0023352F"/>
    <w:rsid w:val="00233FB6"/>
    <w:rsid w:val="00234A76"/>
    <w:rsid w:val="002356FB"/>
    <w:rsid w:val="00235902"/>
    <w:rsid w:val="00237CBA"/>
    <w:rsid w:val="0024249C"/>
    <w:rsid w:val="0024319A"/>
    <w:rsid w:val="0024449E"/>
    <w:rsid w:val="002474E5"/>
    <w:rsid w:val="00250870"/>
    <w:rsid w:val="0025142A"/>
    <w:rsid w:val="00252184"/>
    <w:rsid w:val="00252304"/>
    <w:rsid w:val="0025322E"/>
    <w:rsid w:val="00255149"/>
    <w:rsid w:val="00256684"/>
    <w:rsid w:val="00261FA8"/>
    <w:rsid w:val="0026402F"/>
    <w:rsid w:val="00265998"/>
    <w:rsid w:val="002662C8"/>
    <w:rsid w:val="00267EA1"/>
    <w:rsid w:val="002715A1"/>
    <w:rsid w:val="00271B20"/>
    <w:rsid w:val="002746D3"/>
    <w:rsid w:val="002758ED"/>
    <w:rsid w:val="0027692E"/>
    <w:rsid w:val="00276BAE"/>
    <w:rsid w:val="00276FC6"/>
    <w:rsid w:val="00280725"/>
    <w:rsid w:val="00280802"/>
    <w:rsid w:val="00282CC1"/>
    <w:rsid w:val="002861A4"/>
    <w:rsid w:val="002877FC"/>
    <w:rsid w:val="00290723"/>
    <w:rsid w:val="00290ACB"/>
    <w:rsid w:val="00294F48"/>
    <w:rsid w:val="00294F7C"/>
    <w:rsid w:val="00297B59"/>
    <w:rsid w:val="00297C92"/>
    <w:rsid w:val="002A0957"/>
    <w:rsid w:val="002A3AF5"/>
    <w:rsid w:val="002B0F87"/>
    <w:rsid w:val="002B3964"/>
    <w:rsid w:val="002C2741"/>
    <w:rsid w:val="002C2EDC"/>
    <w:rsid w:val="002C7844"/>
    <w:rsid w:val="002C7D9B"/>
    <w:rsid w:val="002D34ED"/>
    <w:rsid w:val="002D53B2"/>
    <w:rsid w:val="002D5FFA"/>
    <w:rsid w:val="002D79E3"/>
    <w:rsid w:val="002D7AFC"/>
    <w:rsid w:val="002E080D"/>
    <w:rsid w:val="002E1368"/>
    <w:rsid w:val="002E579E"/>
    <w:rsid w:val="002E5879"/>
    <w:rsid w:val="002F75EA"/>
    <w:rsid w:val="00301E6E"/>
    <w:rsid w:val="00305B8F"/>
    <w:rsid w:val="00307DCE"/>
    <w:rsid w:val="003106F5"/>
    <w:rsid w:val="003137B9"/>
    <w:rsid w:val="0031562F"/>
    <w:rsid w:val="003162C8"/>
    <w:rsid w:val="00316D13"/>
    <w:rsid w:val="00321A3C"/>
    <w:rsid w:val="003231BF"/>
    <w:rsid w:val="00327F75"/>
    <w:rsid w:val="00331DFD"/>
    <w:rsid w:val="00332638"/>
    <w:rsid w:val="00332D6E"/>
    <w:rsid w:val="00334104"/>
    <w:rsid w:val="00334B2C"/>
    <w:rsid w:val="00335680"/>
    <w:rsid w:val="003360D0"/>
    <w:rsid w:val="00340ADD"/>
    <w:rsid w:val="00343973"/>
    <w:rsid w:val="003439B0"/>
    <w:rsid w:val="00344D2E"/>
    <w:rsid w:val="00347212"/>
    <w:rsid w:val="00350602"/>
    <w:rsid w:val="003516D6"/>
    <w:rsid w:val="00355937"/>
    <w:rsid w:val="0035698B"/>
    <w:rsid w:val="003604E3"/>
    <w:rsid w:val="003616FA"/>
    <w:rsid w:val="00361CFD"/>
    <w:rsid w:val="00362B2A"/>
    <w:rsid w:val="00364457"/>
    <w:rsid w:val="003665A4"/>
    <w:rsid w:val="00373039"/>
    <w:rsid w:val="00374088"/>
    <w:rsid w:val="00375A18"/>
    <w:rsid w:val="003769DE"/>
    <w:rsid w:val="00377A7B"/>
    <w:rsid w:val="003818B5"/>
    <w:rsid w:val="0038203F"/>
    <w:rsid w:val="003871CC"/>
    <w:rsid w:val="0039536D"/>
    <w:rsid w:val="00395F0C"/>
    <w:rsid w:val="00396314"/>
    <w:rsid w:val="003A0B5D"/>
    <w:rsid w:val="003A1B24"/>
    <w:rsid w:val="003A3DDD"/>
    <w:rsid w:val="003A3FD6"/>
    <w:rsid w:val="003A6DA1"/>
    <w:rsid w:val="003B03D2"/>
    <w:rsid w:val="003B1399"/>
    <w:rsid w:val="003B2FCC"/>
    <w:rsid w:val="003B4453"/>
    <w:rsid w:val="003C039C"/>
    <w:rsid w:val="003C1C55"/>
    <w:rsid w:val="003C340D"/>
    <w:rsid w:val="003C53D9"/>
    <w:rsid w:val="003D57A7"/>
    <w:rsid w:val="003D5B3A"/>
    <w:rsid w:val="003E3D8E"/>
    <w:rsid w:val="003E5CF8"/>
    <w:rsid w:val="003F1205"/>
    <w:rsid w:val="003F3407"/>
    <w:rsid w:val="003F50D2"/>
    <w:rsid w:val="003F663B"/>
    <w:rsid w:val="003F6CBC"/>
    <w:rsid w:val="0040081D"/>
    <w:rsid w:val="004010D5"/>
    <w:rsid w:val="00402EEE"/>
    <w:rsid w:val="00403CDB"/>
    <w:rsid w:val="004102F4"/>
    <w:rsid w:val="00412258"/>
    <w:rsid w:val="004138BC"/>
    <w:rsid w:val="00413B31"/>
    <w:rsid w:val="00415318"/>
    <w:rsid w:val="00415725"/>
    <w:rsid w:val="004165F1"/>
    <w:rsid w:val="00416E58"/>
    <w:rsid w:val="00421097"/>
    <w:rsid w:val="00422AD8"/>
    <w:rsid w:val="00430BDB"/>
    <w:rsid w:val="004317EE"/>
    <w:rsid w:val="00433DBF"/>
    <w:rsid w:val="00433FEA"/>
    <w:rsid w:val="00434A23"/>
    <w:rsid w:val="0043533F"/>
    <w:rsid w:val="00437F36"/>
    <w:rsid w:val="00440C2C"/>
    <w:rsid w:val="00441B81"/>
    <w:rsid w:val="0044514B"/>
    <w:rsid w:val="004453E8"/>
    <w:rsid w:val="00446B9F"/>
    <w:rsid w:val="00451322"/>
    <w:rsid w:val="004536F4"/>
    <w:rsid w:val="004605E0"/>
    <w:rsid w:val="00461028"/>
    <w:rsid w:val="004612A6"/>
    <w:rsid w:val="004622BE"/>
    <w:rsid w:val="0046546D"/>
    <w:rsid w:val="00470A22"/>
    <w:rsid w:val="00471458"/>
    <w:rsid w:val="0047245F"/>
    <w:rsid w:val="00477592"/>
    <w:rsid w:val="004813D4"/>
    <w:rsid w:val="0048258E"/>
    <w:rsid w:val="00482BFF"/>
    <w:rsid w:val="00485944"/>
    <w:rsid w:val="004879DC"/>
    <w:rsid w:val="00494C0A"/>
    <w:rsid w:val="004954F2"/>
    <w:rsid w:val="004960DE"/>
    <w:rsid w:val="00497E5F"/>
    <w:rsid w:val="004A02EE"/>
    <w:rsid w:val="004A083E"/>
    <w:rsid w:val="004A331E"/>
    <w:rsid w:val="004A594D"/>
    <w:rsid w:val="004B2B17"/>
    <w:rsid w:val="004B3852"/>
    <w:rsid w:val="004B5047"/>
    <w:rsid w:val="004B6B63"/>
    <w:rsid w:val="004C2373"/>
    <w:rsid w:val="004C39B2"/>
    <w:rsid w:val="004C3ED0"/>
    <w:rsid w:val="004C4576"/>
    <w:rsid w:val="004C51CE"/>
    <w:rsid w:val="004C5B53"/>
    <w:rsid w:val="004C5FAE"/>
    <w:rsid w:val="004D4E1C"/>
    <w:rsid w:val="004D67A3"/>
    <w:rsid w:val="004D7E28"/>
    <w:rsid w:val="004F4060"/>
    <w:rsid w:val="004F79DA"/>
    <w:rsid w:val="005000BD"/>
    <w:rsid w:val="005005C1"/>
    <w:rsid w:val="0050096C"/>
    <w:rsid w:val="0050100D"/>
    <w:rsid w:val="00501308"/>
    <w:rsid w:val="00501BD7"/>
    <w:rsid w:val="00501C0F"/>
    <w:rsid w:val="00501F9D"/>
    <w:rsid w:val="00502BA9"/>
    <w:rsid w:val="005034B0"/>
    <w:rsid w:val="005038C8"/>
    <w:rsid w:val="00510165"/>
    <w:rsid w:val="00511B53"/>
    <w:rsid w:val="00513871"/>
    <w:rsid w:val="0051468E"/>
    <w:rsid w:val="00516E29"/>
    <w:rsid w:val="0051735B"/>
    <w:rsid w:val="005249CC"/>
    <w:rsid w:val="00524E4B"/>
    <w:rsid w:val="00525E42"/>
    <w:rsid w:val="00532704"/>
    <w:rsid w:val="00533E70"/>
    <w:rsid w:val="005345EF"/>
    <w:rsid w:val="005418A6"/>
    <w:rsid w:val="00541BB9"/>
    <w:rsid w:val="00544298"/>
    <w:rsid w:val="005454F1"/>
    <w:rsid w:val="00547AC0"/>
    <w:rsid w:val="005512A8"/>
    <w:rsid w:val="005523B7"/>
    <w:rsid w:val="00555B06"/>
    <w:rsid w:val="00556BDA"/>
    <w:rsid w:val="005600EA"/>
    <w:rsid w:val="005625E7"/>
    <w:rsid w:val="005633B7"/>
    <w:rsid w:val="0056522B"/>
    <w:rsid w:val="00567461"/>
    <w:rsid w:val="00571CE9"/>
    <w:rsid w:val="00572A42"/>
    <w:rsid w:val="00573A12"/>
    <w:rsid w:val="00575D7E"/>
    <w:rsid w:val="00575F7D"/>
    <w:rsid w:val="00580519"/>
    <w:rsid w:val="00581983"/>
    <w:rsid w:val="00581E70"/>
    <w:rsid w:val="00582CC3"/>
    <w:rsid w:val="00584062"/>
    <w:rsid w:val="00587DD4"/>
    <w:rsid w:val="00593B16"/>
    <w:rsid w:val="0059416C"/>
    <w:rsid w:val="00596293"/>
    <w:rsid w:val="005A1906"/>
    <w:rsid w:val="005A4555"/>
    <w:rsid w:val="005A56AD"/>
    <w:rsid w:val="005B337B"/>
    <w:rsid w:val="005B33BB"/>
    <w:rsid w:val="005B429C"/>
    <w:rsid w:val="005B4CE9"/>
    <w:rsid w:val="005B5148"/>
    <w:rsid w:val="005B5DE7"/>
    <w:rsid w:val="005C026E"/>
    <w:rsid w:val="005C02FA"/>
    <w:rsid w:val="005C0D6F"/>
    <w:rsid w:val="005C3CFB"/>
    <w:rsid w:val="005C5951"/>
    <w:rsid w:val="005C6206"/>
    <w:rsid w:val="005C6C6D"/>
    <w:rsid w:val="005D1983"/>
    <w:rsid w:val="005D6D10"/>
    <w:rsid w:val="005D712A"/>
    <w:rsid w:val="005D7E3D"/>
    <w:rsid w:val="005E0012"/>
    <w:rsid w:val="005E1D02"/>
    <w:rsid w:val="005E2CE7"/>
    <w:rsid w:val="005E48CB"/>
    <w:rsid w:val="005E6380"/>
    <w:rsid w:val="005F0601"/>
    <w:rsid w:val="005F1925"/>
    <w:rsid w:val="005F4FD8"/>
    <w:rsid w:val="005F5BBB"/>
    <w:rsid w:val="005F6340"/>
    <w:rsid w:val="006068D8"/>
    <w:rsid w:val="00607F22"/>
    <w:rsid w:val="0061068C"/>
    <w:rsid w:val="00610ECE"/>
    <w:rsid w:val="00613005"/>
    <w:rsid w:val="00613F98"/>
    <w:rsid w:val="00614642"/>
    <w:rsid w:val="006146B7"/>
    <w:rsid w:val="006148E8"/>
    <w:rsid w:val="00621247"/>
    <w:rsid w:val="00621671"/>
    <w:rsid w:val="006225D6"/>
    <w:rsid w:val="00623791"/>
    <w:rsid w:val="0062789E"/>
    <w:rsid w:val="00627DB7"/>
    <w:rsid w:val="00630401"/>
    <w:rsid w:val="006318C7"/>
    <w:rsid w:val="00631C26"/>
    <w:rsid w:val="00635D97"/>
    <w:rsid w:val="006401F4"/>
    <w:rsid w:val="006403F2"/>
    <w:rsid w:val="00641026"/>
    <w:rsid w:val="00641385"/>
    <w:rsid w:val="00645A97"/>
    <w:rsid w:val="006462C5"/>
    <w:rsid w:val="0064719D"/>
    <w:rsid w:val="00651B5F"/>
    <w:rsid w:val="0065222A"/>
    <w:rsid w:val="00652DB4"/>
    <w:rsid w:val="00654114"/>
    <w:rsid w:val="006541EC"/>
    <w:rsid w:val="00654C9E"/>
    <w:rsid w:val="0066259A"/>
    <w:rsid w:val="0066458C"/>
    <w:rsid w:val="00667A5D"/>
    <w:rsid w:val="006751EB"/>
    <w:rsid w:val="0067566B"/>
    <w:rsid w:val="00676B07"/>
    <w:rsid w:val="00676E58"/>
    <w:rsid w:val="00681BF7"/>
    <w:rsid w:val="00682AC2"/>
    <w:rsid w:val="00685982"/>
    <w:rsid w:val="006878BF"/>
    <w:rsid w:val="00687A53"/>
    <w:rsid w:val="00693EF8"/>
    <w:rsid w:val="00694990"/>
    <w:rsid w:val="0069563A"/>
    <w:rsid w:val="006A0D80"/>
    <w:rsid w:val="006A1453"/>
    <w:rsid w:val="006A2B20"/>
    <w:rsid w:val="006A2BBC"/>
    <w:rsid w:val="006A375B"/>
    <w:rsid w:val="006A3AA1"/>
    <w:rsid w:val="006A42ED"/>
    <w:rsid w:val="006A461F"/>
    <w:rsid w:val="006A520C"/>
    <w:rsid w:val="006A690B"/>
    <w:rsid w:val="006B3802"/>
    <w:rsid w:val="006B70EB"/>
    <w:rsid w:val="006C1070"/>
    <w:rsid w:val="006C3BC7"/>
    <w:rsid w:val="006C5E24"/>
    <w:rsid w:val="006D0DA2"/>
    <w:rsid w:val="006D4928"/>
    <w:rsid w:val="006D4943"/>
    <w:rsid w:val="006D64FF"/>
    <w:rsid w:val="006E5FEF"/>
    <w:rsid w:val="006F1B8C"/>
    <w:rsid w:val="006F4A8F"/>
    <w:rsid w:val="006F4C20"/>
    <w:rsid w:val="006F66F6"/>
    <w:rsid w:val="007011F0"/>
    <w:rsid w:val="007022EA"/>
    <w:rsid w:val="00703C63"/>
    <w:rsid w:val="00703DBD"/>
    <w:rsid w:val="00704259"/>
    <w:rsid w:val="007061AC"/>
    <w:rsid w:val="007117A0"/>
    <w:rsid w:val="00720CF0"/>
    <w:rsid w:val="00720DB9"/>
    <w:rsid w:val="00720DDC"/>
    <w:rsid w:val="00721038"/>
    <w:rsid w:val="007226DA"/>
    <w:rsid w:val="00722FA0"/>
    <w:rsid w:val="007239DF"/>
    <w:rsid w:val="00724DD9"/>
    <w:rsid w:val="00724F49"/>
    <w:rsid w:val="007353EA"/>
    <w:rsid w:val="007422AC"/>
    <w:rsid w:val="007425EF"/>
    <w:rsid w:val="00750BFA"/>
    <w:rsid w:val="007516CD"/>
    <w:rsid w:val="00751DBF"/>
    <w:rsid w:val="007579E0"/>
    <w:rsid w:val="0076096F"/>
    <w:rsid w:val="007623C6"/>
    <w:rsid w:val="00762DA0"/>
    <w:rsid w:val="00762F86"/>
    <w:rsid w:val="007638C7"/>
    <w:rsid w:val="0076698B"/>
    <w:rsid w:val="00767412"/>
    <w:rsid w:val="00767A98"/>
    <w:rsid w:val="007739A7"/>
    <w:rsid w:val="00780A88"/>
    <w:rsid w:val="00782D2A"/>
    <w:rsid w:val="00783AD7"/>
    <w:rsid w:val="00783DAB"/>
    <w:rsid w:val="0078402D"/>
    <w:rsid w:val="00784B8C"/>
    <w:rsid w:val="0079338A"/>
    <w:rsid w:val="00795E28"/>
    <w:rsid w:val="00796327"/>
    <w:rsid w:val="00797438"/>
    <w:rsid w:val="007A066C"/>
    <w:rsid w:val="007A0EB0"/>
    <w:rsid w:val="007A1017"/>
    <w:rsid w:val="007A144B"/>
    <w:rsid w:val="007A4B91"/>
    <w:rsid w:val="007A5F29"/>
    <w:rsid w:val="007A7F7C"/>
    <w:rsid w:val="007B00A4"/>
    <w:rsid w:val="007B0984"/>
    <w:rsid w:val="007B118C"/>
    <w:rsid w:val="007B20AE"/>
    <w:rsid w:val="007B2475"/>
    <w:rsid w:val="007B357C"/>
    <w:rsid w:val="007B5762"/>
    <w:rsid w:val="007B6C59"/>
    <w:rsid w:val="007B7225"/>
    <w:rsid w:val="007C149F"/>
    <w:rsid w:val="007C4BAF"/>
    <w:rsid w:val="007C582C"/>
    <w:rsid w:val="007C59CE"/>
    <w:rsid w:val="007D39FC"/>
    <w:rsid w:val="007D6B93"/>
    <w:rsid w:val="007D70EC"/>
    <w:rsid w:val="007D7151"/>
    <w:rsid w:val="007D7EB4"/>
    <w:rsid w:val="007E00CC"/>
    <w:rsid w:val="007E1A79"/>
    <w:rsid w:val="007E4EF4"/>
    <w:rsid w:val="007E52DF"/>
    <w:rsid w:val="007E6A8B"/>
    <w:rsid w:val="007F18A8"/>
    <w:rsid w:val="007F2A82"/>
    <w:rsid w:val="007F3A48"/>
    <w:rsid w:val="007F4FD7"/>
    <w:rsid w:val="007F4FF2"/>
    <w:rsid w:val="007F7178"/>
    <w:rsid w:val="008002F5"/>
    <w:rsid w:val="00800E52"/>
    <w:rsid w:val="0080129D"/>
    <w:rsid w:val="00803392"/>
    <w:rsid w:val="00804B8A"/>
    <w:rsid w:val="00813710"/>
    <w:rsid w:val="00817B20"/>
    <w:rsid w:val="00817F27"/>
    <w:rsid w:val="00820091"/>
    <w:rsid w:val="00821509"/>
    <w:rsid w:val="00821960"/>
    <w:rsid w:val="00821D70"/>
    <w:rsid w:val="00822D82"/>
    <w:rsid w:val="0082680B"/>
    <w:rsid w:val="00827D01"/>
    <w:rsid w:val="0083026E"/>
    <w:rsid w:val="00830A5B"/>
    <w:rsid w:val="00830A9F"/>
    <w:rsid w:val="00832C94"/>
    <w:rsid w:val="0083470E"/>
    <w:rsid w:val="00835A20"/>
    <w:rsid w:val="008368F0"/>
    <w:rsid w:val="00843637"/>
    <w:rsid w:val="00850E32"/>
    <w:rsid w:val="008515DF"/>
    <w:rsid w:val="00852359"/>
    <w:rsid w:val="00853267"/>
    <w:rsid w:val="00854103"/>
    <w:rsid w:val="00856254"/>
    <w:rsid w:val="008605C3"/>
    <w:rsid w:val="00863F45"/>
    <w:rsid w:val="008646D3"/>
    <w:rsid w:val="00864F05"/>
    <w:rsid w:val="00866759"/>
    <w:rsid w:val="00866870"/>
    <w:rsid w:val="00866C1C"/>
    <w:rsid w:val="00870110"/>
    <w:rsid w:val="00870DB2"/>
    <w:rsid w:val="008719A4"/>
    <w:rsid w:val="00872A25"/>
    <w:rsid w:val="0087318F"/>
    <w:rsid w:val="008754BA"/>
    <w:rsid w:val="0087614C"/>
    <w:rsid w:val="00880173"/>
    <w:rsid w:val="00881A79"/>
    <w:rsid w:val="00883A22"/>
    <w:rsid w:val="00885D84"/>
    <w:rsid w:val="00890580"/>
    <w:rsid w:val="008907F7"/>
    <w:rsid w:val="00891044"/>
    <w:rsid w:val="00896503"/>
    <w:rsid w:val="008A3F2B"/>
    <w:rsid w:val="008B0F97"/>
    <w:rsid w:val="008B4DBD"/>
    <w:rsid w:val="008B7443"/>
    <w:rsid w:val="008B78C5"/>
    <w:rsid w:val="008B7941"/>
    <w:rsid w:val="008B7F34"/>
    <w:rsid w:val="008C50B0"/>
    <w:rsid w:val="008C5299"/>
    <w:rsid w:val="008C52E4"/>
    <w:rsid w:val="008C5AFF"/>
    <w:rsid w:val="008C7C5A"/>
    <w:rsid w:val="008D0CD2"/>
    <w:rsid w:val="008D1D17"/>
    <w:rsid w:val="008D282B"/>
    <w:rsid w:val="008D5B84"/>
    <w:rsid w:val="008D5D02"/>
    <w:rsid w:val="008E107C"/>
    <w:rsid w:val="008E10A2"/>
    <w:rsid w:val="008E145E"/>
    <w:rsid w:val="008E14C5"/>
    <w:rsid w:val="008E7CA2"/>
    <w:rsid w:val="008F1BE5"/>
    <w:rsid w:val="008F1F2F"/>
    <w:rsid w:val="008F4134"/>
    <w:rsid w:val="008F4300"/>
    <w:rsid w:val="008F7C62"/>
    <w:rsid w:val="00900503"/>
    <w:rsid w:val="0090069C"/>
    <w:rsid w:val="009052D5"/>
    <w:rsid w:val="00907386"/>
    <w:rsid w:val="00907486"/>
    <w:rsid w:val="00907E05"/>
    <w:rsid w:val="0091071E"/>
    <w:rsid w:val="00910B21"/>
    <w:rsid w:val="00913472"/>
    <w:rsid w:val="00916FC4"/>
    <w:rsid w:val="009217F7"/>
    <w:rsid w:val="00921F9E"/>
    <w:rsid w:val="009261AF"/>
    <w:rsid w:val="00930438"/>
    <w:rsid w:val="00932E84"/>
    <w:rsid w:val="00934D4D"/>
    <w:rsid w:val="00942C61"/>
    <w:rsid w:val="00945B1D"/>
    <w:rsid w:val="00945EA2"/>
    <w:rsid w:val="00945FF9"/>
    <w:rsid w:val="00950EE0"/>
    <w:rsid w:val="00951461"/>
    <w:rsid w:val="00951CB2"/>
    <w:rsid w:val="00951EE6"/>
    <w:rsid w:val="009553B5"/>
    <w:rsid w:val="0095587D"/>
    <w:rsid w:val="00957E9A"/>
    <w:rsid w:val="00963C00"/>
    <w:rsid w:val="00966DC0"/>
    <w:rsid w:val="009674CE"/>
    <w:rsid w:val="00971D6A"/>
    <w:rsid w:val="009721AA"/>
    <w:rsid w:val="00973A7D"/>
    <w:rsid w:val="009747BA"/>
    <w:rsid w:val="00977704"/>
    <w:rsid w:val="00986EEE"/>
    <w:rsid w:val="00992AC4"/>
    <w:rsid w:val="009953B9"/>
    <w:rsid w:val="009973CC"/>
    <w:rsid w:val="009A0E25"/>
    <w:rsid w:val="009A3C95"/>
    <w:rsid w:val="009A3F49"/>
    <w:rsid w:val="009A4541"/>
    <w:rsid w:val="009A6225"/>
    <w:rsid w:val="009A7692"/>
    <w:rsid w:val="009B0716"/>
    <w:rsid w:val="009B09F6"/>
    <w:rsid w:val="009B4762"/>
    <w:rsid w:val="009B5F75"/>
    <w:rsid w:val="009B616E"/>
    <w:rsid w:val="009B65AD"/>
    <w:rsid w:val="009B7131"/>
    <w:rsid w:val="009C5C40"/>
    <w:rsid w:val="009C74DB"/>
    <w:rsid w:val="009C757F"/>
    <w:rsid w:val="009D00FC"/>
    <w:rsid w:val="009D1BFA"/>
    <w:rsid w:val="009D2750"/>
    <w:rsid w:val="009D294D"/>
    <w:rsid w:val="009D387E"/>
    <w:rsid w:val="009D4AD8"/>
    <w:rsid w:val="009D7EAE"/>
    <w:rsid w:val="009E075E"/>
    <w:rsid w:val="009E3B29"/>
    <w:rsid w:val="009E3D30"/>
    <w:rsid w:val="009E3D7B"/>
    <w:rsid w:val="009F0941"/>
    <w:rsid w:val="009F379C"/>
    <w:rsid w:val="009F3B27"/>
    <w:rsid w:val="009F62F9"/>
    <w:rsid w:val="009F6CA7"/>
    <w:rsid w:val="00A01FD4"/>
    <w:rsid w:val="00A0569F"/>
    <w:rsid w:val="00A074AF"/>
    <w:rsid w:val="00A10187"/>
    <w:rsid w:val="00A10635"/>
    <w:rsid w:val="00A10A58"/>
    <w:rsid w:val="00A111DA"/>
    <w:rsid w:val="00A11272"/>
    <w:rsid w:val="00A11F15"/>
    <w:rsid w:val="00A1216F"/>
    <w:rsid w:val="00A13138"/>
    <w:rsid w:val="00A169A4"/>
    <w:rsid w:val="00A209E9"/>
    <w:rsid w:val="00A20CD1"/>
    <w:rsid w:val="00A21087"/>
    <w:rsid w:val="00A22EC9"/>
    <w:rsid w:val="00A239F9"/>
    <w:rsid w:val="00A26BD0"/>
    <w:rsid w:val="00A2787F"/>
    <w:rsid w:val="00A278E5"/>
    <w:rsid w:val="00A30A7C"/>
    <w:rsid w:val="00A3105F"/>
    <w:rsid w:val="00A31590"/>
    <w:rsid w:val="00A31D4C"/>
    <w:rsid w:val="00A324BE"/>
    <w:rsid w:val="00A3379A"/>
    <w:rsid w:val="00A34A5E"/>
    <w:rsid w:val="00A369C5"/>
    <w:rsid w:val="00A37724"/>
    <w:rsid w:val="00A37FDB"/>
    <w:rsid w:val="00A44E34"/>
    <w:rsid w:val="00A45665"/>
    <w:rsid w:val="00A45834"/>
    <w:rsid w:val="00A45B92"/>
    <w:rsid w:val="00A47A31"/>
    <w:rsid w:val="00A528C6"/>
    <w:rsid w:val="00A52A12"/>
    <w:rsid w:val="00A53C4F"/>
    <w:rsid w:val="00A56A02"/>
    <w:rsid w:val="00A6300B"/>
    <w:rsid w:val="00A653F1"/>
    <w:rsid w:val="00A73B19"/>
    <w:rsid w:val="00A75A36"/>
    <w:rsid w:val="00A81F39"/>
    <w:rsid w:val="00A82F37"/>
    <w:rsid w:val="00A8314F"/>
    <w:rsid w:val="00A83D97"/>
    <w:rsid w:val="00A867A0"/>
    <w:rsid w:val="00A8766B"/>
    <w:rsid w:val="00A92052"/>
    <w:rsid w:val="00A9397C"/>
    <w:rsid w:val="00A93F51"/>
    <w:rsid w:val="00A942FE"/>
    <w:rsid w:val="00A968BE"/>
    <w:rsid w:val="00AA5115"/>
    <w:rsid w:val="00AB2A53"/>
    <w:rsid w:val="00AB3150"/>
    <w:rsid w:val="00AB5242"/>
    <w:rsid w:val="00AB6BE6"/>
    <w:rsid w:val="00AC003D"/>
    <w:rsid w:val="00AD4F16"/>
    <w:rsid w:val="00AD5252"/>
    <w:rsid w:val="00AE45EB"/>
    <w:rsid w:val="00AE7DDC"/>
    <w:rsid w:val="00AF08D9"/>
    <w:rsid w:val="00AF0DDB"/>
    <w:rsid w:val="00AF0E99"/>
    <w:rsid w:val="00AF11AF"/>
    <w:rsid w:val="00AF27E0"/>
    <w:rsid w:val="00AF2B35"/>
    <w:rsid w:val="00AF2D66"/>
    <w:rsid w:val="00AF36F1"/>
    <w:rsid w:val="00AF394D"/>
    <w:rsid w:val="00AF593B"/>
    <w:rsid w:val="00AF6210"/>
    <w:rsid w:val="00B0028D"/>
    <w:rsid w:val="00B01BBF"/>
    <w:rsid w:val="00B01DB0"/>
    <w:rsid w:val="00B03851"/>
    <w:rsid w:val="00B03C0E"/>
    <w:rsid w:val="00B057DB"/>
    <w:rsid w:val="00B060DB"/>
    <w:rsid w:val="00B20EF1"/>
    <w:rsid w:val="00B21F99"/>
    <w:rsid w:val="00B22817"/>
    <w:rsid w:val="00B22CC0"/>
    <w:rsid w:val="00B33559"/>
    <w:rsid w:val="00B33645"/>
    <w:rsid w:val="00B34FB9"/>
    <w:rsid w:val="00B356FA"/>
    <w:rsid w:val="00B3596D"/>
    <w:rsid w:val="00B36850"/>
    <w:rsid w:val="00B4366B"/>
    <w:rsid w:val="00B43AAF"/>
    <w:rsid w:val="00B44B25"/>
    <w:rsid w:val="00B454D0"/>
    <w:rsid w:val="00B469FB"/>
    <w:rsid w:val="00B47515"/>
    <w:rsid w:val="00B50032"/>
    <w:rsid w:val="00B50B93"/>
    <w:rsid w:val="00B50DDB"/>
    <w:rsid w:val="00B51B45"/>
    <w:rsid w:val="00B52784"/>
    <w:rsid w:val="00B531BC"/>
    <w:rsid w:val="00B536E0"/>
    <w:rsid w:val="00B5422D"/>
    <w:rsid w:val="00B63568"/>
    <w:rsid w:val="00B67FCB"/>
    <w:rsid w:val="00B70C87"/>
    <w:rsid w:val="00B73A69"/>
    <w:rsid w:val="00B73C98"/>
    <w:rsid w:val="00B740B9"/>
    <w:rsid w:val="00B907F9"/>
    <w:rsid w:val="00B90DF7"/>
    <w:rsid w:val="00B948B1"/>
    <w:rsid w:val="00B952A6"/>
    <w:rsid w:val="00B976FF"/>
    <w:rsid w:val="00BA18D6"/>
    <w:rsid w:val="00BA1DC9"/>
    <w:rsid w:val="00BA36CB"/>
    <w:rsid w:val="00BA4106"/>
    <w:rsid w:val="00BA4967"/>
    <w:rsid w:val="00BA5D4D"/>
    <w:rsid w:val="00BA61F8"/>
    <w:rsid w:val="00BA6282"/>
    <w:rsid w:val="00BA749D"/>
    <w:rsid w:val="00BA7712"/>
    <w:rsid w:val="00BA7AEB"/>
    <w:rsid w:val="00BB102F"/>
    <w:rsid w:val="00BB5298"/>
    <w:rsid w:val="00BB6D9C"/>
    <w:rsid w:val="00BB77DE"/>
    <w:rsid w:val="00BC134C"/>
    <w:rsid w:val="00BC1948"/>
    <w:rsid w:val="00BC3F52"/>
    <w:rsid w:val="00BC6272"/>
    <w:rsid w:val="00BC6944"/>
    <w:rsid w:val="00BD2C53"/>
    <w:rsid w:val="00BD3700"/>
    <w:rsid w:val="00BD3E87"/>
    <w:rsid w:val="00BD66FE"/>
    <w:rsid w:val="00BD71FC"/>
    <w:rsid w:val="00BE4B02"/>
    <w:rsid w:val="00BE4EA6"/>
    <w:rsid w:val="00BE5B11"/>
    <w:rsid w:val="00BF4417"/>
    <w:rsid w:val="00BF52A3"/>
    <w:rsid w:val="00BF58EA"/>
    <w:rsid w:val="00BF7AFF"/>
    <w:rsid w:val="00C00152"/>
    <w:rsid w:val="00C00CAB"/>
    <w:rsid w:val="00C01CC5"/>
    <w:rsid w:val="00C069B9"/>
    <w:rsid w:val="00C07E4C"/>
    <w:rsid w:val="00C1052B"/>
    <w:rsid w:val="00C10F4D"/>
    <w:rsid w:val="00C1130D"/>
    <w:rsid w:val="00C12CB0"/>
    <w:rsid w:val="00C12D51"/>
    <w:rsid w:val="00C14615"/>
    <w:rsid w:val="00C14CAA"/>
    <w:rsid w:val="00C2344E"/>
    <w:rsid w:val="00C254DE"/>
    <w:rsid w:val="00C2570A"/>
    <w:rsid w:val="00C275F6"/>
    <w:rsid w:val="00C27D20"/>
    <w:rsid w:val="00C36ECA"/>
    <w:rsid w:val="00C40020"/>
    <w:rsid w:val="00C41C85"/>
    <w:rsid w:val="00C45685"/>
    <w:rsid w:val="00C52246"/>
    <w:rsid w:val="00C53094"/>
    <w:rsid w:val="00C53495"/>
    <w:rsid w:val="00C55578"/>
    <w:rsid w:val="00C60E22"/>
    <w:rsid w:val="00C6127F"/>
    <w:rsid w:val="00C61E96"/>
    <w:rsid w:val="00C66044"/>
    <w:rsid w:val="00C66BE3"/>
    <w:rsid w:val="00C66F31"/>
    <w:rsid w:val="00C67C0C"/>
    <w:rsid w:val="00C72167"/>
    <w:rsid w:val="00C7281B"/>
    <w:rsid w:val="00C75E5E"/>
    <w:rsid w:val="00C765FA"/>
    <w:rsid w:val="00C77FD1"/>
    <w:rsid w:val="00C825F6"/>
    <w:rsid w:val="00C83C3B"/>
    <w:rsid w:val="00C84BD6"/>
    <w:rsid w:val="00C94EFA"/>
    <w:rsid w:val="00C95655"/>
    <w:rsid w:val="00C96C6D"/>
    <w:rsid w:val="00CA2442"/>
    <w:rsid w:val="00CA34FE"/>
    <w:rsid w:val="00CA4F4A"/>
    <w:rsid w:val="00CA6167"/>
    <w:rsid w:val="00CA6E63"/>
    <w:rsid w:val="00CB1BFB"/>
    <w:rsid w:val="00CB2C71"/>
    <w:rsid w:val="00CB3611"/>
    <w:rsid w:val="00CB3C98"/>
    <w:rsid w:val="00CB431F"/>
    <w:rsid w:val="00CB49BC"/>
    <w:rsid w:val="00CB551F"/>
    <w:rsid w:val="00CB5E67"/>
    <w:rsid w:val="00CB6B27"/>
    <w:rsid w:val="00CB6DF7"/>
    <w:rsid w:val="00CB9FBD"/>
    <w:rsid w:val="00CC39E9"/>
    <w:rsid w:val="00CC7591"/>
    <w:rsid w:val="00CD1C61"/>
    <w:rsid w:val="00CD25EB"/>
    <w:rsid w:val="00CD31E5"/>
    <w:rsid w:val="00CD4915"/>
    <w:rsid w:val="00CD5E69"/>
    <w:rsid w:val="00CE24BC"/>
    <w:rsid w:val="00CE2BD8"/>
    <w:rsid w:val="00CE40B6"/>
    <w:rsid w:val="00CE6050"/>
    <w:rsid w:val="00CE6C73"/>
    <w:rsid w:val="00CE7BA5"/>
    <w:rsid w:val="00CF25CE"/>
    <w:rsid w:val="00CF71F2"/>
    <w:rsid w:val="00D00E32"/>
    <w:rsid w:val="00D017C7"/>
    <w:rsid w:val="00D06965"/>
    <w:rsid w:val="00D1134B"/>
    <w:rsid w:val="00D13587"/>
    <w:rsid w:val="00D137B4"/>
    <w:rsid w:val="00D1494E"/>
    <w:rsid w:val="00D21303"/>
    <w:rsid w:val="00D255E9"/>
    <w:rsid w:val="00D25AAB"/>
    <w:rsid w:val="00D365FF"/>
    <w:rsid w:val="00D40F10"/>
    <w:rsid w:val="00D4212D"/>
    <w:rsid w:val="00D43230"/>
    <w:rsid w:val="00D4538E"/>
    <w:rsid w:val="00D45612"/>
    <w:rsid w:val="00D456B2"/>
    <w:rsid w:val="00D475A0"/>
    <w:rsid w:val="00D477FE"/>
    <w:rsid w:val="00D5096E"/>
    <w:rsid w:val="00D50CF9"/>
    <w:rsid w:val="00D54267"/>
    <w:rsid w:val="00D56AF0"/>
    <w:rsid w:val="00D60231"/>
    <w:rsid w:val="00D60B2A"/>
    <w:rsid w:val="00D61A21"/>
    <w:rsid w:val="00D62E89"/>
    <w:rsid w:val="00D72885"/>
    <w:rsid w:val="00D73483"/>
    <w:rsid w:val="00D7615A"/>
    <w:rsid w:val="00D8265D"/>
    <w:rsid w:val="00D84342"/>
    <w:rsid w:val="00D8486D"/>
    <w:rsid w:val="00D84EFE"/>
    <w:rsid w:val="00D869D7"/>
    <w:rsid w:val="00D8748D"/>
    <w:rsid w:val="00D920C2"/>
    <w:rsid w:val="00D96510"/>
    <w:rsid w:val="00D96DC8"/>
    <w:rsid w:val="00D9706D"/>
    <w:rsid w:val="00DA39DE"/>
    <w:rsid w:val="00DA6811"/>
    <w:rsid w:val="00DB094D"/>
    <w:rsid w:val="00DB2819"/>
    <w:rsid w:val="00DB4E0E"/>
    <w:rsid w:val="00DB501E"/>
    <w:rsid w:val="00DB62CB"/>
    <w:rsid w:val="00DB7A67"/>
    <w:rsid w:val="00DC14DD"/>
    <w:rsid w:val="00DC1712"/>
    <w:rsid w:val="00DC5CA3"/>
    <w:rsid w:val="00DC5D81"/>
    <w:rsid w:val="00DC7DE8"/>
    <w:rsid w:val="00DD4954"/>
    <w:rsid w:val="00DD4B9D"/>
    <w:rsid w:val="00DD6BBE"/>
    <w:rsid w:val="00DD75F9"/>
    <w:rsid w:val="00DE0F1D"/>
    <w:rsid w:val="00DE75A8"/>
    <w:rsid w:val="00DE7751"/>
    <w:rsid w:val="00DF01D9"/>
    <w:rsid w:val="00DF12F4"/>
    <w:rsid w:val="00DF1878"/>
    <w:rsid w:val="00DF1F2F"/>
    <w:rsid w:val="00DF46CF"/>
    <w:rsid w:val="00DF6C40"/>
    <w:rsid w:val="00E00317"/>
    <w:rsid w:val="00E00D76"/>
    <w:rsid w:val="00E01712"/>
    <w:rsid w:val="00E01A6C"/>
    <w:rsid w:val="00E04B70"/>
    <w:rsid w:val="00E04D97"/>
    <w:rsid w:val="00E10652"/>
    <w:rsid w:val="00E12039"/>
    <w:rsid w:val="00E123B2"/>
    <w:rsid w:val="00E1267B"/>
    <w:rsid w:val="00E13305"/>
    <w:rsid w:val="00E13B77"/>
    <w:rsid w:val="00E13D30"/>
    <w:rsid w:val="00E15890"/>
    <w:rsid w:val="00E1702F"/>
    <w:rsid w:val="00E17534"/>
    <w:rsid w:val="00E24002"/>
    <w:rsid w:val="00E27BB1"/>
    <w:rsid w:val="00E33D57"/>
    <w:rsid w:val="00E406B2"/>
    <w:rsid w:val="00E40913"/>
    <w:rsid w:val="00E40B71"/>
    <w:rsid w:val="00E40F1B"/>
    <w:rsid w:val="00E41048"/>
    <w:rsid w:val="00E448D1"/>
    <w:rsid w:val="00E45F1D"/>
    <w:rsid w:val="00E47045"/>
    <w:rsid w:val="00E51B8C"/>
    <w:rsid w:val="00E5237B"/>
    <w:rsid w:val="00E5523E"/>
    <w:rsid w:val="00E61535"/>
    <w:rsid w:val="00E644DA"/>
    <w:rsid w:val="00E64FFF"/>
    <w:rsid w:val="00E72869"/>
    <w:rsid w:val="00E74E07"/>
    <w:rsid w:val="00E80593"/>
    <w:rsid w:val="00E907FB"/>
    <w:rsid w:val="00E937E0"/>
    <w:rsid w:val="00E93873"/>
    <w:rsid w:val="00E95326"/>
    <w:rsid w:val="00E96A2C"/>
    <w:rsid w:val="00E974D6"/>
    <w:rsid w:val="00EA220E"/>
    <w:rsid w:val="00EA24F8"/>
    <w:rsid w:val="00EA3521"/>
    <w:rsid w:val="00EA377B"/>
    <w:rsid w:val="00EA46E1"/>
    <w:rsid w:val="00EA4FEC"/>
    <w:rsid w:val="00EA5787"/>
    <w:rsid w:val="00EB0A3E"/>
    <w:rsid w:val="00EB0AFB"/>
    <w:rsid w:val="00EB23D3"/>
    <w:rsid w:val="00EB2826"/>
    <w:rsid w:val="00EB500D"/>
    <w:rsid w:val="00EB6F88"/>
    <w:rsid w:val="00EC2DB6"/>
    <w:rsid w:val="00EC618F"/>
    <w:rsid w:val="00ED12E8"/>
    <w:rsid w:val="00ED187B"/>
    <w:rsid w:val="00ED5067"/>
    <w:rsid w:val="00ED5452"/>
    <w:rsid w:val="00EE396F"/>
    <w:rsid w:val="00EE6184"/>
    <w:rsid w:val="00EE74AC"/>
    <w:rsid w:val="00EF1580"/>
    <w:rsid w:val="00EF7702"/>
    <w:rsid w:val="00EF772F"/>
    <w:rsid w:val="00F00006"/>
    <w:rsid w:val="00F031FA"/>
    <w:rsid w:val="00F036F7"/>
    <w:rsid w:val="00F0648A"/>
    <w:rsid w:val="00F1089B"/>
    <w:rsid w:val="00F11798"/>
    <w:rsid w:val="00F11DDF"/>
    <w:rsid w:val="00F1267A"/>
    <w:rsid w:val="00F14C6E"/>
    <w:rsid w:val="00F21F24"/>
    <w:rsid w:val="00F23D7C"/>
    <w:rsid w:val="00F24D40"/>
    <w:rsid w:val="00F2776A"/>
    <w:rsid w:val="00F3031F"/>
    <w:rsid w:val="00F31DB1"/>
    <w:rsid w:val="00F325C8"/>
    <w:rsid w:val="00F338CD"/>
    <w:rsid w:val="00F35137"/>
    <w:rsid w:val="00F36555"/>
    <w:rsid w:val="00F36C31"/>
    <w:rsid w:val="00F45169"/>
    <w:rsid w:val="00F5045A"/>
    <w:rsid w:val="00F52224"/>
    <w:rsid w:val="00F53B3C"/>
    <w:rsid w:val="00F53F0D"/>
    <w:rsid w:val="00F55591"/>
    <w:rsid w:val="00F5583D"/>
    <w:rsid w:val="00F60DA6"/>
    <w:rsid w:val="00F61012"/>
    <w:rsid w:val="00F625E2"/>
    <w:rsid w:val="00F65DCC"/>
    <w:rsid w:val="00F66420"/>
    <w:rsid w:val="00F679D1"/>
    <w:rsid w:val="00F71AA0"/>
    <w:rsid w:val="00F72A9A"/>
    <w:rsid w:val="00F744B2"/>
    <w:rsid w:val="00F81188"/>
    <w:rsid w:val="00F8197D"/>
    <w:rsid w:val="00F82A08"/>
    <w:rsid w:val="00F832F7"/>
    <w:rsid w:val="00F86E8D"/>
    <w:rsid w:val="00F8702B"/>
    <w:rsid w:val="00F91345"/>
    <w:rsid w:val="00F92163"/>
    <w:rsid w:val="00FA09F2"/>
    <w:rsid w:val="00FA4E1F"/>
    <w:rsid w:val="00FA6436"/>
    <w:rsid w:val="00FA6B85"/>
    <w:rsid w:val="00FA7F6F"/>
    <w:rsid w:val="00FB5427"/>
    <w:rsid w:val="00FB5BD0"/>
    <w:rsid w:val="00FC0570"/>
    <w:rsid w:val="00FC2D49"/>
    <w:rsid w:val="00FD207A"/>
    <w:rsid w:val="00FD3BA7"/>
    <w:rsid w:val="00FD7CC3"/>
    <w:rsid w:val="00FE0672"/>
    <w:rsid w:val="00FE1746"/>
    <w:rsid w:val="00FE17E9"/>
    <w:rsid w:val="00FE2570"/>
    <w:rsid w:val="00FE398A"/>
    <w:rsid w:val="00FE59C6"/>
    <w:rsid w:val="00FE683A"/>
    <w:rsid w:val="00FE6E52"/>
    <w:rsid w:val="00FF2EC8"/>
    <w:rsid w:val="00FF332A"/>
    <w:rsid w:val="00FF3AC2"/>
    <w:rsid w:val="00FF4A44"/>
    <w:rsid w:val="00FF4CFC"/>
    <w:rsid w:val="02DC7BEC"/>
    <w:rsid w:val="035FA574"/>
    <w:rsid w:val="038A92DE"/>
    <w:rsid w:val="03A7D2EF"/>
    <w:rsid w:val="051BAFE7"/>
    <w:rsid w:val="065631F3"/>
    <w:rsid w:val="08AC7D5B"/>
    <w:rsid w:val="0BE3885E"/>
    <w:rsid w:val="0DAF528B"/>
    <w:rsid w:val="0F21E228"/>
    <w:rsid w:val="0FB3D28F"/>
    <w:rsid w:val="103C06C8"/>
    <w:rsid w:val="11E008C5"/>
    <w:rsid w:val="12036583"/>
    <w:rsid w:val="12179DBB"/>
    <w:rsid w:val="126365E6"/>
    <w:rsid w:val="129121F4"/>
    <w:rsid w:val="1309048E"/>
    <w:rsid w:val="14684A29"/>
    <w:rsid w:val="14C22928"/>
    <w:rsid w:val="15BE222C"/>
    <w:rsid w:val="1669E1F9"/>
    <w:rsid w:val="167B329E"/>
    <w:rsid w:val="16B70499"/>
    <w:rsid w:val="17049E0D"/>
    <w:rsid w:val="173E721A"/>
    <w:rsid w:val="1793D608"/>
    <w:rsid w:val="17A850E2"/>
    <w:rsid w:val="18158C66"/>
    <w:rsid w:val="18213134"/>
    <w:rsid w:val="1962FCA4"/>
    <w:rsid w:val="1A11E7E4"/>
    <w:rsid w:val="1A928321"/>
    <w:rsid w:val="1BFE1A0B"/>
    <w:rsid w:val="1CF44412"/>
    <w:rsid w:val="206A51D8"/>
    <w:rsid w:val="212FB3AE"/>
    <w:rsid w:val="21C350F7"/>
    <w:rsid w:val="2204E5BB"/>
    <w:rsid w:val="246991DF"/>
    <w:rsid w:val="25AAB295"/>
    <w:rsid w:val="25DB787F"/>
    <w:rsid w:val="2665123C"/>
    <w:rsid w:val="285F5B0C"/>
    <w:rsid w:val="28634685"/>
    <w:rsid w:val="2875C6C9"/>
    <w:rsid w:val="290EA90D"/>
    <w:rsid w:val="2943C6A7"/>
    <w:rsid w:val="296D235D"/>
    <w:rsid w:val="298612D6"/>
    <w:rsid w:val="2AFAEE0B"/>
    <w:rsid w:val="2C0E2185"/>
    <w:rsid w:val="2C8ACD32"/>
    <w:rsid w:val="2C8DA097"/>
    <w:rsid w:val="2CEEB97E"/>
    <w:rsid w:val="2E4185F4"/>
    <w:rsid w:val="2EF134F1"/>
    <w:rsid w:val="2EFB9396"/>
    <w:rsid w:val="2F2768CB"/>
    <w:rsid w:val="2FE53F2A"/>
    <w:rsid w:val="31A742EC"/>
    <w:rsid w:val="3239795E"/>
    <w:rsid w:val="339FC9CC"/>
    <w:rsid w:val="35FB727E"/>
    <w:rsid w:val="363DF95E"/>
    <w:rsid w:val="367CE3E9"/>
    <w:rsid w:val="37239C08"/>
    <w:rsid w:val="3789953D"/>
    <w:rsid w:val="38045BA3"/>
    <w:rsid w:val="383E9867"/>
    <w:rsid w:val="39897614"/>
    <w:rsid w:val="39E62B81"/>
    <w:rsid w:val="3B810454"/>
    <w:rsid w:val="3C4C0460"/>
    <w:rsid w:val="3C6F0E6B"/>
    <w:rsid w:val="3D5F77F9"/>
    <w:rsid w:val="3D7DB9CC"/>
    <w:rsid w:val="3DAECAEF"/>
    <w:rsid w:val="3EB68231"/>
    <w:rsid w:val="3FA73681"/>
    <w:rsid w:val="410A37D9"/>
    <w:rsid w:val="412BECBD"/>
    <w:rsid w:val="42064640"/>
    <w:rsid w:val="42582552"/>
    <w:rsid w:val="433CEDD7"/>
    <w:rsid w:val="434A7D14"/>
    <w:rsid w:val="452388CA"/>
    <w:rsid w:val="4747EBB2"/>
    <w:rsid w:val="47A71582"/>
    <w:rsid w:val="485AA173"/>
    <w:rsid w:val="4898A997"/>
    <w:rsid w:val="4F2E9AFD"/>
    <w:rsid w:val="4FACBE74"/>
    <w:rsid w:val="4FFFBBFA"/>
    <w:rsid w:val="50B9A791"/>
    <w:rsid w:val="50F7C84A"/>
    <w:rsid w:val="55AFA5E8"/>
    <w:rsid w:val="56BD9763"/>
    <w:rsid w:val="59656DEC"/>
    <w:rsid w:val="59FA40F1"/>
    <w:rsid w:val="5A2A74F1"/>
    <w:rsid w:val="5ACEBEAA"/>
    <w:rsid w:val="5C34484C"/>
    <w:rsid w:val="5C40CCEC"/>
    <w:rsid w:val="5C41ADE4"/>
    <w:rsid w:val="5EF7B50C"/>
    <w:rsid w:val="5FD5A944"/>
    <w:rsid w:val="608C7E15"/>
    <w:rsid w:val="608F4FF0"/>
    <w:rsid w:val="62080A04"/>
    <w:rsid w:val="631C6EAD"/>
    <w:rsid w:val="649EB321"/>
    <w:rsid w:val="65145612"/>
    <w:rsid w:val="6532E0F1"/>
    <w:rsid w:val="65E9D5B3"/>
    <w:rsid w:val="671E9215"/>
    <w:rsid w:val="675D77CD"/>
    <w:rsid w:val="676F9A6C"/>
    <w:rsid w:val="677469C7"/>
    <w:rsid w:val="679D7898"/>
    <w:rsid w:val="67C0B118"/>
    <w:rsid w:val="6A17596A"/>
    <w:rsid w:val="6AF30E54"/>
    <w:rsid w:val="6BF9F919"/>
    <w:rsid w:val="6C058ECD"/>
    <w:rsid w:val="6CE2F1AC"/>
    <w:rsid w:val="6D3F7F25"/>
    <w:rsid w:val="6F42083E"/>
    <w:rsid w:val="704C1BCF"/>
    <w:rsid w:val="71F844AE"/>
    <w:rsid w:val="725E215F"/>
    <w:rsid w:val="735782D4"/>
    <w:rsid w:val="73ADCA73"/>
    <w:rsid w:val="74B2264B"/>
    <w:rsid w:val="74BF4FF8"/>
    <w:rsid w:val="7658CD9B"/>
    <w:rsid w:val="77EF523F"/>
    <w:rsid w:val="77F41861"/>
    <w:rsid w:val="79987553"/>
    <w:rsid w:val="79B20884"/>
    <w:rsid w:val="79E16217"/>
    <w:rsid w:val="7B7B3CA4"/>
    <w:rsid w:val="7BF8A4FE"/>
    <w:rsid w:val="7D822B13"/>
    <w:rsid w:val="7E08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E36E5"/>
  <w15:chartTrackingRefBased/>
  <w15:docId w15:val="{CF3277FE-CC34-4CEE-BDEA-BBBAA2FE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F6"/>
    <w:pPr>
      <w:spacing w:after="120" w:line="260" w:lineRule="exact"/>
      <w:ind w:left="720"/>
    </w:pPr>
    <w:rPr>
      <w:rFonts w:ascii="Calibri" w:hAnsi="Calibri"/>
    </w:rPr>
  </w:style>
  <w:style w:type="paragraph" w:styleId="Heading1">
    <w:name w:val="heading 1"/>
    <w:next w:val="Normal"/>
    <w:link w:val="Heading1Char"/>
    <w:qFormat/>
    <w:rsid w:val="00C825F6"/>
    <w:pPr>
      <w:keepNext/>
      <w:keepLines/>
      <w:spacing w:before="240" w:after="0" w:line="440" w:lineRule="exact"/>
      <w:outlineLvl w:val="0"/>
    </w:pPr>
    <w:rPr>
      <w:rFonts w:ascii="Segoe" w:eastAsiaTheme="majorEastAsia" w:hAnsi="Segoe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BDB"/>
    <w:rPr>
      <w:b/>
      <w:bCs/>
    </w:rPr>
  </w:style>
  <w:style w:type="character" w:customStyle="1" w:styleId="xblock-display-name">
    <w:name w:val="xblock-display-name"/>
    <w:basedOn w:val="DefaultParagraphFont"/>
    <w:rsid w:val="00430BDB"/>
  </w:style>
  <w:style w:type="paragraph" w:styleId="ListParagraph">
    <w:name w:val="List Paragraph"/>
    <w:aliases w:val="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A11272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C0F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1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1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825F6"/>
    <w:rPr>
      <w:rFonts w:ascii="Segoe" w:eastAsiaTheme="majorEastAsia" w:hAnsi="Segoe" w:cstheme="majorBidi"/>
      <w:b/>
      <w:bCs/>
      <w:sz w:val="36"/>
      <w:szCs w:val="28"/>
    </w:rPr>
  </w:style>
  <w:style w:type="paragraph" w:styleId="Footer">
    <w:name w:val="footer"/>
    <w:basedOn w:val="Normal"/>
    <w:link w:val="FooterChar"/>
    <w:uiPriority w:val="99"/>
    <w:rsid w:val="00C82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5F6"/>
    <w:rPr>
      <w:rFonts w:ascii="Calibri" w:hAnsi="Calibri"/>
    </w:rPr>
  </w:style>
  <w:style w:type="character" w:customStyle="1" w:styleId="Folio">
    <w:name w:val="Folio"/>
    <w:uiPriority w:val="1"/>
    <w:rsid w:val="00C825F6"/>
    <w:rPr>
      <w:rFonts w:ascii="Segoe Semibold" w:hAnsi="Segoe Semibold"/>
    </w:rPr>
  </w:style>
  <w:style w:type="paragraph" w:customStyle="1" w:styleId="Headerright">
    <w:name w:val="Header (right)"/>
    <w:basedOn w:val="Normal"/>
    <w:rsid w:val="00C825F6"/>
    <w:pPr>
      <w:pBdr>
        <w:bottom w:val="single" w:sz="4" w:space="1" w:color="auto"/>
      </w:pBdr>
      <w:tabs>
        <w:tab w:val="right" w:pos="7200"/>
        <w:tab w:val="right" w:pos="8460"/>
      </w:tabs>
      <w:spacing w:after="0" w:line="200" w:lineRule="exact"/>
      <w:ind w:left="0"/>
      <w:contextualSpacing/>
      <w:jc w:val="right"/>
    </w:pPr>
    <w:rPr>
      <w:rFonts w:ascii="Segoe Condensed" w:hAnsi="Segoe Condensed"/>
      <w:sz w:val="16"/>
    </w:rPr>
  </w:style>
  <w:style w:type="paragraph" w:customStyle="1" w:styleId="BulletList">
    <w:name w:val="Bullet List"/>
    <w:basedOn w:val="ListBullet"/>
    <w:qFormat/>
    <w:rsid w:val="00C825F6"/>
    <w:pPr>
      <w:contextualSpacing w:val="0"/>
    </w:pPr>
  </w:style>
  <w:style w:type="paragraph" w:styleId="ListBullet">
    <w:name w:val="List Bullet"/>
    <w:basedOn w:val="Normal"/>
    <w:uiPriority w:val="99"/>
    <w:semiHidden/>
    <w:rsid w:val="00C825F6"/>
    <w:pPr>
      <w:numPr>
        <w:numId w:val="1"/>
      </w:numPr>
      <w:contextualSpacing/>
    </w:pPr>
  </w:style>
  <w:style w:type="paragraph" w:customStyle="1" w:styleId="Headerleft">
    <w:name w:val="Header (left)"/>
    <w:basedOn w:val="Headerright"/>
    <w:next w:val="Normal"/>
    <w:rsid w:val="00C825F6"/>
    <w:pPr>
      <w:tabs>
        <w:tab w:val="clear" w:pos="7200"/>
        <w:tab w:val="right" w:pos="1980"/>
      </w:tabs>
      <w:jc w:val="left"/>
    </w:pPr>
  </w:style>
  <w:style w:type="character" w:customStyle="1" w:styleId="ListParagraphChar">
    <w:name w:val="List Paragraph Char"/>
    <w:aliases w:val="FooterText Char,numbered Char,List Paragraph1 Char,Paragraphe de liste1 Char,Bulletr List Paragraph Char,列出段落 Char,列出段落1 Char,List Paragraph2 Char,List Paragraph21 Char,Listeafsnit1 Char,Parágrafo da Lista1 Char,リスト段落1 Char"/>
    <w:basedOn w:val="DefaultParagraphFont"/>
    <w:link w:val="ListParagraph"/>
    <w:uiPriority w:val="34"/>
    <w:locked/>
    <w:rsid w:val="00C825F6"/>
  </w:style>
  <w:style w:type="paragraph" w:styleId="Title">
    <w:name w:val="Title"/>
    <w:basedOn w:val="Normal"/>
    <w:next w:val="Normal"/>
    <w:link w:val="TitleChar"/>
    <w:uiPriority w:val="10"/>
    <w:qFormat/>
    <w:rsid w:val="00EA5787"/>
    <w:pPr>
      <w:tabs>
        <w:tab w:val="left" w:pos="810"/>
      </w:tabs>
      <w:spacing w:after="0" w:line="240" w:lineRule="auto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4-Accent1">
    <w:name w:val="List Table 4 Accent 1"/>
    <w:basedOn w:val="TableNormal"/>
    <w:uiPriority w:val="49"/>
    <w:rsid w:val="009E3D30"/>
    <w:pPr>
      <w:spacing w:after="0" w:line="240" w:lineRule="auto"/>
      <w:ind w:left="187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54C9E"/>
    <w:rPr>
      <w:color w:val="0000FF"/>
      <w:u w:val="single"/>
    </w:rPr>
  </w:style>
  <w:style w:type="table" w:styleId="TableGrid">
    <w:name w:val="Table Grid"/>
    <w:basedOn w:val="TableNormal"/>
    <w:uiPriority w:val="59"/>
    <w:rsid w:val="00706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75DA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75DA0"/>
  </w:style>
  <w:style w:type="character" w:customStyle="1" w:styleId="eop">
    <w:name w:val="eop"/>
    <w:basedOn w:val="DefaultParagraphFont"/>
    <w:rsid w:val="00175DA0"/>
  </w:style>
  <w:style w:type="character" w:styleId="UnresolvedMention">
    <w:name w:val="Unresolved Mention"/>
    <w:basedOn w:val="DefaultParagraphFont"/>
    <w:uiPriority w:val="99"/>
    <w:semiHidden/>
    <w:unhideWhenUsed/>
    <w:rsid w:val="00AF0E9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470E"/>
    <w:pPr>
      <w:spacing w:after="0" w:line="240" w:lineRule="auto"/>
    </w:pPr>
    <w:rPr>
      <w:rFonts w:ascii="Calibri" w:hAnsi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271B20"/>
    <w:rPr>
      <w:color w:val="954F72" w:themeColor="followedHyperlink"/>
      <w:u w:val="single"/>
    </w:rPr>
  </w:style>
  <w:style w:type="table" w:styleId="GridTable2-Accent1">
    <w:name w:val="Grid Table 2 Accent 1"/>
    <w:basedOn w:val="TableNormal"/>
    <w:uiPriority w:val="47"/>
    <w:rsid w:val="000A30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A30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36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850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1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training/modules/transform-executive-productivity-with-copilot-for-microsoft-365/" TargetMode="External"/><Relationship Id="rId18" Type="http://schemas.openxmlformats.org/officeDocument/2006/relationships/hyperlink" Target="https://microsoft.sharepoint.com/teams/MTTCentral/SitePages/AI-Executive-Challenge.asp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learningdownloadcenter.microsoft.com/" TargetMode="External"/><Relationship Id="rId17" Type="http://schemas.openxmlformats.org/officeDocument/2006/relationships/hyperlink" Target="https://learn.microsoft.com/training/paths/microsoft-copilot-for-microsoft-365-executive-challeng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icrosoft-my.sharepoint.com/personal/maquinl_microsoft_com/Documents/Desktop/X%20Challenge/Handoff%20Files%20-%2060%20minute/aka.ms/TeamsEE" TargetMode="External"/><Relationship Id="rId20" Type="http://schemas.openxmlformats.org/officeDocument/2006/relationships/hyperlink" Target="https://learn.microsoft.com/training/paths/empower-workforce-copilot-use-cas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earningdownloadcenter.microsoft.com/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microsoft-my.sharepoint.com/personal/maquinl_microsoft_com/Documents/Desktop/X%20Challenge/Handoff%20Files%20-%2060%20minute/aka.ms/CopilotEE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training/modules/transform-executive-productivity-with-copilot-for-microsoft-365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training/paths/empower-workforce-copilot-use-cases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58DD63460F6D46982CDFCFF3E015F7" ma:contentTypeVersion="19" ma:contentTypeDescription="Create a new document." ma:contentTypeScope="" ma:versionID="8d62b484b7c0ade3a210eba1b7d36ffe">
  <xsd:schema xmlns:xsd="http://www.w3.org/2001/XMLSchema" xmlns:xs="http://www.w3.org/2001/XMLSchema" xmlns:p="http://schemas.microsoft.com/office/2006/metadata/properties" xmlns:ns1="http://schemas.microsoft.com/sharepoint/v3" xmlns:ns2="7e96d60b-db1d-44a2-8be4-a128982f8e65" xmlns:ns3="76e03480-8cba-4236-ba8e-c2eaec5d39d6" xmlns:ns4="230e9df3-be65-4c73-a93b-d1236ebd677e" targetNamespace="http://schemas.microsoft.com/office/2006/metadata/properties" ma:root="true" ma:fieldsID="d56edb7725e1b52b74848b31fb7ef1a2" ns1:_="" ns2:_="" ns3:_="" ns4:_="">
    <xsd:import namespace="http://schemas.microsoft.com/sharepoint/v3"/>
    <xsd:import namespace="7e96d60b-db1d-44a2-8be4-a128982f8e65"/>
    <xsd:import namespace="76e03480-8cba-4236-ba8e-c2eaec5d39d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TaxCatchAll" minOccurs="0"/>
                <xsd:element ref="ns2:ImageTagsTaxHTField" minOccurs="0"/>
                <xsd:element ref="ns2:MediaServiceSearchPropertie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6d60b-db1d-44a2-8be4-a128982f8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mageTagsTaxHTField" ma:index="18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03480-8cba-4236-ba8e-c2eaec5d39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3a55172-29fb-46cf-bf19-6b0aaa21b093}" ma:internalName="TaxCatchAll" ma:showField="CatchAllData" ma:web="76e03480-8cba-4236-ba8e-c2eaec5d3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TagsTaxHTField xmlns="7e96d60b-db1d-44a2-8be4-a128982f8e65">
      <Terms xmlns="http://schemas.microsoft.com/office/infopath/2007/PartnerControls"/>
    </ImageTagsTaxHTField>
    <_ip_UnifiedCompliancePolicyProperties xmlns="http://schemas.microsoft.com/sharepoint/v3" xsi:nil="true"/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A2590F94-6824-4054-8468-1109509E5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e96d60b-db1d-44a2-8be4-a128982f8e65"/>
    <ds:schemaRef ds:uri="76e03480-8cba-4236-ba8e-c2eaec5d39d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CAE6B-F38F-4BE8-86DF-AD864F453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9333A-66BE-4BFE-A8E9-5B1CB5D7B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DA5C3-8391-47C0-B820-86A346CD33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e96d60b-db1d-44a2-8be4-a128982f8e6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Schweigert</dc:creator>
  <cp:keywords/>
  <dc:description/>
  <cp:lastModifiedBy>Sayali Dalvi</cp:lastModifiedBy>
  <cp:revision>30</cp:revision>
  <cp:lastPrinted>2024-05-06T16:32:00Z</cp:lastPrinted>
  <dcterms:created xsi:type="dcterms:W3CDTF">2024-05-01T17:26:00Z</dcterms:created>
  <dcterms:modified xsi:type="dcterms:W3CDTF">2024-05-27T06:21:00Z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2018-06-07T22:40:43.8696468Z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0x0101000358DD63460F6D46982CDFCFF3E015F7</vt:lpwstr>
  </property>
  <property fmtid="{D5CDD505-2E9C-101B-9397-08002B2CF9AE}" pid="9" name="MediaServiceImageTags">
    <vt:lpwstr/>
  </property>
</Properties>
</file>