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65256" w14:textId="42AD65A9" w:rsidR="006A4D12" w:rsidRPr="006A4D12" w:rsidRDefault="003D2087" w:rsidP="006A4D12">
      <w:r>
        <w:rPr>
          <w:rFonts w:ascii="Aptos" w:eastAsia="Aptos" w:hAnsi="Aptos" w:cs="Times New Roman"/>
          <w:lang w:val="de-DE"/>
        </w:rPr>
        <w:t>ContosoLearn Mitbewerber SWOT</w:t>
      </w:r>
    </w:p>
    <w:p w14:paraId="4EA6616D" w14:textId="77777777" w:rsidR="00815300" w:rsidRPr="00815300" w:rsidRDefault="003D2087" w:rsidP="00815300">
      <w:pPr>
        <w:rPr>
          <w:b/>
          <w:bCs/>
        </w:rPr>
      </w:pPr>
      <w:r>
        <w:rPr>
          <w:rFonts w:ascii="Aptos" w:eastAsia="Aptos" w:hAnsi="Aptos" w:cs="Times New Roman"/>
          <w:b/>
          <w:bCs/>
          <w:lang w:val="de-DE"/>
        </w:rPr>
        <w:t>Fabrikam Learning:</w:t>
      </w:r>
    </w:p>
    <w:p w14:paraId="5FF47E6B" w14:textId="0FBF17A1" w:rsidR="00815300" w:rsidRPr="00815300" w:rsidRDefault="003D2087" w:rsidP="00815300">
      <w:pPr>
        <w:numPr>
          <w:ilvl w:val="0"/>
          <w:numId w:val="3"/>
        </w:numPr>
      </w:pPr>
      <w:r>
        <w:rPr>
          <w:rFonts w:ascii="Aptos" w:eastAsia="Aptos" w:hAnsi="Aptos" w:cs="Times New Roman"/>
          <w:b/>
          <w:bCs/>
          <w:lang w:val="de-DE"/>
        </w:rPr>
        <w:t>Stärken:</w:t>
      </w:r>
      <w:r>
        <w:rPr>
          <w:rFonts w:ascii="Aptos" w:eastAsia="Aptos" w:hAnsi="Aptos" w:cs="Times New Roman"/>
          <w:lang w:val="de-DE"/>
        </w:rPr>
        <w:t xml:space="preserve"> Fabrikam Learning bietet ein umfassendes Set an Analyse- und Berichterstattungs-Tools. Es gewährleistet die kontinuierliche Überwachung von Lehr- </w:t>
      </w:r>
      <w:r>
        <w:rPr>
          <w:rFonts w:ascii="Aptos" w:eastAsia="Aptos" w:hAnsi="Aptos" w:cs="Times New Roman"/>
          <w:lang w:val="de-DE"/>
        </w:rPr>
        <w:br/>
      </w:r>
      <w:r>
        <w:rPr>
          <w:rFonts w:ascii="Aptos" w:eastAsia="Aptos" w:hAnsi="Aptos" w:cs="Times New Roman"/>
          <w:lang w:val="de-DE"/>
        </w:rPr>
        <w:t>und Lernaktivitäten sowie die Anheftung problematischer Bereiche, die angegangen werden müssen.</w:t>
      </w:r>
    </w:p>
    <w:p w14:paraId="41A2B752" w14:textId="77777777" w:rsidR="00815300" w:rsidRPr="00815300" w:rsidRDefault="003D2087" w:rsidP="00815300">
      <w:pPr>
        <w:numPr>
          <w:ilvl w:val="0"/>
          <w:numId w:val="3"/>
        </w:numPr>
      </w:pPr>
      <w:r>
        <w:rPr>
          <w:rFonts w:ascii="Aptos" w:eastAsia="Aptos" w:hAnsi="Aptos" w:cs="Times New Roman"/>
          <w:b/>
          <w:bCs/>
          <w:lang w:val="de-DE"/>
        </w:rPr>
        <w:t>Schwachstellen:</w:t>
      </w:r>
      <w:r>
        <w:rPr>
          <w:rFonts w:ascii="Aptos" w:eastAsia="Aptos" w:hAnsi="Aptos" w:cs="Times New Roman"/>
          <w:lang w:val="de-DE"/>
        </w:rPr>
        <w:t xml:space="preserve"> Während Fabrikam Learning robuste Berichterstellungsfunktionen bietet, kann es aufgrund seiner umfassenden Natur für einige Benutzende überwältigend sein.</w:t>
      </w:r>
    </w:p>
    <w:p w14:paraId="1A5FA693" w14:textId="77777777" w:rsidR="00815300" w:rsidRPr="00815300" w:rsidRDefault="003D2087" w:rsidP="00815300">
      <w:pPr>
        <w:numPr>
          <w:ilvl w:val="0"/>
          <w:numId w:val="3"/>
        </w:numPr>
      </w:pPr>
      <w:r>
        <w:rPr>
          <w:rFonts w:ascii="Aptos" w:eastAsia="Aptos" w:hAnsi="Aptos" w:cs="Times New Roman"/>
          <w:b/>
          <w:bCs/>
          <w:lang w:val="de-DE"/>
        </w:rPr>
        <w:t>Verkaufschancen:</w:t>
      </w:r>
      <w:r>
        <w:rPr>
          <w:rFonts w:ascii="Aptos" w:eastAsia="Aptos" w:hAnsi="Aptos" w:cs="Times New Roman"/>
          <w:lang w:val="de-DE"/>
        </w:rPr>
        <w:t xml:space="preserve"> Es besteht eine wachsende Nachfrage nach personalisierten Lernerfahrungen und datengesteuerten Empfehlungen. Fabrikam Learning kann seine robusten Analyse- und Berichterstellungstools nutzen, um diese Nachfrage zu erfüllen.</w:t>
      </w:r>
    </w:p>
    <w:p w14:paraId="62860A73" w14:textId="77777777" w:rsidR="00815300" w:rsidRPr="00815300" w:rsidRDefault="003D2087" w:rsidP="00815300">
      <w:pPr>
        <w:numPr>
          <w:ilvl w:val="0"/>
          <w:numId w:val="3"/>
        </w:numPr>
      </w:pPr>
      <w:r>
        <w:rPr>
          <w:rFonts w:ascii="Aptos" w:eastAsia="Aptos" w:hAnsi="Aptos" w:cs="Times New Roman"/>
          <w:b/>
          <w:bCs/>
          <w:lang w:val="de-DE"/>
        </w:rPr>
        <w:t>Bedrohungen:</w:t>
      </w:r>
      <w:r>
        <w:rPr>
          <w:rFonts w:ascii="Aptos" w:eastAsia="Aptos" w:hAnsi="Aptos" w:cs="Times New Roman"/>
          <w:lang w:val="de-DE"/>
        </w:rPr>
        <w:t xml:space="preserve"> Der eLearning-Markt ist mit vielen Anbietern, die ähnliche Funktionen anbieten, sehr wettbewerbsfähig. Fabrikam Learning muss kontinuierlich innovativ sein, um an der Spitze zu bleiben.</w:t>
      </w:r>
    </w:p>
    <w:p w14:paraId="4B4BCEB2" w14:textId="77777777" w:rsidR="00815300" w:rsidRPr="00815300" w:rsidRDefault="003D2087" w:rsidP="00815300">
      <w:pPr>
        <w:rPr>
          <w:b/>
          <w:bCs/>
        </w:rPr>
      </w:pPr>
      <w:r>
        <w:rPr>
          <w:rFonts w:ascii="Aptos" w:eastAsia="Aptos" w:hAnsi="Aptos" w:cs="Times New Roman"/>
          <w:b/>
          <w:bCs/>
          <w:lang w:val="de-DE"/>
        </w:rPr>
        <w:t>AdatumLearn:</w:t>
      </w:r>
    </w:p>
    <w:p w14:paraId="3645523D" w14:textId="77777777" w:rsidR="00815300" w:rsidRPr="00815300" w:rsidRDefault="003D2087" w:rsidP="00815300">
      <w:pPr>
        <w:numPr>
          <w:ilvl w:val="0"/>
          <w:numId w:val="4"/>
        </w:numPr>
      </w:pPr>
      <w:r>
        <w:rPr>
          <w:rFonts w:ascii="Aptos" w:eastAsia="Aptos" w:hAnsi="Aptos" w:cs="Times New Roman"/>
          <w:b/>
          <w:bCs/>
          <w:lang w:val="de-DE"/>
        </w:rPr>
        <w:t>Stärken:</w:t>
      </w:r>
      <w:r>
        <w:rPr>
          <w:rFonts w:ascii="Aptos" w:eastAsia="Aptos" w:hAnsi="Aptos" w:cs="Times New Roman"/>
          <w:lang w:val="de-DE"/>
        </w:rPr>
        <w:t xml:space="preserve"> AdatumLearn bietet Kurse zu Geschäftsanalysetechniken wie MOST und SWOT an. Dies zeigt ihr Engagement für die Bereitstellung wertvoller Inhalte für ihre Benutzenden.</w:t>
      </w:r>
    </w:p>
    <w:p w14:paraId="1C70C441" w14:textId="77777777" w:rsidR="00815300" w:rsidRPr="00815300" w:rsidRDefault="003D2087" w:rsidP="00815300">
      <w:pPr>
        <w:numPr>
          <w:ilvl w:val="0"/>
          <w:numId w:val="4"/>
        </w:numPr>
      </w:pPr>
      <w:r>
        <w:rPr>
          <w:rFonts w:ascii="Aptos" w:eastAsia="Aptos" w:hAnsi="Aptos" w:cs="Times New Roman"/>
          <w:b/>
          <w:bCs/>
          <w:lang w:val="de-DE"/>
        </w:rPr>
        <w:t>Schwachstellen:</w:t>
      </w:r>
      <w:r>
        <w:rPr>
          <w:rFonts w:ascii="Aptos" w:eastAsia="Aptos" w:hAnsi="Aptos" w:cs="Times New Roman"/>
          <w:lang w:val="de-DE"/>
        </w:rPr>
        <w:t xml:space="preserve"> Die in ihren Kursen bereitgestellten Informationen sind eine Zusammenstellung von generierten Informationen von Drittanbietern. Dies ist möglicherweise nicht so wertvoll wie der ursprüngliche Inhalt.</w:t>
      </w:r>
    </w:p>
    <w:p w14:paraId="2D25C024" w14:textId="77777777" w:rsidR="00815300" w:rsidRPr="00815300" w:rsidRDefault="003D2087" w:rsidP="00815300">
      <w:pPr>
        <w:numPr>
          <w:ilvl w:val="0"/>
          <w:numId w:val="4"/>
        </w:numPr>
      </w:pPr>
      <w:r>
        <w:rPr>
          <w:rFonts w:ascii="Aptos" w:eastAsia="Aptos" w:hAnsi="Aptos" w:cs="Times New Roman"/>
          <w:b/>
          <w:bCs/>
          <w:lang w:val="de-DE"/>
        </w:rPr>
        <w:t>Verkaufschancen:</w:t>
      </w:r>
      <w:r>
        <w:rPr>
          <w:rFonts w:ascii="Aptos" w:eastAsia="Aptos" w:hAnsi="Aptos" w:cs="Times New Roman"/>
          <w:lang w:val="de-DE"/>
        </w:rPr>
        <w:t xml:space="preserve"> AdatumLearn kann originellere Inhalte erstellen, um ihren Benutzenden einen einzigartigen Wert zu bieten. Sie können auch ihre Kursangebote erweitern, um weitere Themen zu behandeln.</w:t>
      </w:r>
    </w:p>
    <w:p w14:paraId="1C48E658" w14:textId="77777777" w:rsidR="00815300" w:rsidRPr="00815300" w:rsidRDefault="003D2087" w:rsidP="00815300">
      <w:pPr>
        <w:numPr>
          <w:ilvl w:val="0"/>
          <w:numId w:val="4"/>
        </w:numPr>
      </w:pPr>
      <w:r>
        <w:rPr>
          <w:rFonts w:ascii="Aptos" w:eastAsia="Aptos" w:hAnsi="Aptos" w:cs="Times New Roman"/>
          <w:b/>
          <w:bCs/>
          <w:lang w:val="de-DE"/>
        </w:rPr>
        <w:t>Bedrohungen:</w:t>
      </w:r>
      <w:r>
        <w:rPr>
          <w:rFonts w:ascii="Aptos" w:eastAsia="Aptos" w:hAnsi="Aptos" w:cs="Times New Roman"/>
          <w:lang w:val="de-DE"/>
        </w:rPr>
        <w:t xml:space="preserve"> Wie Fabrikam Learning steht AdatumLearn auch im eLearning-Markt vor einem harten Wettbewerb. Sie müssen ihr Angebot kontinuierlich verbessern, um wettbewerbsfähig zu bleiben.</w:t>
      </w:r>
    </w:p>
    <w:p w14:paraId="2FB74719" w14:textId="77777777" w:rsidR="00953A15" w:rsidRDefault="00953A15"/>
    <w:sectPr w:rsidR="0095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B50A2"/>
    <w:multiLevelType w:val="multilevel"/>
    <w:tmpl w:val="499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01C12"/>
    <w:multiLevelType w:val="multilevel"/>
    <w:tmpl w:val="2A6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25C29"/>
    <w:multiLevelType w:val="multilevel"/>
    <w:tmpl w:val="AA06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40A50"/>
    <w:multiLevelType w:val="multilevel"/>
    <w:tmpl w:val="B30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893409">
    <w:abstractNumId w:val="2"/>
  </w:num>
  <w:num w:numId="2" w16cid:durableId="604508024">
    <w:abstractNumId w:val="0"/>
  </w:num>
  <w:num w:numId="3" w16cid:durableId="1185630758">
    <w:abstractNumId w:val="3"/>
  </w:num>
  <w:num w:numId="4" w16cid:durableId="1832283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12"/>
    <w:rsid w:val="00314B55"/>
    <w:rsid w:val="003D2087"/>
    <w:rsid w:val="003F14C2"/>
    <w:rsid w:val="004725B2"/>
    <w:rsid w:val="004D2DD0"/>
    <w:rsid w:val="004E73E9"/>
    <w:rsid w:val="006A4D12"/>
    <w:rsid w:val="00815300"/>
    <w:rsid w:val="00886330"/>
    <w:rsid w:val="00953A15"/>
    <w:rsid w:val="00BB1418"/>
    <w:rsid w:val="00C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3D39"/>
  <w15:chartTrackingRefBased/>
  <w15:docId w15:val="{1A383EF0-684F-4E99-A0B9-82A7E3673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Dat Nguyen Van</cp:lastModifiedBy>
  <cp:revision>7</cp:revision>
  <dcterms:created xsi:type="dcterms:W3CDTF">2024-06-13T13:40:00Z</dcterms:created>
  <dcterms:modified xsi:type="dcterms:W3CDTF">2024-12-19T04:08:00Z</dcterms:modified>
</cp:coreProperties>
</file>