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65256" w14:textId="42AD65A9" w:rsidR="006A4D12" w:rsidRPr="00A14912" w:rsidRDefault="00805A6C" w:rsidP="006A4D12">
      <w:pPr>
        <w:rPr>
          <w:rFonts w:ascii="Aptos" w:eastAsia="Yu Gothic UI" w:hAnsi="Aptos"/>
        </w:rPr>
      </w:pPr>
      <w:proofErr w:type="spellStart"/>
      <w:r w:rsidRPr="00A14912">
        <w:rPr>
          <w:rFonts w:ascii="Aptos" w:eastAsia="Yu Gothic UI" w:hAnsi="Aptos" w:cs="MS UI Gothic"/>
          <w:lang w:eastAsia="ja-JP"/>
        </w:rPr>
        <w:t>ContosoLearn</w:t>
      </w:r>
      <w:proofErr w:type="spellEnd"/>
      <w:r w:rsidRPr="00A14912">
        <w:rPr>
          <w:rFonts w:ascii="Aptos" w:eastAsia="Yu Gothic UI" w:hAnsi="Aptos" w:cs="MS UI Gothic"/>
          <w:lang w:eastAsia="ja-JP"/>
        </w:rPr>
        <w:t xml:space="preserve"> </w:t>
      </w:r>
      <w:r w:rsidRPr="00A14912">
        <w:rPr>
          <w:rFonts w:ascii="Aptos" w:eastAsia="Yu Gothic UI" w:hAnsi="Aptos" w:cs="MS UI Gothic"/>
          <w:lang w:eastAsia="ja-JP"/>
        </w:rPr>
        <w:t>競合企業の</w:t>
      </w:r>
      <w:r w:rsidRPr="00A14912">
        <w:rPr>
          <w:rFonts w:ascii="Aptos" w:eastAsia="Yu Gothic UI" w:hAnsi="Aptos" w:cs="MS UI Gothic"/>
          <w:lang w:eastAsia="ja-JP"/>
        </w:rPr>
        <w:t xml:space="preserve"> SWOT</w:t>
      </w:r>
    </w:p>
    <w:p w14:paraId="4EA6616D" w14:textId="77777777" w:rsidR="00815300" w:rsidRPr="00A14912" w:rsidRDefault="00805A6C" w:rsidP="00815300">
      <w:pPr>
        <w:rPr>
          <w:rFonts w:ascii="Aptos" w:eastAsia="Yu Gothic UI" w:hAnsi="Aptos"/>
          <w:b/>
          <w:bCs/>
        </w:rPr>
      </w:pPr>
      <w:proofErr w:type="spellStart"/>
      <w:r w:rsidRPr="00A14912">
        <w:rPr>
          <w:rFonts w:ascii="Aptos" w:eastAsia="Yu Gothic UI" w:hAnsi="Aptos" w:cs="MS UI Gothic"/>
          <w:b/>
          <w:bCs/>
          <w:lang w:eastAsia="ja-JP"/>
        </w:rPr>
        <w:t>Fabrikam</w:t>
      </w:r>
      <w:proofErr w:type="spellEnd"/>
      <w:r w:rsidRPr="00A14912">
        <w:rPr>
          <w:rFonts w:ascii="Aptos" w:eastAsia="Yu Gothic UI" w:hAnsi="Aptos" w:cs="MS UI Gothic"/>
          <w:b/>
          <w:bCs/>
          <w:lang w:eastAsia="ja-JP"/>
        </w:rPr>
        <w:t xml:space="preserve"> Learning:</w:t>
      </w:r>
    </w:p>
    <w:p w14:paraId="5FF47E6B" w14:textId="77777777" w:rsidR="00815300" w:rsidRPr="00A14912" w:rsidRDefault="00805A6C" w:rsidP="00815300">
      <w:pPr>
        <w:numPr>
          <w:ilvl w:val="0"/>
          <w:numId w:val="3"/>
        </w:numPr>
        <w:rPr>
          <w:rFonts w:ascii="Aptos" w:eastAsia="Yu Gothic UI" w:hAnsi="Aptos"/>
          <w:lang w:eastAsia="ja-JP"/>
        </w:rPr>
      </w:pPr>
      <w:r w:rsidRPr="00A14912">
        <w:rPr>
          <w:rFonts w:ascii="Aptos" w:eastAsia="Yu Gothic UI" w:hAnsi="Aptos" w:cs="MS UI Gothic"/>
          <w:b/>
          <w:bCs/>
          <w:lang w:eastAsia="ja-JP"/>
        </w:rPr>
        <w:t>強み</w:t>
      </w:r>
      <w:r w:rsidRPr="00A14912">
        <w:rPr>
          <w:rFonts w:ascii="Aptos" w:eastAsia="Yu Gothic UI" w:hAnsi="Aptos" w:cs="MS UI Gothic"/>
          <w:b/>
          <w:bCs/>
          <w:lang w:eastAsia="ja-JP"/>
        </w:rPr>
        <w:t>:</w:t>
      </w:r>
      <w:r w:rsidRPr="00A14912">
        <w:rPr>
          <w:rFonts w:ascii="Aptos" w:eastAsia="Yu Gothic UI" w:hAnsi="Aptos" w:cs="MS UI Gothic"/>
          <w:lang w:eastAsia="ja-JP"/>
        </w:rPr>
        <w:t xml:space="preserve"> </w:t>
      </w:r>
      <w:proofErr w:type="spellStart"/>
      <w:r w:rsidRPr="00A14912">
        <w:rPr>
          <w:rFonts w:ascii="Aptos" w:eastAsia="Yu Gothic UI" w:hAnsi="Aptos" w:cs="MS UI Gothic"/>
          <w:lang w:eastAsia="ja-JP"/>
        </w:rPr>
        <w:t>Fabrikam</w:t>
      </w:r>
      <w:proofErr w:type="spellEnd"/>
      <w:r w:rsidRPr="00A14912">
        <w:rPr>
          <w:rFonts w:ascii="Aptos" w:eastAsia="Yu Gothic UI" w:hAnsi="Aptos" w:cs="MS UI Gothic"/>
          <w:lang w:eastAsia="ja-JP"/>
        </w:rPr>
        <w:t xml:space="preserve"> Learning </w:t>
      </w:r>
      <w:r w:rsidRPr="00A14912">
        <w:rPr>
          <w:rFonts w:ascii="Aptos" w:eastAsia="Yu Gothic UI" w:hAnsi="Aptos" w:cs="MS UI Gothic"/>
          <w:lang w:eastAsia="ja-JP"/>
        </w:rPr>
        <w:t>には、分析ツールとレポート</w:t>
      </w:r>
      <w:r w:rsidRPr="00A14912">
        <w:rPr>
          <w:rFonts w:ascii="Aptos" w:eastAsia="Yu Gothic UI" w:hAnsi="Aptos" w:cs="MS UI Gothic"/>
          <w:lang w:eastAsia="ja-JP"/>
        </w:rPr>
        <w:t xml:space="preserve"> </w:t>
      </w:r>
      <w:r w:rsidRPr="00A14912">
        <w:rPr>
          <w:rFonts w:ascii="Aptos" w:eastAsia="Yu Gothic UI" w:hAnsi="Aptos" w:cs="MS UI Gothic"/>
          <w:lang w:eastAsia="ja-JP"/>
        </w:rPr>
        <w:t>ツールの包括的なセットが用意されています。これにより、教育および学習アクティビティを継続的に監視すると共に、対処する必要がある問題領域を特定できます。</w:t>
      </w:r>
    </w:p>
    <w:p w14:paraId="41A2B752" w14:textId="77777777" w:rsidR="00815300" w:rsidRPr="00A14912" w:rsidRDefault="00805A6C" w:rsidP="00815300">
      <w:pPr>
        <w:numPr>
          <w:ilvl w:val="0"/>
          <w:numId w:val="3"/>
        </w:numPr>
        <w:rPr>
          <w:rFonts w:ascii="Aptos" w:eastAsia="Yu Gothic UI" w:hAnsi="Aptos"/>
          <w:lang w:eastAsia="ja-JP"/>
        </w:rPr>
      </w:pPr>
      <w:r w:rsidRPr="00A14912">
        <w:rPr>
          <w:rFonts w:ascii="Aptos" w:eastAsia="Yu Gothic UI" w:hAnsi="Aptos" w:cs="MS UI Gothic"/>
          <w:b/>
          <w:bCs/>
          <w:lang w:eastAsia="ja-JP"/>
        </w:rPr>
        <w:t>弱点</w:t>
      </w:r>
      <w:r w:rsidRPr="00A14912">
        <w:rPr>
          <w:rFonts w:ascii="Aptos" w:eastAsia="Yu Gothic UI" w:hAnsi="Aptos" w:cs="MS UI Gothic"/>
          <w:b/>
          <w:bCs/>
          <w:lang w:eastAsia="ja-JP"/>
        </w:rPr>
        <w:t>:</w:t>
      </w:r>
      <w:r w:rsidRPr="00A14912">
        <w:rPr>
          <w:rFonts w:ascii="Aptos" w:eastAsia="Yu Gothic UI" w:hAnsi="Aptos" w:cs="MS UI Gothic"/>
          <w:lang w:eastAsia="ja-JP"/>
        </w:rPr>
        <w:t xml:space="preserve"> </w:t>
      </w:r>
      <w:proofErr w:type="spellStart"/>
      <w:r w:rsidRPr="00A14912">
        <w:rPr>
          <w:rFonts w:ascii="Aptos" w:eastAsia="Yu Gothic UI" w:hAnsi="Aptos" w:cs="MS UI Gothic"/>
          <w:lang w:eastAsia="ja-JP"/>
        </w:rPr>
        <w:t>Fabrikam</w:t>
      </w:r>
      <w:proofErr w:type="spellEnd"/>
      <w:r w:rsidRPr="00A14912">
        <w:rPr>
          <w:rFonts w:ascii="Aptos" w:eastAsia="Yu Gothic UI" w:hAnsi="Aptos" w:cs="MS UI Gothic"/>
          <w:lang w:eastAsia="ja-JP"/>
        </w:rPr>
        <w:t xml:space="preserve"> Learning </w:t>
      </w:r>
      <w:r w:rsidRPr="00A14912">
        <w:rPr>
          <w:rFonts w:ascii="Aptos" w:eastAsia="Yu Gothic UI" w:hAnsi="Aptos" w:cs="MS UI Gothic"/>
          <w:lang w:eastAsia="ja-JP"/>
        </w:rPr>
        <w:t>には堅牢なレポート機能がある一方で、その包括的な性質により、ユーザーによっては情報の量に圧倒される可能性があります。</w:t>
      </w:r>
    </w:p>
    <w:p w14:paraId="1A5FA693" w14:textId="77777777" w:rsidR="00815300" w:rsidRPr="00A14912" w:rsidRDefault="00805A6C" w:rsidP="00815300">
      <w:pPr>
        <w:numPr>
          <w:ilvl w:val="0"/>
          <w:numId w:val="3"/>
        </w:numPr>
        <w:rPr>
          <w:rFonts w:ascii="Aptos" w:eastAsia="Yu Gothic UI" w:hAnsi="Aptos"/>
          <w:lang w:eastAsia="ja-JP"/>
        </w:rPr>
      </w:pPr>
      <w:r w:rsidRPr="00A14912">
        <w:rPr>
          <w:rFonts w:ascii="Aptos" w:eastAsia="Yu Gothic UI" w:hAnsi="Aptos" w:cs="MS UI Gothic"/>
          <w:b/>
          <w:bCs/>
          <w:lang w:eastAsia="ja-JP"/>
        </w:rPr>
        <w:t>ビジネス</w:t>
      </w:r>
      <w:r w:rsidRPr="00A14912">
        <w:rPr>
          <w:rFonts w:ascii="Aptos" w:eastAsia="Yu Gothic UI" w:hAnsi="Aptos" w:cs="MS UI Gothic"/>
          <w:b/>
          <w:bCs/>
          <w:lang w:eastAsia="ja-JP"/>
        </w:rPr>
        <w:t xml:space="preserve"> </w:t>
      </w:r>
      <w:r w:rsidRPr="00A14912">
        <w:rPr>
          <w:rFonts w:ascii="Aptos" w:eastAsia="Yu Gothic UI" w:hAnsi="Aptos" w:cs="MS UI Gothic"/>
          <w:b/>
          <w:bCs/>
          <w:lang w:eastAsia="ja-JP"/>
        </w:rPr>
        <w:t>チャンス</w:t>
      </w:r>
      <w:r w:rsidRPr="00A14912">
        <w:rPr>
          <w:rFonts w:ascii="Aptos" w:eastAsia="Yu Gothic UI" w:hAnsi="Aptos" w:cs="MS UI Gothic"/>
          <w:b/>
          <w:bCs/>
          <w:lang w:eastAsia="ja-JP"/>
        </w:rPr>
        <w:t>:</w:t>
      </w:r>
      <w:r w:rsidRPr="00A14912">
        <w:rPr>
          <w:rFonts w:ascii="Aptos" w:eastAsia="Yu Gothic UI" w:hAnsi="Aptos" w:cs="MS UI Gothic"/>
          <w:lang w:eastAsia="ja-JP"/>
        </w:rPr>
        <w:t xml:space="preserve"> </w:t>
      </w:r>
      <w:r w:rsidRPr="00A14912">
        <w:rPr>
          <w:rFonts w:ascii="Aptos" w:eastAsia="Yu Gothic UI" w:hAnsi="Aptos" w:cs="MS UI Gothic"/>
          <w:lang w:eastAsia="ja-JP"/>
        </w:rPr>
        <w:t>パーソナライズされた学習エクスペリエンスとデータドリブンの推奨事項に対する需要が高まっています。</w:t>
      </w:r>
      <w:proofErr w:type="spellStart"/>
      <w:r w:rsidRPr="00A14912">
        <w:rPr>
          <w:rFonts w:ascii="Aptos" w:eastAsia="Yu Gothic UI" w:hAnsi="Aptos" w:cs="MS UI Gothic"/>
          <w:lang w:eastAsia="ja-JP"/>
        </w:rPr>
        <w:t>Fabrikam</w:t>
      </w:r>
      <w:proofErr w:type="spellEnd"/>
      <w:r w:rsidRPr="00A14912">
        <w:rPr>
          <w:rFonts w:ascii="Aptos" w:eastAsia="Yu Gothic UI" w:hAnsi="Aptos" w:cs="MS UI Gothic"/>
          <w:lang w:eastAsia="ja-JP"/>
        </w:rPr>
        <w:t xml:space="preserve"> Learning </w:t>
      </w:r>
      <w:r w:rsidRPr="00A14912">
        <w:rPr>
          <w:rFonts w:ascii="Aptos" w:eastAsia="Yu Gothic UI" w:hAnsi="Aptos" w:cs="MS UI Gothic"/>
          <w:lang w:eastAsia="ja-JP"/>
        </w:rPr>
        <w:t>では、堅牢な分析ツールとレポート</w:t>
      </w:r>
      <w:r w:rsidRPr="00A14912">
        <w:rPr>
          <w:rFonts w:ascii="Aptos" w:eastAsia="Yu Gothic UI" w:hAnsi="Aptos" w:cs="MS UI Gothic"/>
          <w:lang w:eastAsia="ja-JP"/>
        </w:rPr>
        <w:t xml:space="preserve"> </w:t>
      </w:r>
      <w:r w:rsidRPr="00A14912">
        <w:rPr>
          <w:rFonts w:ascii="Aptos" w:eastAsia="Yu Gothic UI" w:hAnsi="Aptos" w:cs="MS UI Gothic"/>
          <w:lang w:eastAsia="ja-JP"/>
        </w:rPr>
        <w:t>ツールを活用して、この需要に応えることができます。</w:t>
      </w:r>
    </w:p>
    <w:p w14:paraId="62860A73" w14:textId="77777777" w:rsidR="00815300" w:rsidRPr="00A14912" w:rsidRDefault="00805A6C" w:rsidP="00815300">
      <w:pPr>
        <w:numPr>
          <w:ilvl w:val="0"/>
          <w:numId w:val="3"/>
        </w:numPr>
        <w:rPr>
          <w:rFonts w:ascii="Aptos" w:eastAsia="Yu Gothic UI" w:hAnsi="Aptos"/>
          <w:lang w:eastAsia="ja-JP"/>
        </w:rPr>
      </w:pPr>
      <w:r w:rsidRPr="00A14912">
        <w:rPr>
          <w:rFonts w:ascii="Aptos" w:eastAsia="Yu Gothic UI" w:hAnsi="Aptos" w:cs="MS UI Gothic"/>
          <w:b/>
          <w:bCs/>
          <w:lang w:eastAsia="ja-JP"/>
        </w:rPr>
        <w:t>脅威</w:t>
      </w:r>
      <w:r w:rsidRPr="00A14912">
        <w:rPr>
          <w:rFonts w:ascii="Aptos" w:eastAsia="Yu Gothic UI" w:hAnsi="Aptos" w:cs="MS UI Gothic"/>
          <w:b/>
          <w:bCs/>
          <w:lang w:eastAsia="ja-JP"/>
        </w:rPr>
        <w:t>:</w:t>
      </w:r>
      <w:r w:rsidRPr="00A14912">
        <w:rPr>
          <w:rFonts w:ascii="Aptos" w:eastAsia="Yu Gothic UI" w:hAnsi="Aptos" w:cs="MS UI Gothic"/>
          <w:lang w:eastAsia="ja-JP"/>
        </w:rPr>
        <w:t xml:space="preserve"> e </w:t>
      </w:r>
      <w:r w:rsidRPr="00A14912">
        <w:rPr>
          <w:rFonts w:ascii="Aptos" w:eastAsia="Yu Gothic UI" w:hAnsi="Aptos" w:cs="MS UI Gothic"/>
          <w:lang w:eastAsia="ja-JP"/>
        </w:rPr>
        <w:t>ラーニング市場は、同様の機能を提供する多くの組織との競争が非常激しくなっています。</w:t>
      </w:r>
      <w:proofErr w:type="spellStart"/>
      <w:r w:rsidRPr="00A14912">
        <w:rPr>
          <w:rFonts w:ascii="Aptos" w:eastAsia="Yu Gothic UI" w:hAnsi="Aptos" w:cs="MS UI Gothic"/>
          <w:lang w:eastAsia="ja-JP"/>
        </w:rPr>
        <w:t>Fabrikam</w:t>
      </w:r>
      <w:proofErr w:type="spellEnd"/>
      <w:r w:rsidRPr="00A14912">
        <w:rPr>
          <w:rFonts w:ascii="Aptos" w:eastAsia="Yu Gothic UI" w:hAnsi="Aptos" w:cs="MS UI Gothic"/>
          <w:lang w:eastAsia="ja-JP"/>
        </w:rPr>
        <w:t xml:space="preserve"> Learning </w:t>
      </w:r>
      <w:r w:rsidRPr="00A14912">
        <w:rPr>
          <w:rFonts w:ascii="Aptos" w:eastAsia="Yu Gothic UI" w:hAnsi="Aptos" w:cs="MS UI Gothic"/>
          <w:lang w:eastAsia="ja-JP"/>
        </w:rPr>
        <w:t>は、常に先を行くために絶えずイノベーションを行う必要があります。</w:t>
      </w:r>
    </w:p>
    <w:p w14:paraId="4B4BCEB2" w14:textId="77777777" w:rsidR="00815300" w:rsidRPr="00A14912" w:rsidRDefault="00805A6C" w:rsidP="00815300">
      <w:pPr>
        <w:rPr>
          <w:rFonts w:ascii="Aptos" w:eastAsia="Yu Gothic UI" w:hAnsi="Aptos"/>
          <w:b/>
          <w:bCs/>
        </w:rPr>
      </w:pPr>
      <w:proofErr w:type="spellStart"/>
      <w:r w:rsidRPr="00A14912">
        <w:rPr>
          <w:rFonts w:ascii="Aptos" w:eastAsia="Yu Gothic UI" w:hAnsi="Aptos" w:cs="MS UI Gothic"/>
          <w:b/>
          <w:bCs/>
          <w:lang w:eastAsia="ja-JP"/>
        </w:rPr>
        <w:t>AdatumLearn</w:t>
      </w:r>
      <w:proofErr w:type="spellEnd"/>
      <w:r w:rsidRPr="00A14912">
        <w:rPr>
          <w:rFonts w:ascii="Aptos" w:eastAsia="Yu Gothic UI" w:hAnsi="Aptos" w:cs="MS UI Gothic"/>
          <w:b/>
          <w:bCs/>
          <w:lang w:eastAsia="ja-JP"/>
        </w:rPr>
        <w:t>:</w:t>
      </w:r>
    </w:p>
    <w:p w14:paraId="3645523D" w14:textId="77777777" w:rsidR="00815300" w:rsidRPr="00A14912" w:rsidRDefault="00805A6C" w:rsidP="00815300">
      <w:pPr>
        <w:numPr>
          <w:ilvl w:val="0"/>
          <w:numId w:val="4"/>
        </w:numPr>
        <w:rPr>
          <w:rFonts w:ascii="Aptos" w:eastAsia="Yu Gothic UI" w:hAnsi="Aptos"/>
          <w:lang w:eastAsia="ja-JP"/>
        </w:rPr>
      </w:pPr>
      <w:r w:rsidRPr="00A14912">
        <w:rPr>
          <w:rFonts w:ascii="Aptos" w:eastAsia="Yu Gothic UI" w:hAnsi="Aptos" w:cs="MS UI Gothic"/>
          <w:b/>
          <w:bCs/>
          <w:lang w:eastAsia="ja-JP"/>
        </w:rPr>
        <w:t>強み</w:t>
      </w:r>
      <w:r w:rsidRPr="00A14912">
        <w:rPr>
          <w:rFonts w:ascii="Aptos" w:eastAsia="Yu Gothic UI" w:hAnsi="Aptos" w:cs="MS UI Gothic"/>
          <w:b/>
          <w:bCs/>
          <w:lang w:eastAsia="ja-JP"/>
        </w:rPr>
        <w:t>:</w:t>
      </w:r>
      <w:r w:rsidRPr="00A14912">
        <w:rPr>
          <w:rFonts w:ascii="Aptos" w:eastAsia="Yu Gothic UI" w:hAnsi="Aptos" w:cs="MS UI Gothic"/>
          <w:lang w:eastAsia="ja-JP"/>
        </w:rPr>
        <w:t xml:space="preserve"> </w:t>
      </w:r>
      <w:proofErr w:type="spellStart"/>
      <w:r w:rsidRPr="00A14912">
        <w:rPr>
          <w:rFonts w:ascii="Aptos" w:eastAsia="Yu Gothic UI" w:hAnsi="Aptos" w:cs="MS UI Gothic"/>
          <w:lang w:eastAsia="ja-JP"/>
        </w:rPr>
        <w:t>AdatumLearn</w:t>
      </w:r>
      <w:proofErr w:type="spellEnd"/>
      <w:r w:rsidRPr="00A14912">
        <w:rPr>
          <w:rFonts w:ascii="Aptos" w:eastAsia="Yu Gothic UI" w:hAnsi="Aptos" w:cs="MS UI Gothic"/>
          <w:lang w:eastAsia="ja-JP"/>
        </w:rPr>
        <w:t xml:space="preserve"> </w:t>
      </w:r>
      <w:r w:rsidRPr="00A14912">
        <w:rPr>
          <w:rFonts w:ascii="Aptos" w:eastAsia="Yu Gothic UI" w:hAnsi="Aptos" w:cs="MS UI Gothic"/>
          <w:lang w:eastAsia="ja-JP"/>
        </w:rPr>
        <w:t>は、</w:t>
      </w:r>
      <w:r w:rsidRPr="00A14912">
        <w:rPr>
          <w:rFonts w:ascii="Aptos" w:eastAsia="Yu Gothic UI" w:hAnsi="Aptos" w:cs="MS UI Gothic"/>
          <w:lang w:eastAsia="ja-JP"/>
        </w:rPr>
        <w:t xml:space="preserve">MOST </w:t>
      </w:r>
      <w:r w:rsidRPr="00A14912">
        <w:rPr>
          <w:rFonts w:ascii="Aptos" w:eastAsia="Yu Gothic UI" w:hAnsi="Aptos" w:cs="MS UI Gothic"/>
          <w:lang w:eastAsia="ja-JP"/>
        </w:rPr>
        <w:t>や</w:t>
      </w:r>
      <w:r w:rsidRPr="00A14912">
        <w:rPr>
          <w:rFonts w:ascii="Aptos" w:eastAsia="Yu Gothic UI" w:hAnsi="Aptos" w:cs="MS UI Gothic"/>
          <w:lang w:eastAsia="ja-JP"/>
        </w:rPr>
        <w:t xml:space="preserve"> SWOT </w:t>
      </w:r>
      <w:r w:rsidRPr="00A14912">
        <w:rPr>
          <w:rFonts w:ascii="Aptos" w:eastAsia="Yu Gothic UI" w:hAnsi="Aptos" w:cs="MS UI Gothic"/>
          <w:lang w:eastAsia="ja-JP"/>
        </w:rPr>
        <w:t>などのビジネス分析手法に関するコースを提供しています。これは、ユーザーに有益なコンテンツを提供することへの確約を示しています。</w:t>
      </w:r>
    </w:p>
    <w:p w14:paraId="1C70C441" w14:textId="77777777" w:rsidR="00815300" w:rsidRPr="00A14912" w:rsidRDefault="00805A6C" w:rsidP="00815300">
      <w:pPr>
        <w:numPr>
          <w:ilvl w:val="0"/>
          <w:numId w:val="4"/>
        </w:numPr>
        <w:rPr>
          <w:rFonts w:ascii="Aptos" w:eastAsia="Yu Gothic UI" w:hAnsi="Aptos"/>
          <w:lang w:eastAsia="ja-JP"/>
        </w:rPr>
      </w:pPr>
      <w:r w:rsidRPr="00A14912">
        <w:rPr>
          <w:rFonts w:ascii="Aptos" w:eastAsia="Yu Gothic UI" w:hAnsi="Aptos" w:cs="MS UI Gothic"/>
          <w:b/>
          <w:bCs/>
          <w:lang w:eastAsia="ja-JP"/>
        </w:rPr>
        <w:t>弱点</w:t>
      </w:r>
      <w:r w:rsidRPr="00A14912">
        <w:rPr>
          <w:rFonts w:ascii="Aptos" w:eastAsia="Yu Gothic UI" w:hAnsi="Aptos" w:cs="MS UI Gothic"/>
          <w:b/>
          <w:bCs/>
          <w:lang w:eastAsia="ja-JP"/>
        </w:rPr>
        <w:t>:</w:t>
      </w:r>
      <w:r w:rsidRPr="00A14912">
        <w:rPr>
          <w:rFonts w:ascii="Aptos" w:eastAsia="Yu Gothic UI" w:hAnsi="Aptos" w:cs="MS UI Gothic"/>
          <w:lang w:eastAsia="ja-JP"/>
        </w:rPr>
        <w:t xml:space="preserve"> </w:t>
      </w:r>
      <w:r w:rsidRPr="00A14912">
        <w:rPr>
          <w:rFonts w:ascii="Aptos" w:eastAsia="Yu Gothic UI" w:hAnsi="Aptos" w:cs="MS UI Gothic"/>
          <w:lang w:eastAsia="ja-JP"/>
        </w:rPr>
        <w:t>コースで提供される情報は、サードパーティによって生成された情報の寄せ集めです。これは、オリジナル</w:t>
      </w:r>
      <w:r w:rsidRPr="00A14912">
        <w:rPr>
          <w:rFonts w:ascii="Aptos" w:eastAsia="Yu Gothic UI" w:hAnsi="Aptos" w:cs="MS UI Gothic"/>
          <w:lang w:eastAsia="ja-JP"/>
        </w:rPr>
        <w:t xml:space="preserve"> </w:t>
      </w:r>
      <w:r w:rsidRPr="00A14912">
        <w:rPr>
          <w:rFonts w:ascii="Aptos" w:eastAsia="Yu Gothic UI" w:hAnsi="Aptos" w:cs="MS UI Gothic"/>
          <w:lang w:eastAsia="ja-JP"/>
        </w:rPr>
        <w:t>コンテンツほど有益でない可能性があります。</w:t>
      </w:r>
    </w:p>
    <w:p w14:paraId="2D25C024" w14:textId="77777777" w:rsidR="00815300" w:rsidRPr="00A14912" w:rsidRDefault="00805A6C" w:rsidP="00815300">
      <w:pPr>
        <w:numPr>
          <w:ilvl w:val="0"/>
          <w:numId w:val="4"/>
        </w:numPr>
        <w:rPr>
          <w:rFonts w:ascii="Aptos" w:eastAsia="Yu Gothic UI" w:hAnsi="Aptos"/>
          <w:lang w:eastAsia="ja-JP"/>
        </w:rPr>
      </w:pPr>
      <w:r w:rsidRPr="00A14912">
        <w:rPr>
          <w:rFonts w:ascii="Aptos" w:eastAsia="Yu Gothic UI" w:hAnsi="Aptos" w:cs="MS UI Gothic"/>
          <w:b/>
          <w:bCs/>
          <w:lang w:eastAsia="ja-JP"/>
        </w:rPr>
        <w:t>ビジネス</w:t>
      </w:r>
      <w:r w:rsidRPr="00A14912">
        <w:rPr>
          <w:rFonts w:ascii="Aptos" w:eastAsia="Yu Gothic UI" w:hAnsi="Aptos" w:cs="MS UI Gothic"/>
          <w:b/>
          <w:bCs/>
          <w:lang w:eastAsia="ja-JP"/>
        </w:rPr>
        <w:t xml:space="preserve"> </w:t>
      </w:r>
      <w:r w:rsidRPr="00A14912">
        <w:rPr>
          <w:rFonts w:ascii="Aptos" w:eastAsia="Yu Gothic UI" w:hAnsi="Aptos" w:cs="MS UI Gothic"/>
          <w:b/>
          <w:bCs/>
          <w:lang w:eastAsia="ja-JP"/>
        </w:rPr>
        <w:t>チャンス</w:t>
      </w:r>
      <w:r w:rsidRPr="00A14912">
        <w:rPr>
          <w:rFonts w:ascii="Aptos" w:eastAsia="Yu Gothic UI" w:hAnsi="Aptos" w:cs="MS UI Gothic"/>
          <w:b/>
          <w:bCs/>
          <w:lang w:eastAsia="ja-JP"/>
        </w:rPr>
        <w:t>:</w:t>
      </w:r>
      <w:r w:rsidRPr="00A14912">
        <w:rPr>
          <w:rFonts w:ascii="Aptos" w:eastAsia="Yu Gothic UI" w:hAnsi="Aptos" w:cs="MS UI Gothic"/>
          <w:lang w:eastAsia="ja-JP"/>
        </w:rPr>
        <w:t xml:space="preserve"> </w:t>
      </w:r>
      <w:proofErr w:type="spellStart"/>
      <w:r w:rsidRPr="00A14912">
        <w:rPr>
          <w:rFonts w:ascii="Aptos" w:eastAsia="Yu Gothic UI" w:hAnsi="Aptos" w:cs="MS UI Gothic"/>
          <w:lang w:eastAsia="ja-JP"/>
        </w:rPr>
        <w:t>AdatumLearn</w:t>
      </w:r>
      <w:proofErr w:type="spellEnd"/>
      <w:r w:rsidRPr="00A14912">
        <w:rPr>
          <w:rFonts w:ascii="Aptos" w:eastAsia="Yu Gothic UI" w:hAnsi="Aptos" w:cs="MS UI Gothic"/>
          <w:lang w:eastAsia="ja-JP"/>
        </w:rPr>
        <w:t xml:space="preserve"> </w:t>
      </w:r>
      <w:r w:rsidRPr="00A14912">
        <w:rPr>
          <w:rFonts w:ascii="Aptos" w:eastAsia="Yu Gothic UI" w:hAnsi="Aptos" w:cs="MS UI Gothic"/>
          <w:lang w:eastAsia="ja-JP"/>
        </w:rPr>
        <w:t>では、よりオリジナルなコンテンツを作成して、ユーザーに固有の価値を提供することができます。また、コース</w:t>
      </w:r>
      <w:r w:rsidRPr="00A14912">
        <w:rPr>
          <w:rFonts w:ascii="Aptos" w:eastAsia="Yu Gothic UI" w:hAnsi="Aptos" w:cs="MS UI Gothic"/>
          <w:lang w:eastAsia="ja-JP"/>
        </w:rPr>
        <w:t xml:space="preserve"> </w:t>
      </w:r>
      <w:r w:rsidRPr="00A14912">
        <w:rPr>
          <w:rFonts w:ascii="Aptos" w:eastAsia="Yu Gothic UI" w:hAnsi="Aptos" w:cs="MS UI Gothic"/>
          <w:lang w:eastAsia="ja-JP"/>
        </w:rPr>
        <w:t>オファリングを拡張して、より多くのトピックに対応することもできます。</w:t>
      </w:r>
    </w:p>
    <w:p w14:paraId="1C48E658" w14:textId="77777777" w:rsidR="00815300" w:rsidRPr="00A14912" w:rsidRDefault="00805A6C" w:rsidP="00815300">
      <w:pPr>
        <w:numPr>
          <w:ilvl w:val="0"/>
          <w:numId w:val="4"/>
        </w:numPr>
        <w:rPr>
          <w:rFonts w:ascii="Aptos" w:eastAsia="Yu Gothic UI" w:hAnsi="Aptos"/>
          <w:lang w:eastAsia="ja-JP"/>
        </w:rPr>
      </w:pPr>
      <w:r w:rsidRPr="00A14912">
        <w:rPr>
          <w:rFonts w:ascii="Aptos" w:eastAsia="Yu Gothic UI" w:hAnsi="Aptos" w:cs="MS UI Gothic"/>
          <w:b/>
          <w:bCs/>
          <w:lang w:eastAsia="ja-JP"/>
        </w:rPr>
        <w:t>脅威</w:t>
      </w:r>
      <w:r w:rsidRPr="00A14912">
        <w:rPr>
          <w:rFonts w:ascii="Aptos" w:eastAsia="Yu Gothic UI" w:hAnsi="Aptos" w:cs="MS UI Gothic"/>
          <w:b/>
          <w:bCs/>
          <w:lang w:eastAsia="ja-JP"/>
        </w:rPr>
        <w:t>:</w:t>
      </w:r>
      <w:r w:rsidRPr="00A14912">
        <w:rPr>
          <w:rFonts w:ascii="Aptos" w:eastAsia="Yu Gothic UI" w:hAnsi="Aptos" w:cs="MS UI Gothic"/>
          <w:lang w:eastAsia="ja-JP"/>
        </w:rPr>
        <w:t xml:space="preserve"> </w:t>
      </w:r>
      <w:proofErr w:type="spellStart"/>
      <w:r w:rsidRPr="00A14912">
        <w:rPr>
          <w:rFonts w:ascii="Aptos" w:eastAsia="Yu Gothic UI" w:hAnsi="Aptos" w:cs="MS UI Gothic"/>
          <w:lang w:eastAsia="ja-JP"/>
        </w:rPr>
        <w:t>Fabrikam</w:t>
      </w:r>
      <w:proofErr w:type="spellEnd"/>
      <w:r w:rsidRPr="00A14912">
        <w:rPr>
          <w:rFonts w:ascii="Aptos" w:eastAsia="Yu Gothic UI" w:hAnsi="Aptos" w:cs="MS UI Gothic"/>
          <w:lang w:eastAsia="ja-JP"/>
        </w:rPr>
        <w:t xml:space="preserve"> Learning </w:t>
      </w:r>
      <w:r w:rsidRPr="00A14912">
        <w:rPr>
          <w:rFonts w:ascii="Aptos" w:eastAsia="Yu Gothic UI" w:hAnsi="Aptos" w:cs="MS UI Gothic"/>
          <w:lang w:eastAsia="ja-JP"/>
        </w:rPr>
        <w:t>と同様に、</w:t>
      </w:r>
      <w:proofErr w:type="spellStart"/>
      <w:r w:rsidRPr="00A14912">
        <w:rPr>
          <w:rFonts w:ascii="Aptos" w:eastAsia="Yu Gothic UI" w:hAnsi="Aptos" w:cs="MS UI Gothic"/>
          <w:lang w:eastAsia="ja-JP"/>
        </w:rPr>
        <w:t>AdatumLearn</w:t>
      </w:r>
      <w:proofErr w:type="spellEnd"/>
      <w:r w:rsidRPr="00A14912">
        <w:rPr>
          <w:rFonts w:ascii="Aptos" w:eastAsia="Yu Gothic UI" w:hAnsi="Aptos" w:cs="MS UI Gothic"/>
          <w:lang w:eastAsia="ja-JP"/>
        </w:rPr>
        <w:t xml:space="preserve"> </w:t>
      </w:r>
      <w:r w:rsidRPr="00A14912">
        <w:rPr>
          <w:rFonts w:ascii="Aptos" w:eastAsia="Yu Gothic UI" w:hAnsi="Aptos" w:cs="MS UI Gothic"/>
          <w:lang w:eastAsia="ja-JP"/>
        </w:rPr>
        <w:t>も</w:t>
      </w:r>
      <w:r w:rsidRPr="00A14912">
        <w:rPr>
          <w:rFonts w:ascii="Aptos" w:eastAsia="Yu Gothic UI" w:hAnsi="Aptos" w:cs="MS UI Gothic"/>
          <w:lang w:eastAsia="ja-JP"/>
        </w:rPr>
        <w:t xml:space="preserve"> e </w:t>
      </w:r>
      <w:r w:rsidRPr="00A14912">
        <w:rPr>
          <w:rFonts w:ascii="Aptos" w:eastAsia="Yu Gothic UI" w:hAnsi="Aptos" w:cs="MS UI Gothic"/>
          <w:lang w:eastAsia="ja-JP"/>
        </w:rPr>
        <w:t>ラーニング市場で厳しい競争に直面しています。競争力を保つために、オファリングを絶えず改善する必要があります。</w:t>
      </w:r>
    </w:p>
    <w:p w14:paraId="2FB74719" w14:textId="77777777" w:rsidR="00953A15" w:rsidRPr="00A14912" w:rsidRDefault="00953A15">
      <w:pPr>
        <w:rPr>
          <w:rFonts w:ascii="Aptos" w:eastAsia="Yu Gothic UI" w:hAnsi="Aptos"/>
          <w:lang w:eastAsia="ja-JP"/>
        </w:rPr>
      </w:pPr>
    </w:p>
    <w:sectPr w:rsidR="00953A15" w:rsidRPr="00A1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UI">
    <w:panose1 w:val="020B05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B50A2"/>
    <w:multiLevelType w:val="multilevel"/>
    <w:tmpl w:val="499E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01C12"/>
    <w:multiLevelType w:val="multilevel"/>
    <w:tmpl w:val="2A60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25C29"/>
    <w:multiLevelType w:val="multilevel"/>
    <w:tmpl w:val="AA06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40A50"/>
    <w:multiLevelType w:val="multilevel"/>
    <w:tmpl w:val="B30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893409">
    <w:abstractNumId w:val="2"/>
  </w:num>
  <w:num w:numId="2" w16cid:durableId="604508024">
    <w:abstractNumId w:val="0"/>
  </w:num>
  <w:num w:numId="3" w16cid:durableId="1185630758">
    <w:abstractNumId w:val="3"/>
  </w:num>
  <w:num w:numId="4" w16cid:durableId="183228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12"/>
    <w:rsid w:val="000B6C2C"/>
    <w:rsid w:val="001943D7"/>
    <w:rsid w:val="003F14C2"/>
    <w:rsid w:val="004725B2"/>
    <w:rsid w:val="004D2DD0"/>
    <w:rsid w:val="004E73E9"/>
    <w:rsid w:val="006A4D12"/>
    <w:rsid w:val="00805A6C"/>
    <w:rsid w:val="00815300"/>
    <w:rsid w:val="00886330"/>
    <w:rsid w:val="00953A15"/>
    <w:rsid w:val="00A14912"/>
    <w:rsid w:val="00BB1418"/>
    <w:rsid w:val="00CF2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3D39"/>
  <w15:chartTrackingRefBased/>
  <w15:docId w15:val="{1A383EF0-684F-4E99-A0B9-82A7E367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D12"/>
    <w:rPr>
      <w:rFonts w:eastAsiaTheme="majorEastAsia" w:cstheme="majorBidi"/>
      <w:color w:val="272727" w:themeColor="text1" w:themeTint="D8"/>
    </w:rPr>
  </w:style>
  <w:style w:type="paragraph" w:styleId="Title">
    <w:name w:val="Title"/>
    <w:basedOn w:val="Normal"/>
    <w:next w:val="Normal"/>
    <w:link w:val="TitleChar"/>
    <w:uiPriority w:val="10"/>
    <w:qFormat/>
    <w:rsid w:val="006A4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D12"/>
    <w:pPr>
      <w:spacing w:before="160"/>
      <w:jc w:val="center"/>
    </w:pPr>
    <w:rPr>
      <w:i/>
      <w:iCs/>
      <w:color w:val="404040" w:themeColor="text1" w:themeTint="BF"/>
    </w:rPr>
  </w:style>
  <w:style w:type="character" w:customStyle="1" w:styleId="QuoteChar">
    <w:name w:val="Quote Char"/>
    <w:basedOn w:val="DefaultParagraphFont"/>
    <w:link w:val="Quote"/>
    <w:uiPriority w:val="29"/>
    <w:rsid w:val="006A4D12"/>
    <w:rPr>
      <w:i/>
      <w:iCs/>
      <w:color w:val="404040" w:themeColor="text1" w:themeTint="BF"/>
    </w:rPr>
  </w:style>
  <w:style w:type="paragraph" w:styleId="ListParagraph">
    <w:name w:val="List Paragraph"/>
    <w:basedOn w:val="Normal"/>
    <w:uiPriority w:val="34"/>
    <w:qFormat/>
    <w:rsid w:val="006A4D12"/>
    <w:pPr>
      <w:ind w:left="720"/>
      <w:contextualSpacing/>
    </w:pPr>
  </w:style>
  <w:style w:type="character" w:styleId="IntenseEmphasis">
    <w:name w:val="Intense Emphasis"/>
    <w:basedOn w:val="DefaultParagraphFont"/>
    <w:uiPriority w:val="21"/>
    <w:qFormat/>
    <w:rsid w:val="006A4D12"/>
    <w:rPr>
      <w:i/>
      <w:iCs/>
      <w:color w:val="0F4761" w:themeColor="accent1" w:themeShade="BF"/>
    </w:rPr>
  </w:style>
  <w:style w:type="paragraph" w:styleId="IntenseQuote">
    <w:name w:val="Intense Quote"/>
    <w:basedOn w:val="Normal"/>
    <w:next w:val="Normal"/>
    <w:link w:val="IntenseQuoteChar"/>
    <w:uiPriority w:val="30"/>
    <w:qFormat/>
    <w:rsid w:val="006A4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D12"/>
    <w:rPr>
      <w:i/>
      <w:iCs/>
      <w:color w:val="0F4761" w:themeColor="accent1" w:themeShade="BF"/>
    </w:rPr>
  </w:style>
  <w:style w:type="character" w:styleId="IntenseReference">
    <w:name w:val="Intense Reference"/>
    <w:basedOn w:val="DefaultParagraphFont"/>
    <w:uiPriority w:val="32"/>
    <w:qFormat/>
    <w:rsid w:val="006A4D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Viet Tran</cp:lastModifiedBy>
  <cp:revision>8</cp:revision>
  <cp:lastPrinted>2024-12-20T07:41:00Z</cp:lastPrinted>
  <dcterms:created xsi:type="dcterms:W3CDTF">2024-06-13T13:40:00Z</dcterms:created>
  <dcterms:modified xsi:type="dcterms:W3CDTF">2024-12-20T07:41:00Z</dcterms:modified>
</cp:coreProperties>
</file>