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54B28" w14:textId="2C5F765E" w:rsidR="1B59D38F" w:rsidRPr="009D4FFC" w:rsidRDefault="69DB5B67" w:rsidP="28148A91">
      <w:pPr>
        <w:pStyle w:val="Heading1"/>
        <w:spacing w:after="120"/>
        <w:rPr>
          <w:color w:val="auto"/>
        </w:rPr>
      </w:pPr>
      <w:r w:rsidRPr="28148A91">
        <w:rPr>
          <w:color w:val="auto"/>
        </w:rPr>
        <w:t>T</w:t>
      </w:r>
      <w:r w:rsidR="65369E13" w:rsidRPr="28148A91">
        <w:rPr>
          <w:color w:val="auto"/>
        </w:rPr>
        <w:t>e</w:t>
      </w:r>
      <w:r w:rsidRPr="28148A91">
        <w:rPr>
          <w:color w:val="auto"/>
        </w:rPr>
        <w:t>ch</w:t>
      </w:r>
      <w:r w:rsidR="47890E55" w:rsidRPr="28148A91">
        <w:rPr>
          <w:color w:val="auto"/>
        </w:rPr>
        <w:t>Workshop L</w:t>
      </w:r>
      <w:r w:rsidR="00B96364">
        <w:rPr>
          <w:color w:val="auto"/>
        </w:rPr>
        <w:t>30</w:t>
      </w:r>
      <w:r w:rsidR="67B381C5" w:rsidRPr="28148A91">
        <w:rPr>
          <w:color w:val="auto"/>
        </w:rPr>
        <w:t>0</w:t>
      </w:r>
      <w:r w:rsidR="47890E55" w:rsidRPr="28148A91">
        <w:rPr>
          <w:color w:val="auto"/>
        </w:rPr>
        <w:t xml:space="preserve"> </w:t>
      </w:r>
      <w:r w:rsidR="00B96364">
        <w:rPr>
          <w:color w:val="auto"/>
        </w:rPr>
        <w:t xml:space="preserve">Operate with </w:t>
      </w:r>
      <w:r w:rsidR="00272638">
        <w:rPr>
          <w:color w:val="auto"/>
        </w:rPr>
        <w:t xml:space="preserve">confidence and </w:t>
      </w:r>
      <w:commentRangeStart w:id="0"/>
      <w:r w:rsidR="00272638">
        <w:rPr>
          <w:color w:val="auto"/>
        </w:rPr>
        <w:t>trust</w:t>
      </w:r>
      <w:commentRangeEnd w:id="0"/>
      <w:r w:rsidR="00C21690" w:rsidRPr="009D4FFC">
        <w:rPr>
          <w:rStyle w:val="CommentReference"/>
          <w:color w:val="auto"/>
          <w:sz w:val="36"/>
          <w:szCs w:val="36"/>
        </w:rPr>
        <w:commentReference w:id="0"/>
      </w:r>
    </w:p>
    <w:p w14:paraId="4E6F8F2B" w14:textId="20D311F9" w:rsidR="00FD239B" w:rsidRPr="009617D7" w:rsidRDefault="00FD239B" w:rsidP="009617D7">
      <w:pPr>
        <w:pStyle w:val="Heading2"/>
      </w:pPr>
      <w:r w:rsidRPr="009617D7">
        <w:t>Stakeholder sign-off</w:t>
      </w:r>
    </w:p>
    <w:p w14:paraId="1DA0F0E2" w14:textId="7685613F" w:rsidR="00BA453A" w:rsidRPr="00C250E3" w:rsidRDefault="00FD239B" w:rsidP="00F42F65">
      <w:pPr>
        <w:pStyle w:val="ListParagraph"/>
        <w:numPr>
          <w:ilvl w:val="0"/>
          <w:numId w:val="2"/>
        </w:numPr>
        <w:spacing w:after="120" w:line="240" w:lineRule="auto"/>
      </w:pPr>
      <w:r>
        <w:t xml:space="preserve">Please indicate your agreement and </w:t>
      </w:r>
      <w:r w:rsidR="00C02580">
        <w:t>sign</w:t>
      </w:r>
      <w:r w:rsidR="008D6F94">
        <w:t>-</w:t>
      </w:r>
      <w:r w:rsidR="00C02580">
        <w:t>off</w:t>
      </w:r>
      <w:r>
        <w:t xml:space="preserve"> of the </w:t>
      </w:r>
      <w:r w:rsidR="00B37C33">
        <w:t>d</w:t>
      </w:r>
      <w:r>
        <w:t xml:space="preserve">esign </w:t>
      </w:r>
      <w:r w:rsidR="00B37C33">
        <w:t>d</w:t>
      </w:r>
      <w:r>
        <w:t>ocument by entering your initials and date below.</w:t>
      </w:r>
      <w:r w:rsidR="00866024">
        <w:t xml:space="preserve"> </w:t>
      </w:r>
    </w:p>
    <w:p w14:paraId="28D44AFA" w14:textId="7A25F7D0" w:rsidR="00FD239B" w:rsidRPr="00C250E3" w:rsidRDefault="00866024" w:rsidP="00F42F65">
      <w:pPr>
        <w:pStyle w:val="ListParagraph"/>
        <w:numPr>
          <w:ilvl w:val="0"/>
          <w:numId w:val="2"/>
        </w:numPr>
        <w:spacing w:after="120" w:line="240" w:lineRule="auto"/>
        <w:rPr>
          <w:bCs/>
        </w:rPr>
      </w:pPr>
      <w:r w:rsidRPr="00C250E3">
        <w:rPr>
          <w:bCs/>
        </w:rPr>
        <w:t xml:space="preserve">Change requests after the sign-off date may result </w:t>
      </w:r>
      <w:r w:rsidR="00304375" w:rsidRPr="00C250E3">
        <w:rPr>
          <w:bCs/>
        </w:rPr>
        <w:t>in a schedule change.</w:t>
      </w:r>
    </w:p>
    <w:tbl>
      <w:tblPr>
        <w:tblStyle w:val="TableGridLight"/>
        <w:tblW w:w="9715" w:type="dxa"/>
        <w:tblCellMar>
          <w:top w:w="58" w:type="dxa"/>
          <w:bottom w:w="58" w:type="dxa"/>
        </w:tblCellMar>
        <w:tblLook w:val="04A0" w:firstRow="1" w:lastRow="0" w:firstColumn="1" w:lastColumn="0" w:noHBand="0" w:noVBand="1"/>
      </w:tblPr>
      <w:tblGrid>
        <w:gridCol w:w="3235"/>
        <w:gridCol w:w="3060"/>
        <w:gridCol w:w="3420"/>
      </w:tblGrid>
      <w:tr w:rsidR="00FD239B" w:rsidRPr="00D2794C" w14:paraId="476945BB" w14:textId="77777777" w:rsidTr="28148A91">
        <w:tc>
          <w:tcPr>
            <w:tcW w:w="3235" w:type="dxa"/>
            <w:shd w:val="clear" w:color="auto" w:fill="156082" w:themeFill="accent1"/>
            <w:vAlign w:val="center"/>
          </w:tcPr>
          <w:p w14:paraId="734D10F0" w14:textId="77777777" w:rsidR="00FD239B" w:rsidRPr="002B3291" w:rsidRDefault="00FD239B" w:rsidP="000E61B9">
            <w:pPr>
              <w:pStyle w:val="TableHeadings"/>
            </w:pPr>
            <w:r w:rsidRPr="002B3291">
              <w:t>Approver name</w:t>
            </w:r>
          </w:p>
        </w:tc>
        <w:tc>
          <w:tcPr>
            <w:tcW w:w="3060" w:type="dxa"/>
            <w:shd w:val="clear" w:color="auto" w:fill="156082" w:themeFill="accent1"/>
            <w:vAlign w:val="center"/>
          </w:tcPr>
          <w:p w14:paraId="6E8FC943" w14:textId="77777777" w:rsidR="00FD239B" w:rsidRPr="002B3291" w:rsidRDefault="00FD239B" w:rsidP="000E61B9">
            <w:pPr>
              <w:pStyle w:val="TableHeadings"/>
            </w:pPr>
            <w:r w:rsidRPr="002B3291">
              <w:t>Initials</w:t>
            </w:r>
          </w:p>
        </w:tc>
        <w:tc>
          <w:tcPr>
            <w:tcW w:w="3420" w:type="dxa"/>
            <w:shd w:val="clear" w:color="auto" w:fill="156082" w:themeFill="accent1"/>
            <w:vAlign w:val="center"/>
          </w:tcPr>
          <w:p w14:paraId="1D28F5C5" w14:textId="77777777" w:rsidR="00FD239B" w:rsidRPr="002B3291" w:rsidRDefault="00FD239B" w:rsidP="000E61B9">
            <w:pPr>
              <w:pStyle w:val="TableHeadings"/>
            </w:pPr>
            <w:r w:rsidRPr="002B3291">
              <w:t>Date signed-off</w:t>
            </w:r>
          </w:p>
        </w:tc>
      </w:tr>
      <w:tr w:rsidR="00FD239B" w:rsidRPr="00D2794C" w14:paraId="1C7A5C3E" w14:textId="77777777" w:rsidTr="28148A91">
        <w:tc>
          <w:tcPr>
            <w:tcW w:w="3235" w:type="dxa"/>
            <w:vAlign w:val="center"/>
          </w:tcPr>
          <w:p w14:paraId="2CA4F57F" w14:textId="4873CCF4" w:rsidR="00FD239B" w:rsidRPr="00D2794C" w:rsidRDefault="00590D74" w:rsidP="28148A91">
            <w:pPr>
              <w:pStyle w:val="NoSpacing"/>
              <w:rPr>
                <w:color w:val="000000" w:themeColor="text1"/>
              </w:rPr>
            </w:pPr>
            <w:r>
              <w:rPr>
                <w:color w:val="000000" w:themeColor="text1"/>
              </w:rPr>
              <w:t>Simon Dickenson</w:t>
            </w:r>
          </w:p>
        </w:tc>
        <w:tc>
          <w:tcPr>
            <w:tcW w:w="3060" w:type="dxa"/>
            <w:vAlign w:val="center"/>
          </w:tcPr>
          <w:p w14:paraId="4F6AC574" w14:textId="0A723729" w:rsidR="00FD239B" w:rsidRPr="00D2794C" w:rsidRDefault="00FD239B" w:rsidP="002B3291">
            <w:pPr>
              <w:pStyle w:val="NoSpacing"/>
              <w:rPr>
                <w:color w:val="000000" w:themeColor="text1"/>
              </w:rPr>
            </w:pPr>
          </w:p>
        </w:tc>
        <w:tc>
          <w:tcPr>
            <w:tcW w:w="3420" w:type="dxa"/>
            <w:vAlign w:val="center"/>
          </w:tcPr>
          <w:p w14:paraId="4E25D572" w14:textId="77777777" w:rsidR="00FD239B" w:rsidRPr="00D2794C" w:rsidRDefault="00FD239B" w:rsidP="002B3291">
            <w:pPr>
              <w:pStyle w:val="NoSpacing"/>
              <w:rPr>
                <w:bCs/>
                <w:color w:val="000000" w:themeColor="text1"/>
              </w:rPr>
            </w:pPr>
          </w:p>
        </w:tc>
      </w:tr>
      <w:tr w:rsidR="00026EE7" w:rsidRPr="0087185D" w14:paraId="58970D2C" w14:textId="77777777" w:rsidTr="28148A91">
        <w:tc>
          <w:tcPr>
            <w:tcW w:w="3235" w:type="dxa"/>
            <w:vAlign w:val="center"/>
          </w:tcPr>
          <w:p w14:paraId="7B108E63" w14:textId="3D676AA6" w:rsidR="00026EE7" w:rsidRPr="006E595F" w:rsidRDefault="006E595F" w:rsidP="28148A91">
            <w:pPr>
              <w:pStyle w:val="NoSpacing"/>
              <w:rPr>
                <w:color w:val="000000" w:themeColor="text1"/>
                <w:lang w:val="de-DE"/>
              </w:rPr>
            </w:pPr>
            <w:r w:rsidRPr="006E595F">
              <w:rPr>
                <w:color w:val="000000" w:themeColor="text1"/>
                <w:lang w:val="de-DE"/>
              </w:rPr>
              <w:t>B</w:t>
            </w:r>
            <w:r w:rsidRPr="003C7AE5">
              <w:rPr>
                <w:rFonts w:cstheme="minorHAnsi"/>
                <w:lang w:val="de-DE"/>
              </w:rPr>
              <w:t>ryan Von Axelson - B V A</w:t>
            </w:r>
          </w:p>
        </w:tc>
        <w:tc>
          <w:tcPr>
            <w:tcW w:w="3060" w:type="dxa"/>
            <w:vAlign w:val="center"/>
          </w:tcPr>
          <w:p w14:paraId="45336832" w14:textId="65901E69" w:rsidR="00026EE7" w:rsidRPr="006E595F" w:rsidRDefault="00026EE7" w:rsidP="002B3291">
            <w:pPr>
              <w:pStyle w:val="NoSpacing"/>
              <w:rPr>
                <w:bCs/>
                <w:color w:val="000000" w:themeColor="text1"/>
                <w:lang w:val="de-DE"/>
              </w:rPr>
            </w:pPr>
          </w:p>
        </w:tc>
        <w:tc>
          <w:tcPr>
            <w:tcW w:w="3420" w:type="dxa"/>
            <w:vAlign w:val="center"/>
          </w:tcPr>
          <w:p w14:paraId="6031264C" w14:textId="4F7C1074" w:rsidR="00026EE7" w:rsidRPr="006E595F" w:rsidRDefault="00026EE7" w:rsidP="002B3291">
            <w:pPr>
              <w:pStyle w:val="NoSpacing"/>
              <w:rPr>
                <w:bCs/>
                <w:color w:val="000000" w:themeColor="text1"/>
                <w:lang w:val="de-DE"/>
              </w:rPr>
            </w:pPr>
          </w:p>
        </w:tc>
      </w:tr>
      <w:tr w:rsidR="00FD239B" w:rsidRPr="003F1C02" w14:paraId="7BA095CD" w14:textId="77777777" w:rsidTr="28148A91">
        <w:tc>
          <w:tcPr>
            <w:tcW w:w="3235" w:type="dxa"/>
            <w:vAlign w:val="center"/>
          </w:tcPr>
          <w:p w14:paraId="1D318A98" w14:textId="28C901A3" w:rsidR="00FD239B" w:rsidRPr="003F1C02" w:rsidRDefault="006E595F" w:rsidP="28148A91">
            <w:pPr>
              <w:pStyle w:val="NoSpacing"/>
              <w:rPr>
                <w:color w:val="000000" w:themeColor="text1"/>
                <w:lang w:val="de-DE"/>
              </w:rPr>
            </w:pPr>
            <w:r>
              <w:rPr>
                <w:rFonts w:cstheme="minorHAnsi"/>
              </w:rPr>
              <w:t>Molina Sharma</w:t>
            </w:r>
          </w:p>
        </w:tc>
        <w:tc>
          <w:tcPr>
            <w:tcW w:w="3060" w:type="dxa"/>
            <w:vAlign w:val="center"/>
          </w:tcPr>
          <w:p w14:paraId="109EBB6B" w14:textId="2A8FA162" w:rsidR="00FD239B" w:rsidRPr="003F1C02" w:rsidRDefault="00FD239B" w:rsidP="002B3291">
            <w:pPr>
              <w:pStyle w:val="NoSpacing"/>
              <w:rPr>
                <w:color w:val="000000" w:themeColor="text1"/>
                <w:lang w:val="de-DE"/>
              </w:rPr>
            </w:pPr>
          </w:p>
        </w:tc>
        <w:tc>
          <w:tcPr>
            <w:tcW w:w="3420" w:type="dxa"/>
            <w:vAlign w:val="center"/>
          </w:tcPr>
          <w:p w14:paraId="3488B550" w14:textId="3BB5050D" w:rsidR="00FD239B" w:rsidRPr="003F1C02" w:rsidRDefault="00FD239B" w:rsidP="002B3291">
            <w:pPr>
              <w:pStyle w:val="NoSpacing"/>
              <w:rPr>
                <w:color w:val="000000" w:themeColor="text1"/>
                <w:lang w:val="de-DE"/>
              </w:rPr>
            </w:pPr>
          </w:p>
        </w:tc>
      </w:tr>
      <w:tr w:rsidR="00FD239B" w:rsidRPr="003F1C02" w14:paraId="66E388BC" w14:textId="77777777" w:rsidTr="28148A91">
        <w:tc>
          <w:tcPr>
            <w:tcW w:w="3235" w:type="dxa"/>
            <w:vAlign w:val="center"/>
          </w:tcPr>
          <w:p w14:paraId="5A9FCE36" w14:textId="470F15ED" w:rsidR="00FD239B" w:rsidRPr="003F1C02" w:rsidRDefault="00FD239B" w:rsidP="002B3291">
            <w:pPr>
              <w:pStyle w:val="NoSpacing"/>
              <w:rPr>
                <w:bCs/>
                <w:color w:val="000000" w:themeColor="text1"/>
                <w:lang w:val="de-DE"/>
              </w:rPr>
            </w:pPr>
          </w:p>
        </w:tc>
        <w:tc>
          <w:tcPr>
            <w:tcW w:w="3060" w:type="dxa"/>
            <w:vAlign w:val="center"/>
          </w:tcPr>
          <w:p w14:paraId="3FB6C775" w14:textId="23F7C9C1" w:rsidR="00FD239B" w:rsidRPr="003F1C02" w:rsidRDefault="00FD239B" w:rsidP="002B3291">
            <w:pPr>
              <w:pStyle w:val="NoSpacing"/>
              <w:rPr>
                <w:color w:val="000000" w:themeColor="text1"/>
                <w:lang w:val="de-DE"/>
              </w:rPr>
            </w:pPr>
          </w:p>
        </w:tc>
        <w:tc>
          <w:tcPr>
            <w:tcW w:w="3420" w:type="dxa"/>
            <w:vAlign w:val="center"/>
          </w:tcPr>
          <w:p w14:paraId="620EA52D" w14:textId="1E61AB5D" w:rsidR="00FD239B" w:rsidRPr="003F1C02" w:rsidRDefault="00FD239B" w:rsidP="002B3291">
            <w:pPr>
              <w:pStyle w:val="NoSpacing"/>
              <w:rPr>
                <w:color w:val="000000" w:themeColor="text1"/>
                <w:lang w:val="de-DE"/>
              </w:rPr>
            </w:pPr>
          </w:p>
        </w:tc>
      </w:tr>
    </w:tbl>
    <w:p w14:paraId="420188E3" w14:textId="77777777" w:rsidR="00FD239B" w:rsidRPr="00D2794C" w:rsidRDefault="00FD239B" w:rsidP="009617D7">
      <w:pPr>
        <w:pStyle w:val="Heading2"/>
        <w:rPr>
          <w:bCs/>
        </w:rPr>
      </w:pPr>
      <w:bookmarkStart w:id="3" w:name="Workshop_information_summary"/>
      <w:bookmarkEnd w:id="3"/>
      <w:r w:rsidRPr="00D2794C">
        <w:t>Overview</w:t>
      </w:r>
    </w:p>
    <w:tbl>
      <w:tblPr>
        <w:tblStyle w:val="TableGrid"/>
        <w:tblW w:w="9810" w:type="dxa"/>
        <w:tblInd w:w="-93"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shd w:val="clear" w:color="auto" w:fill="DCFFB9"/>
        <w:tblCellMar>
          <w:top w:w="58" w:type="dxa"/>
          <w:bottom w:w="58" w:type="dxa"/>
        </w:tblCellMar>
        <w:tblLook w:val="04A0" w:firstRow="1" w:lastRow="0" w:firstColumn="1" w:lastColumn="0" w:noHBand="0" w:noVBand="1"/>
      </w:tblPr>
      <w:tblGrid>
        <w:gridCol w:w="3060"/>
        <w:gridCol w:w="6750"/>
      </w:tblGrid>
      <w:tr w:rsidR="00FD239B" w:rsidRPr="00D2794C" w14:paraId="079230E2" w14:textId="77777777" w:rsidTr="28148A91">
        <w:trPr>
          <w:trHeight w:val="293"/>
        </w:trPr>
        <w:tc>
          <w:tcPr>
            <w:tcW w:w="3060" w:type="dxa"/>
            <w:shd w:val="clear" w:color="auto" w:fill="156082" w:themeFill="accent1"/>
          </w:tcPr>
          <w:p w14:paraId="72FBA500" w14:textId="77777777" w:rsidR="00FD239B" w:rsidRPr="00D2794C" w:rsidRDefault="00FD239B" w:rsidP="000E61B9">
            <w:pPr>
              <w:pStyle w:val="TableHeadings"/>
            </w:pPr>
            <w:r w:rsidRPr="00D2794C">
              <w:t>Success Factors ID</w:t>
            </w:r>
          </w:p>
        </w:tc>
        <w:tc>
          <w:tcPr>
            <w:tcW w:w="6750" w:type="dxa"/>
          </w:tcPr>
          <w:p w14:paraId="3AF5ED02" w14:textId="56AF540A" w:rsidR="00FD239B" w:rsidRPr="00D2794C" w:rsidRDefault="4C529E82" w:rsidP="116FF313">
            <w:r>
              <w:t>TBD</w:t>
            </w:r>
          </w:p>
        </w:tc>
      </w:tr>
      <w:tr w:rsidR="00FD239B" w:rsidRPr="00D2794C" w14:paraId="65C8A6C0" w14:textId="77777777" w:rsidTr="28148A91">
        <w:tblPrEx>
          <w:shd w:val="clear" w:color="auto" w:fill="auto"/>
        </w:tblPrEx>
        <w:trPr>
          <w:trHeight w:val="589"/>
        </w:trPr>
        <w:tc>
          <w:tcPr>
            <w:tcW w:w="3060" w:type="dxa"/>
            <w:shd w:val="clear" w:color="auto" w:fill="156082" w:themeFill="accent1"/>
          </w:tcPr>
          <w:p w14:paraId="14DC7028" w14:textId="36A6CBB3" w:rsidR="00FD239B" w:rsidRPr="00D2794C" w:rsidRDefault="00FD239B" w:rsidP="000E61B9">
            <w:pPr>
              <w:pStyle w:val="TableHeadings"/>
            </w:pPr>
            <w:r w:rsidRPr="00D2794C">
              <w:t xml:space="preserve">Audience </w:t>
            </w:r>
          </w:p>
        </w:tc>
        <w:tc>
          <w:tcPr>
            <w:tcW w:w="6750" w:type="dxa"/>
          </w:tcPr>
          <w:p w14:paraId="67C759B0" w14:textId="257F7B5D" w:rsidR="00FD239B" w:rsidRPr="009426EE" w:rsidRDefault="009426EE" w:rsidP="009426EE">
            <w:pPr>
              <w:rPr>
                <w:rStyle w:val="normaltextrun"/>
                <w:rFonts w:cs="Calibri"/>
                <w:color w:val="000000"/>
                <w:shd w:val="clear" w:color="auto" w:fill="FFFFFF"/>
              </w:rPr>
            </w:pPr>
            <w:r>
              <w:rPr>
                <w:rStyle w:val="normaltextrun"/>
                <w:rFonts w:cs="Calibri"/>
                <w:color w:val="000000"/>
                <w:shd w:val="clear" w:color="auto" w:fill="FFFFFF"/>
              </w:rPr>
              <w:t xml:space="preserve">CAIP Solution Engineers, </w:t>
            </w:r>
            <w:r w:rsidR="00456AC7">
              <w:rPr>
                <w:rStyle w:val="normaltextrun"/>
                <w:rFonts w:cs="Calibri"/>
                <w:color w:val="000000"/>
                <w:shd w:val="clear" w:color="auto" w:fill="FFFFFF"/>
              </w:rPr>
              <w:t xml:space="preserve">Cloud </w:t>
            </w:r>
            <w:r w:rsidR="00BD6504">
              <w:rPr>
                <w:rStyle w:val="normaltextrun"/>
                <w:rFonts w:cs="Calibri"/>
                <w:color w:val="000000"/>
                <w:shd w:val="clear" w:color="auto" w:fill="FFFFFF"/>
              </w:rPr>
              <w:t>Solution Architects, and Global Black Belts</w:t>
            </w:r>
          </w:p>
        </w:tc>
      </w:tr>
      <w:tr w:rsidR="00FD239B" w:rsidRPr="00D2794C" w14:paraId="240CBE60" w14:textId="77777777" w:rsidTr="28148A91">
        <w:trPr>
          <w:trHeight w:val="391"/>
        </w:trPr>
        <w:tc>
          <w:tcPr>
            <w:tcW w:w="3060" w:type="dxa"/>
            <w:shd w:val="clear" w:color="auto" w:fill="156082" w:themeFill="accent1"/>
          </w:tcPr>
          <w:p w14:paraId="5DB21094" w14:textId="77777777" w:rsidR="00FD239B" w:rsidRPr="00D2794C" w:rsidRDefault="00FD239B" w:rsidP="000E61B9">
            <w:pPr>
              <w:pStyle w:val="TableHeadings"/>
            </w:pPr>
            <w:r w:rsidRPr="00D2794C">
              <w:t>Required or recommended</w:t>
            </w:r>
          </w:p>
        </w:tc>
        <w:tc>
          <w:tcPr>
            <w:tcW w:w="6750" w:type="dxa"/>
          </w:tcPr>
          <w:p w14:paraId="1332EF23" w14:textId="3D3D5BB6" w:rsidR="00FD239B" w:rsidRPr="00D2794C" w:rsidRDefault="00BD6504" w:rsidP="43471D60">
            <w:pPr>
              <w:pStyle w:val="Footer"/>
              <w:tabs>
                <w:tab w:val="clear" w:pos="4680"/>
                <w:tab w:val="clear" w:pos="9360"/>
              </w:tabs>
            </w:pPr>
            <w:r>
              <w:t>Recommended</w:t>
            </w:r>
            <w:r w:rsidR="00C123B7">
              <w:t xml:space="preserve"> TBC</w:t>
            </w:r>
          </w:p>
        </w:tc>
      </w:tr>
      <w:tr w:rsidR="00FD239B" w:rsidRPr="00D2794C" w14:paraId="2BBDDB1B" w14:textId="77777777" w:rsidTr="28148A91">
        <w:trPr>
          <w:trHeight w:val="226"/>
        </w:trPr>
        <w:tc>
          <w:tcPr>
            <w:tcW w:w="3060" w:type="dxa"/>
            <w:shd w:val="clear" w:color="auto" w:fill="156082" w:themeFill="accent1"/>
          </w:tcPr>
          <w:p w14:paraId="17F0263E" w14:textId="11AB9C24" w:rsidR="00FD239B" w:rsidRPr="00D2794C" w:rsidRDefault="00FD239B" w:rsidP="000E61B9">
            <w:pPr>
              <w:pStyle w:val="TableHeadings"/>
            </w:pPr>
            <w:r w:rsidRPr="00D2794C">
              <w:t xml:space="preserve">Course </w:t>
            </w:r>
            <w:r w:rsidR="002B3890">
              <w:t>l</w:t>
            </w:r>
            <w:r w:rsidRPr="00D2794C">
              <w:t xml:space="preserve">ength (HH:MM) </w:t>
            </w:r>
          </w:p>
        </w:tc>
        <w:tc>
          <w:tcPr>
            <w:tcW w:w="6750" w:type="dxa"/>
          </w:tcPr>
          <w:p w14:paraId="72F7E94B" w14:textId="5F6E4DF3" w:rsidR="00FD239B" w:rsidRPr="00D2794C" w:rsidRDefault="00656290">
            <w:pPr>
              <w:rPr>
                <w:rFonts w:cstheme="minorHAnsi"/>
              </w:rPr>
            </w:pPr>
            <w:r>
              <w:rPr>
                <w:rFonts w:cstheme="minorHAnsi"/>
              </w:rPr>
              <w:t>TBD</w:t>
            </w:r>
            <w:r w:rsidR="009363BD">
              <w:rPr>
                <w:rFonts w:cstheme="minorHAnsi"/>
              </w:rPr>
              <w:t xml:space="preserve"> based on labs</w:t>
            </w:r>
          </w:p>
        </w:tc>
      </w:tr>
      <w:tr w:rsidR="00FD239B" w:rsidRPr="00D2794C" w14:paraId="3DA535DE" w14:textId="77777777" w:rsidTr="28148A91">
        <w:trPr>
          <w:trHeight w:val="275"/>
        </w:trPr>
        <w:tc>
          <w:tcPr>
            <w:tcW w:w="3060" w:type="dxa"/>
            <w:shd w:val="clear" w:color="auto" w:fill="156082" w:themeFill="accent1"/>
          </w:tcPr>
          <w:p w14:paraId="2D8B7433" w14:textId="1775FE84" w:rsidR="00FD239B" w:rsidRPr="008F2EEC" w:rsidRDefault="00FD239B" w:rsidP="000E61B9">
            <w:pPr>
              <w:pStyle w:val="TableHeadings"/>
            </w:pPr>
            <w:r w:rsidRPr="008F2EEC">
              <w:t xml:space="preserve">Solution </w:t>
            </w:r>
            <w:r w:rsidR="002B3890" w:rsidRPr="008F2EEC">
              <w:t>a</w:t>
            </w:r>
            <w:r w:rsidRPr="008F2EEC">
              <w:t xml:space="preserve">rea </w:t>
            </w:r>
          </w:p>
        </w:tc>
        <w:tc>
          <w:tcPr>
            <w:tcW w:w="6750" w:type="dxa"/>
          </w:tcPr>
          <w:p w14:paraId="59F596C0" w14:textId="53CDA267" w:rsidR="00FD239B" w:rsidRPr="00D2794C" w:rsidRDefault="00B0003B" w:rsidP="43471D60">
            <w:r w:rsidRPr="00835A86">
              <w:rPr>
                <w:rFonts w:eastAsia="Calibri" w:cs="Segoe UI"/>
              </w:rPr>
              <w:t>Cloud and AI Platforms (CAIP)</w:t>
            </w:r>
          </w:p>
        </w:tc>
      </w:tr>
      <w:tr w:rsidR="00FD239B" w:rsidRPr="00D2794C" w14:paraId="2D8F493F" w14:textId="77777777" w:rsidTr="28148A91">
        <w:trPr>
          <w:trHeight w:val="293"/>
        </w:trPr>
        <w:tc>
          <w:tcPr>
            <w:tcW w:w="3060" w:type="dxa"/>
            <w:shd w:val="clear" w:color="auto" w:fill="156082" w:themeFill="accent1"/>
          </w:tcPr>
          <w:p w14:paraId="061051A1" w14:textId="0EDC56F1" w:rsidR="00FD239B" w:rsidRPr="008F2EEC" w:rsidRDefault="008F2EEC" w:rsidP="000E61B9">
            <w:pPr>
              <w:pStyle w:val="TableHeadings"/>
            </w:pPr>
            <w:r w:rsidRPr="008F2EEC">
              <w:t>Le</w:t>
            </w:r>
            <w:r>
              <w:t>v</w:t>
            </w:r>
            <w:r w:rsidRPr="008F2EEC">
              <w:t>el</w:t>
            </w:r>
          </w:p>
        </w:tc>
        <w:tc>
          <w:tcPr>
            <w:tcW w:w="6750" w:type="dxa"/>
          </w:tcPr>
          <w:p w14:paraId="3B184802" w14:textId="69B94A5C" w:rsidR="00FD239B" w:rsidRPr="00D2794C" w:rsidRDefault="00BD6504" w:rsidP="43471D60">
            <w:r>
              <w:t>300</w:t>
            </w:r>
          </w:p>
        </w:tc>
      </w:tr>
      <w:tr w:rsidR="008F2EEC" w:rsidRPr="00D2794C" w14:paraId="05A263EC" w14:textId="77777777" w:rsidTr="28148A91">
        <w:trPr>
          <w:trHeight w:val="293"/>
        </w:trPr>
        <w:tc>
          <w:tcPr>
            <w:tcW w:w="3060" w:type="dxa"/>
            <w:shd w:val="clear" w:color="auto" w:fill="156082" w:themeFill="accent1"/>
          </w:tcPr>
          <w:p w14:paraId="59896625" w14:textId="700932BF" w:rsidR="008F2EEC" w:rsidRPr="008F2EEC" w:rsidRDefault="008F2EEC" w:rsidP="000E61B9">
            <w:pPr>
              <w:pStyle w:val="TableHeadings"/>
            </w:pPr>
            <w:r>
              <w:t>VILT or on-demand</w:t>
            </w:r>
          </w:p>
        </w:tc>
        <w:tc>
          <w:tcPr>
            <w:tcW w:w="6750" w:type="dxa"/>
          </w:tcPr>
          <w:p w14:paraId="07208531" w14:textId="30FF929C" w:rsidR="008F2EEC" w:rsidRPr="00D2794C" w:rsidRDefault="000401E9" w:rsidP="43471D60">
            <w:r>
              <w:t>OLT</w:t>
            </w:r>
          </w:p>
        </w:tc>
      </w:tr>
      <w:tr w:rsidR="00D46E3C" w:rsidRPr="00D2794C" w14:paraId="401479A5" w14:textId="77777777" w:rsidTr="28148A91">
        <w:trPr>
          <w:trHeight w:val="293"/>
        </w:trPr>
        <w:tc>
          <w:tcPr>
            <w:tcW w:w="3060" w:type="dxa"/>
            <w:shd w:val="clear" w:color="auto" w:fill="156082" w:themeFill="accent1"/>
          </w:tcPr>
          <w:p w14:paraId="55A91FCF" w14:textId="181EC48B" w:rsidR="00D46E3C" w:rsidRPr="00D2794C" w:rsidRDefault="00D46E3C" w:rsidP="000E61B9">
            <w:pPr>
              <w:pStyle w:val="TableHeadings"/>
            </w:pPr>
            <w:r>
              <w:t xml:space="preserve">Case study </w:t>
            </w:r>
            <w:r w:rsidR="00B30AD4">
              <w:t>link</w:t>
            </w:r>
          </w:p>
        </w:tc>
        <w:tc>
          <w:tcPr>
            <w:tcW w:w="6750" w:type="dxa"/>
          </w:tcPr>
          <w:p w14:paraId="54363ECF" w14:textId="718CEE61" w:rsidR="00D46E3C" w:rsidRPr="00D2794C" w:rsidRDefault="00C21690" w:rsidP="43471D60">
            <w:hyperlink r:id="rId14" w:history="1">
              <w:r w:rsidRPr="00C21690">
                <w:rPr>
                  <w:rStyle w:val="Hyperlink"/>
                </w:rPr>
                <w:t>Caldova_Operate_with_Confidence_and_Trust_Case_Study.docx</w:t>
              </w:r>
            </w:hyperlink>
          </w:p>
        </w:tc>
      </w:tr>
      <w:tr w:rsidR="001E4767" w:rsidRPr="00D2794C" w14:paraId="56F9CE9E" w14:textId="77777777" w:rsidTr="28148A91">
        <w:tblPrEx>
          <w:shd w:val="clear" w:color="auto" w:fill="auto"/>
        </w:tblPrEx>
        <w:trPr>
          <w:trHeight w:val="688"/>
        </w:trPr>
        <w:tc>
          <w:tcPr>
            <w:tcW w:w="3060" w:type="dxa"/>
            <w:shd w:val="clear" w:color="auto" w:fill="156082" w:themeFill="accent1"/>
          </w:tcPr>
          <w:p w14:paraId="4601EB7C" w14:textId="74BD15A0" w:rsidR="00FD239B" w:rsidRPr="00D2794C" w:rsidRDefault="00FD239B" w:rsidP="000E61B9">
            <w:pPr>
              <w:pStyle w:val="TableHeadings"/>
            </w:pPr>
            <w:r w:rsidRPr="00D2794C">
              <w:t>Business impact statement</w:t>
            </w:r>
          </w:p>
        </w:tc>
        <w:tc>
          <w:tcPr>
            <w:tcW w:w="6750" w:type="dxa"/>
          </w:tcPr>
          <w:p w14:paraId="52B3CE2F" w14:textId="2456BC96" w:rsidR="00225AFB" w:rsidRPr="00091668" w:rsidRDefault="00050DB4" w:rsidP="392B6BAA">
            <w:r w:rsidRPr="00050DB4">
              <w:t>This workshop gives CAIP Solution Engineers, Cloud Solution Architects, Global Black Belts the hands-on skills they need to lead</w:t>
            </w:r>
            <w:r w:rsidR="0098541E">
              <w:t>,</w:t>
            </w:r>
            <w:r w:rsidRPr="00050DB4">
              <w:t xml:space="preserve"> </w:t>
            </w:r>
            <w:r w:rsidR="005C6B2B" w:rsidRPr="005C6B2B">
              <w:t>guide</w:t>
            </w:r>
            <w:r w:rsidR="00F23979">
              <w:t>,</w:t>
            </w:r>
            <w:r w:rsidR="005C6B2B" w:rsidRPr="005C6B2B">
              <w:t xml:space="preserve"> confident customer conversations about resilient, sovereign, governed, and secure modernization.</w:t>
            </w:r>
            <w:r w:rsidRPr="00050DB4">
              <w:t xml:space="preserve"> Through scenario-based activities and hands-on practice, they’ll be prepared to </w:t>
            </w:r>
            <w:r w:rsidR="00C07590" w:rsidRPr="00C07590">
              <w:t xml:space="preserve">analyze operational risks, develop an initial trust-layer architecture, demonstrate relevant Azure capabilities, and deliver Operate with </w:t>
            </w:r>
            <w:r w:rsidR="00C07590" w:rsidRPr="00C07590">
              <w:lastRenderedPageBreak/>
              <w:t xml:space="preserve">Confidence and Trust technical workshops. They’ll be better equipped to address customer requirements, map them to an effective solution architecture, and support the Modernize with Confidence customer conversation and technical workshop. The training targets a 10% increase in learner confidence when leading technical </w:t>
            </w:r>
            <w:r w:rsidR="00965AF6">
              <w:t>modernization</w:t>
            </w:r>
            <w:r w:rsidR="00C07590" w:rsidRPr="00C07590">
              <w:t xml:space="preserve"> discussions with customers.</w:t>
            </w:r>
          </w:p>
        </w:tc>
      </w:tr>
      <w:tr w:rsidR="001E4767" w:rsidRPr="00D2794C" w14:paraId="0D591780" w14:textId="77777777" w:rsidTr="28148A91">
        <w:tblPrEx>
          <w:shd w:val="clear" w:color="auto" w:fill="auto"/>
        </w:tblPrEx>
        <w:trPr>
          <w:trHeight w:val="683"/>
        </w:trPr>
        <w:tc>
          <w:tcPr>
            <w:tcW w:w="3060" w:type="dxa"/>
            <w:shd w:val="clear" w:color="auto" w:fill="156082" w:themeFill="accent1"/>
          </w:tcPr>
          <w:p w14:paraId="487872AB" w14:textId="70EB8FA9" w:rsidR="00CE0E7E" w:rsidRPr="00D2794C" w:rsidRDefault="78EDD410" w:rsidP="1F5FC5F7">
            <w:pPr>
              <w:pStyle w:val="TableHeadings"/>
            </w:pPr>
            <w:r>
              <w:lastRenderedPageBreak/>
              <w:t xml:space="preserve">Customer conversation </w:t>
            </w:r>
            <w:r w:rsidR="659AB757">
              <w:t xml:space="preserve">and </w:t>
            </w:r>
            <w:r w:rsidR="00B86F3E">
              <w:t>scenarios</w:t>
            </w:r>
          </w:p>
        </w:tc>
        <w:tc>
          <w:tcPr>
            <w:tcW w:w="6750" w:type="dxa"/>
          </w:tcPr>
          <w:p w14:paraId="06DADE61" w14:textId="77777777" w:rsidR="00FD239B" w:rsidRDefault="00D3352B" w:rsidP="43471D60">
            <w:pPr>
              <w:spacing w:before="60"/>
              <w:rPr>
                <w:color w:val="000000" w:themeColor="text1"/>
              </w:rPr>
            </w:pPr>
            <w:r>
              <w:rPr>
                <w:color w:val="000000" w:themeColor="text1"/>
              </w:rPr>
              <w:t>Modernize with confidenc</w:t>
            </w:r>
            <w:r w:rsidR="001C73AF">
              <w:rPr>
                <w:color w:val="000000" w:themeColor="text1"/>
              </w:rPr>
              <w:t>e</w:t>
            </w:r>
          </w:p>
          <w:p w14:paraId="4FD3D9D8" w14:textId="1BC881E5" w:rsidR="001C73AF" w:rsidRPr="005A2DAB" w:rsidRDefault="00A516B6" w:rsidP="43471D60">
            <w:pPr>
              <w:spacing w:before="60"/>
              <w:rPr>
                <w:color w:val="000000" w:themeColor="text1"/>
              </w:rPr>
            </w:pPr>
            <w:r>
              <w:rPr>
                <w:color w:val="000000" w:themeColor="text1"/>
              </w:rPr>
              <w:t>Operate with confidence and trust</w:t>
            </w:r>
          </w:p>
        </w:tc>
      </w:tr>
      <w:tr w:rsidR="001E4767" w:rsidRPr="00D2794C" w14:paraId="17F7D1B9" w14:textId="77777777" w:rsidTr="28148A91">
        <w:tblPrEx>
          <w:shd w:val="clear" w:color="auto" w:fill="auto"/>
        </w:tblPrEx>
        <w:trPr>
          <w:trHeight w:val="288"/>
        </w:trPr>
        <w:tc>
          <w:tcPr>
            <w:tcW w:w="3060" w:type="dxa"/>
            <w:shd w:val="clear" w:color="auto" w:fill="156082" w:themeFill="accent1"/>
          </w:tcPr>
          <w:p w14:paraId="2DE74FC9" w14:textId="67B4FFCC" w:rsidR="00FD239B" w:rsidRPr="00D2794C" w:rsidRDefault="00FD239B" w:rsidP="000E61B9">
            <w:pPr>
              <w:pStyle w:val="TableHeadings"/>
            </w:pPr>
            <w:r w:rsidRPr="00D2794C">
              <w:t xml:space="preserve">Release </w:t>
            </w:r>
            <w:r w:rsidR="002B3890">
              <w:t>q</w:t>
            </w:r>
            <w:r w:rsidRPr="00D2794C">
              <w:t>uarter</w:t>
            </w:r>
          </w:p>
        </w:tc>
        <w:tc>
          <w:tcPr>
            <w:tcW w:w="6750" w:type="dxa"/>
          </w:tcPr>
          <w:p w14:paraId="1DEC9409" w14:textId="6A58A036" w:rsidR="00FD239B" w:rsidRPr="00D2794C" w:rsidRDefault="001C73AF" w:rsidP="43471D60">
            <w:r>
              <w:t>Q1</w:t>
            </w:r>
          </w:p>
        </w:tc>
      </w:tr>
      <w:tr w:rsidR="001E4767" w:rsidRPr="00D2794C" w14:paraId="156699F8" w14:textId="77777777" w:rsidTr="28148A91">
        <w:tblPrEx>
          <w:shd w:val="clear" w:color="auto" w:fill="auto"/>
        </w:tblPrEx>
        <w:trPr>
          <w:trHeight w:val="364"/>
        </w:trPr>
        <w:tc>
          <w:tcPr>
            <w:tcW w:w="3060" w:type="dxa"/>
            <w:shd w:val="clear" w:color="auto" w:fill="156082" w:themeFill="accent1"/>
          </w:tcPr>
          <w:p w14:paraId="19355F61" w14:textId="3E88204A" w:rsidR="00FD239B" w:rsidRPr="00D2794C" w:rsidRDefault="00FD239B" w:rsidP="000E61B9">
            <w:pPr>
              <w:pStyle w:val="TableHeadings"/>
            </w:pPr>
            <w:r>
              <w:t xml:space="preserve">Complete by </w:t>
            </w:r>
            <w:r w:rsidR="002B3890">
              <w:t>d</w:t>
            </w:r>
            <w:r>
              <w:t xml:space="preserve">ate (CBD) </w:t>
            </w:r>
          </w:p>
        </w:tc>
        <w:tc>
          <w:tcPr>
            <w:tcW w:w="6750" w:type="dxa"/>
          </w:tcPr>
          <w:p w14:paraId="2F98D66B" w14:textId="37B2F69A" w:rsidR="00FD239B" w:rsidRPr="00D2794C" w:rsidRDefault="18DF267F" w:rsidP="43471D60">
            <w:pPr>
              <w:rPr>
                <w:highlight w:val="yellow"/>
              </w:rPr>
            </w:pPr>
            <w:r w:rsidRPr="47318687">
              <w:rPr>
                <w:highlight w:val="yellow"/>
              </w:rPr>
              <w:t>TB</w:t>
            </w:r>
            <w:r w:rsidR="00C21690">
              <w:rPr>
                <w:highlight w:val="yellow"/>
              </w:rPr>
              <w:t>D</w:t>
            </w:r>
          </w:p>
        </w:tc>
      </w:tr>
      <w:tr w:rsidR="00914DD9" w:rsidRPr="00D2794C" w14:paraId="51C814B8" w14:textId="77777777" w:rsidTr="28148A91">
        <w:tblPrEx>
          <w:shd w:val="clear" w:color="auto" w:fill="auto"/>
        </w:tblPrEx>
        <w:trPr>
          <w:trHeight w:val="364"/>
        </w:trPr>
        <w:tc>
          <w:tcPr>
            <w:tcW w:w="3060" w:type="dxa"/>
            <w:shd w:val="clear" w:color="auto" w:fill="156082" w:themeFill="accent1"/>
          </w:tcPr>
          <w:p w14:paraId="44D7B5F4" w14:textId="70BA8EEF" w:rsidR="00914DD9" w:rsidRDefault="00914DD9" w:rsidP="000E61B9">
            <w:pPr>
              <w:pStyle w:val="TableHeadings"/>
            </w:pPr>
            <w:r>
              <w:t xml:space="preserve">Coach </w:t>
            </w:r>
            <w:r w:rsidR="00995C3B">
              <w:t xml:space="preserve">and speaker </w:t>
            </w:r>
            <w:r>
              <w:t>strategy</w:t>
            </w:r>
          </w:p>
          <w:p w14:paraId="29C52ED6" w14:textId="1BD26006" w:rsidR="00C776B8" w:rsidRPr="000D36A1" w:rsidRDefault="00C776B8" w:rsidP="000E61B9">
            <w:pPr>
              <w:pStyle w:val="TableHeadings"/>
              <w:rPr>
                <w:rFonts w:ascii="Segoe UI" w:hAnsi="Segoe UI" w:cs="Segoe UI"/>
              </w:rPr>
            </w:pPr>
            <w:r w:rsidRPr="000D36A1">
              <w:rPr>
                <w:rFonts w:ascii="Segoe UI" w:hAnsi="Segoe UI" w:cs="Segoe UI"/>
              </w:rPr>
              <w:t>(internal/external</w:t>
            </w:r>
            <w:r w:rsidR="00995C3B" w:rsidRPr="000D36A1">
              <w:rPr>
                <w:rFonts w:ascii="Segoe UI" w:hAnsi="Segoe UI" w:cs="Segoe UI"/>
              </w:rPr>
              <w:t xml:space="preserve">, SME </w:t>
            </w:r>
            <w:r w:rsidR="000D36A1" w:rsidRPr="000D36A1">
              <w:rPr>
                <w:rFonts w:ascii="Segoe UI" w:hAnsi="Segoe UI" w:cs="Segoe UI"/>
              </w:rPr>
              <w:t xml:space="preserve">guest </w:t>
            </w:r>
            <w:r w:rsidR="00995C3B" w:rsidRPr="000D36A1">
              <w:rPr>
                <w:rFonts w:ascii="Segoe UI" w:hAnsi="Segoe UI" w:cs="Segoe UI"/>
              </w:rPr>
              <w:t>speaker</w:t>
            </w:r>
            <w:r w:rsidRPr="000D36A1">
              <w:rPr>
                <w:rFonts w:ascii="Segoe UI" w:hAnsi="Segoe UI" w:cs="Segoe UI"/>
              </w:rPr>
              <w:t>)</w:t>
            </w:r>
          </w:p>
        </w:tc>
        <w:tc>
          <w:tcPr>
            <w:tcW w:w="6750" w:type="dxa"/>
          </w:tcPr>
          <w:p w14:paraId="0CA284AA" w14:textId="74623C2D" w:rsidR="00914DD9" w:rsidRPr="00D2794C" w:rsidRDefault="00E9207A" w:rsidP="43471D60">
            <w:r>
              <w:t>Not applicable</w:t>
            </w:r>
          </w:p>
        </w:tc>
      </w:tr>
    </w:tbl>
    <w:p w14:paraId="1D11B018" w14:textId="7D0BE87E" w:rsidR="003A5276" w:rsidRDefault="00FD239B" w:rsidP="009617D7">
      <w:pPr>
        <w:pStyle w:val="Heading2"/>
      </w:pPr>
      <w:commentRangeStart w:id="4"/>
      <w:commentRangeStart w:id="5"/>
      <w:commentRangeStart w:id="6"/>
      <w:r w:rsidRPr="00D2794C">
        <w:t>Abstract</w:t>
      </w:r>
      <w:commentRangeEnd w:id="4"/>
      <w:r w:rsidR="00853520">
        <w:rPr>
          <w:rStyle w:val="CommentReference"/>
          <w:sz w:val="24"/>
          <w:szCs w:val="24"/>
        </w:rPr>
        <w:commentReference w:id="4"/>
      </w:r>
      <w:commentRangeEnd w:id="5"/>
      <w:r>
        <w:rPr>
          <w:rStyle w:val="CommentReference"/>
          <w:sz w:val="24"/>
          <w:szCs w:val="24"/>
        </w:rPr>
        <w:commentReference w:id="5"/>
      </w:r>
      <w:commentRangeEnd w:id="6"/>
      <w:r w:rsidR="00403BFD">
        <w:rPr>
          <w:rStyle w:val="CommentReference"/>
          <w:sz w:val="24"/>
          <w:szCs w:val="24"/>
        </w:rPr>
        <w:commentReference w:id="6"/>
      </w:r>
    </w:p>
    <w:p w14:paraId="63B1FC24" w14:textId="57C07C11" w:rsidR="004B6420" w:rsidRPr="004B6420" w:rsidRDefault="00B10FAB" w:rsidP="00EC05AB">
      <w:r w:rsidRPr="00403BFD">
        <w:t>In this on-demand, 300-level workshop, you'll</w:t>
      </w:r>
      <w:r w:rsidR="003E503F">
        <w:t xml:space="preserve"> </w:t>
      </w:r>
      <w:r w:rsidR="003E503F" w:rsidRPr="003E503F">
        <w:t>focus on the</w:t>
      </w:r>
      <w:r w:rsidR="003E503F">
        <w:t xml:space="preserve"> </w:t>
      </w:r>
      <w:r w:rsidR="003E503F" w:rsidRPr="00403BFD">
        <w:t xml:space="preserve">Operate with </w:t>
      </w:r>
      <w:r w:rsidR="003E503F">
        <w:t>c</w:t>
      </w:r>
      <w:r w:rsidR="003E503F" w:rsidRPr="00403BFD">
        <w:t xml:space="preserve">onfidence and </w:t>
      </w:r>
      <w:r w:rsidR="003E503F">
        <w:t>t</w:t>
      </w:r>
      <w:r w:rsidR="003E503F" w:rsidRPr="00403BFD">
        <w:t>rust</w:t>
      </w:r>
      <w:r w:rsidR="00912EA1">
        <w:t xml:space="preserve"> outcome within the Modernize with Confidence customer conversation.</w:t>
      </w:r>
      <w:r w:rsidR="00C40C41">
        <w:t xml:space="preserve"> </w:t>
      </w:r>
      <w:r w:rsidR="00C40C41" w:rsidRPr="00C40C41">
        <w:t>Using the Caldova customer</w:t>
      </w:r>
      <w:r w:rsidR="00403BFD" w:rsidRPr="00403BFD">
        <w:t xml:space="preserve"> scenario, you'll </w:t>
      </w:r>
      <w:r w:rsidR="00C40C41" w:rsidRPr="00C40C41">
        <w:t>analyze</w:t>
      </w:r>
      <w:r w:rsidR="00403BFD" w:rsidRPr="00403BFD">
        <w:t xml:space="preserve"> workload risks, define business-aligned recovery objectives, and translate customer requirements into an initial trust-layer architecture. </w:t>
      </w:r>
      <w:r w:rsidR="00340031" w:rsidRPr="00340031">
        <w:t>Through technical envisioning</w:t>
      </w:r>
      <w:r w:rsidR="00403BFD" w:rsidRPr="00403BFD">
        <w:t xml:space="preserve"> and </w:t>
      </w:r>
      <w:r w:rsidR="00340031" w:rsidRPr="00340031">
        <w:t>guided hands-on</w:t>
      </w:r>
      <w:r w:rsidR="00403BFD" w:rsidRPr="00403BFD">
        <w:t xml:space="preserve"> practice, you'll apply the Start → Get → Stay Resilient lifecycle, evaluate security and resiliency posture, map sovereign controls, and prioritize remediation actions. </w:t>
      </w:r>
      <w:r w:rsidR="00A83E2A" w:rsidRPr="00403BFD">
        <w:t xml:space="preserve">By the end, you'll </w:t>
      </w:r>
      <w:r w:rsidR="006A5D03" w:rsidRPr="006A5D03">
        <w:t>build the technical knowledge and customer-engagement skills needed to support</w:t>
      </w:r>
      <w:r w:rsidR="006A5D03">
        <w:t xml:space="preserve"> Modernize with Confidence technical conversations with customers.</w:t>
      </w:r>
    </w:p>
    <w:p w14:paraId="10FB0614" w14:textId="58C08462" w:rsidR="00FD239B" w:rsidRPr="00D2794C" w:rsidRDefault="00FD239B" w:rsidP="009617D7">
      <w:pPr>
        <w:pStyle w:val="Heading2"/>
        <w:rPr>
          <w:bCs/>
        </w:rPr>
      </w:pPr>
      <w:r w:rsidRPr="00D2794C">
        <w:t>Targeted audience</w:t>
      </w:r>
      <w:r w:rsidR="00276A1B">
        <w:t xml:space="preserve"> / Role mapping information</w:t>
      </w:r>
    </w:p>
    <w:tbl>
      <w:tblPr>
        <w:tblW w:w="9677" w:type="dxa"/>
        <w:tblLook w:val="04A0" w:firstRow="1" w:lastRow="0" w:firstColumn="1" w:lastColumn="0" w:noHBand="0" w:noVBand="1"/>
      </w:tblPr>
      <w:tblGrid>
        <w:gridCol w:w="2415"/>
        <w:gridCol w:w="1215"/>
        <w:gridCol w:w="1185"/>
        <w:gridCol w:w="2767"/>
        <w:gridCol w:w="528"/>
        <w:gridCol w:w="530"/>
        <w:gridCol w:w="1037"/>
      </w:tblGrid>
      <w:tr w:rsidR="008A669E" w:rsidRPr="00A74C95" w14:paraId="0EA7B0B6" w14:textId="77777777" w:rsidTr="500C5CA3">
        <w:trPr>
          <w:trHeight w:val="570"/>
        </w:trPr>
        <w:tc>
          <w:tcPr>
            <w:tcW w:w="2415" w:type="dxa"/>
            <w:tcBorders>
              <w:top w:val="single" w:sz="8" w:space="0" w:color="A6A6A6" w:themeColor="background1" w:themeShade="A6"/>
              <w:left w:val="single" w:sz="8" w:space="0" w:color="A6A6A6" w:themeColor="background1" w:themeShade="A6"/>
              <w:bottom w:val="single" w:sz="4" w:space="0" w:color="BFBFBF" w:themeColor="background1" w:themeShade="BF"/>
              <w:right w:val="single" w:sz="8" w:space="0" w:color="A6A6A6" w:themeColor="background1" w:themeShade="A6"/>
            </w:tcBorders>
            <w:shd w:val="clear" w:color="auto" w:fill="156082" w:themeFill="accent1"/>
            <w:vAlign w:val="center"/>
            <w:hideMark/>
          </w:tcPr>
          <w:p w14:paraId="0924DFEC" w14:textId="77777777" w:rsidR="00FD239B" w:rsidRPr="00A74C95" w:rsidRDefault="00FD239B" w:rsidP="500C5CA3">
            <w:pPr>
              <w:spacing w:after="0" w:line="240" w:lineRule="auto"/>
              <w:rPr>
                <w:rFonts w:eastAsia="Times New Roman" w:cs="Segoe UI"/>
                <w:b/>
                <w:bCs/>
                <w:color w:val="FFFFFF"/>
                <w:sz w:val="20"/>
                <w:szCs w:val="20"/>
              </w:rPr>
            </w:pPr>
            <w:r w:rsidRPr="500C5CA3">
              <w:rPr>
                <w:rFonts w:eastAsia="Times New Roman" w:cs="Segoe UI"/>
                <w:b/>
                <w:bCs/>
                <w:color w:val="FFFFFF" w:themeColor="background1"/>
                <w:sz w:val="20"/>
                <w:szCs w:val="20"/>
              </w:rPr>
              <w:t>Organization/Segment</w:t>
            </w:r>
          </w:p>
        </w:tc>
        <w:tc>
          <w:tcPr>
            <w:tcW w:w="1215" w:type="dxa"/>
            <w:tcBorders>
              <w:top w:val="single" w:sz="8" w:space="0" w:color="A6A6A6" w:themeColor="background1" w:themeShade="A6"/>
              <w:left w:val="nil"/>
              <w:bottom w:val="single" w:sz="4" w:space="0" w:color="BFBFBF" w:themeColor="background1" w:themeShade="BF"/>
              <w:right w:val="single" w:sz="8" w:space="0" w:color="A6A6A6" w:themeColor="background1" w:themeShade="A6"/>
            </w:tcBorders>
            <w:shd w:val="clear" w:color="auto" w:fill="156082" w:themeFill="accent1"/>
            <w:vAlign w:val="center"/>
            <w:hideMark/>
          </w:tcPr>
          <w:p w14:paraId="66AF0C1E" w14:textId="77777777" w:rsidR="00FD239B" w:rsidRPr="00A74C95" w:rsidRDefault="00FD239B" w:rsidP="500C5CA3">
            <w:pPr>
              <w:spacing w:after="0" w:line="240" w:lineRule="auto"/>
              <w:rPr>
                <w:rFonts w:eastAsia="Times New Roman" w:cs="Segoe UI"/>
                <w:b/>
                <w:bCs/>
                <w:color w:val="FFFFFF"/>
                <w:sz w:val="20"/>
                <w:szCs w:val="20"/>
              </w:rPr>
            </w:pPr>
            <w:r w:rsidRPr="500C5CA3">
              <w:rPr>
                <w:rFonts w:eastAsia="Times New Roman" w:cs="Segoe UI"/>
                <w:b/>
                <w:bCs/>
                <w:color w:val="FFFFFF" w:themeColor="background1"/>
                <w:sz w:val="20"/>
                <w:szCs w:val="20"/>
              </w:rPr>
              <w:t>Profession</w:t>
            </w:r>
          </w:p>
        </w:tc>
        <w:tc>
          <w:tcPr>
            <w:tcW w:w="1185" w:type="dxa"/>
            <w:tcBorders>
              <w:top w:val="single" w:sz="8" w:space="0" w:color="A6A6A6" w:themeColor="background1" w:themeShade="A6"/>
              <w:left w:val="nil"/>
              <w:bottom w:val="single" w:sz="4" w:space="0" w:color="BFBFBF" w:themeColor="background1" w:themeShade="BF"/>
              <w:right w:val="single" w:sz="8" w:space="0" w:color="A6A6A6" w:themeColor="background1" w:themeShade="A6"/>
            </w:tcBorders>
            <w:shd w:val="clear" w:color="auto" w:fill="156082" w:themeFill="accent1"/>
            <w:vAlign w:val="center"/>
            <w:hideMark/>
          </w:tcPr>
          <w:p w14:paraId="6470BB41" w14:textId="77777777" w:rsidR="00FD239B" w:rsidRPr="00A74C95" w:rsidRDefault="00FD239B" w:rsidP="500C5CA3">
            <w:pPr>
              <w:spacing w:after="0" w:line="240" w:lineRule="auto"/>
              <w:rPr>
                <w:rFonts w:eastAsia="Times New Roman" w:cs="Segoe UI"/>
                <w:b/>
                <w:bCs/>
                <w:color w:val="FFFFFF"/>
                <w:sz w:val="20"/>
                <w:szCs w:val="20"/>
              </w:rPr>
            </w:pPr>
            <w:r w:rsidRPr="500C5CA3">
              <w:rPr>
                <w:rFonts w:eastAsia="Times New Roman" w:cs="Segoe UI"/>
                <w:b/>
                <w:bCs/>
                <w:color w:val="FFFFFF" w:themeColor="background1"/>
                <w:sz w:val="20"/>
                <w:szCs w:val="20"/>
              </w:rPr>
              <w:t>Discipline</w:t>
            </w:r>
          </w:p>
        </w:tc>
        <w:tc>
          <w:tcPr>
            <w:tcW w:w="2767" w:type="dxa"/>
            <w:tcBorders>
              <w:top w:val="single" w:sz="8" w:space="0" w:color="A6A6A6" w:themeColor="background1" w:themeShade="A6"/>
              <w:left w:val="nil"/>
              <w:bottom w:val="single" w:sz="4" w:space="0" w:color="BFBFBF" w:themeColor="background1" w:themeShade="BF"/>
              <w:right w:val="single" w:sz="8" w:space="0" w:color="A6A6A6" w:themeColor="background1" w:themeShade="A6"/>
            </w:tcBorders>
            <w:shd w:val="clear" w:color="auto" w:fill="156082" w:themeFill="accent1"/>
            <w:vAlign w:val="center"/>
            <w:hideMark/>
          </w:tcPr>
          <w:p w14:paraId="53CC9D14" w14:textId="777AAC35" w:rsidR="00FD239B" w:rsidRPr="00A74C95" w:rsidRDefault="00FD239B" w:rsidP="500C5CA3">
            <w:pPr>
              <w:spacing w:after="0" w:line="240" w:lineRule="auto"/>
              <w:rPr>
                <w:rFonts w:eastAsia="Times New Roman" w:cs="Segoe UI"/>
                <w:b/>
                <w:bCs/>
                <w:color w:val="FFFFFF"/>
                <w:sz w:val="20"/>
                <w:szCs w:val="20"/>
              </w:rPr>
            </w:pPr>
            <w:r w:rsidRPr="500C5CA3">
              <w:rPr>
                <w:rFonts w:eastAsia="Times New Roman" w:cs="Segoe UI"/>
                <w:b/>
                <w:bCs/>
                <w:color w:val="FFFFFF" w:themeColor="background1"/>
                <w:sz w:val="20"/>
                <w:szCs w:val="20"/>
              </w:rPr>
              <w:t xml:space="preserve">Standard </w:t>
            </w:r>
            <w:r w:rsidR="002B3890" w:rsidRPr="500C5CA3">
              <w:rPr>
                <w:rFonts w:eastAsia="Times New Roman" w:cs="Segoe UI"/>
                <w:b/>
                <w:bCs/>
                <w:color w:val="FFFFFF" w:themeColor="background1"/>
                <w:sz w:val="20"/>
                <w:szCs w:val="20"/>
              </w:rPr>
              <w:t>t</w:t>
            </w:r>
            <w:r w:rsidRPr="500C5CA3">
              <w:rPr>
                <w:rFonts w:eastAsia="Times New Roman" w:cs="Segoe UI"/>
                <w:b/>
                <w:bCs/>
                <w:color w:val="FFFFFF" w:themeColor="background1"/>
                <w:sz w:val="20"/>
                <w:szCs w:val="20"/>
              </w:rPr>
              <w:t>itle (Role)</w:t>
            </w:r>
          </w:p>
        </w:tc>
        <w:tc>
          <w:tcPr>
            <w:tcW w:w="528" w:type="dxa"/>
            <w:tcBorders>
              <w:top w:val="single" w:sz="8" w:space="0" w:color="A6A6A6" w:themeColor="background1" w:themeShade="A6"/>
              <w:left w:val="nil"/>
              <w:bottom w:val="single" w:sz="4" w:space="0" w:color="BFBFBF" w:themeColor="background1" w:themeShade="BF"/>
              <w:right w:val="single" w:sz="8" w:space="0" w:color="A6A6A6" w:themeColor="background1" w:themeShade="A6"/>
            </w:tcBorders>
            <w:shd w:val="clear" w:color="auto" w:fill="156082" w:themeFill="accent1"/>
            <w:vAlign w:val="center"/>
            <w:hideMark/>
          </w:tcPr>
          <w:p w14:paraId="6BB2FAC1" w14:textId="77777777" w:rsidR="00FD239B" w:rsidRPr="00A74C95" w:rsidRDefault="00FD239B" w:rsidP="500C5CA3">
            <w:pPr>
              <w:spacing w:after="0" w:line="240" w:lineRule="auto"/>
              <w:rPr>
                <w:rFonts w:eastAsia="Times New Roman" w:cs="Segoe UI"/>
                <w:b/>
                <w:bCs/>
                <w:color w:val="FFFFFF"/>
                <w:sz w:val="20"/>
                <w:szCs w:val="20"/>
              </w:rPr>
            </w:pPr>
            <w:r w:rsidRPr="500C5CA3">
              <w:rPr>
                <w:rFonts w:eastAsia="Times New Roman" w:cs="Segoe UI"/>
                <w:b/>
                <w:bCs/>
                <w:color w:val="FFFFFF" w:themeColor="background1"/>
                <w:sz w:val="20"/>
                <w:szCs w:val="20"/>
              </w:rPr>
              <w:t>Q1</w:t>
            </w:r>
          </w:p>
        </w:tc>
        <w:tc>
          <w:tcPr>
            <w:tcW w:w="530" w:type="dxa"/>
            <w:tcBorders>
              <w:top w:val="single" w:sz="8" w:space="0" w:color="A6A6A6" w:themeColor="background1" w:themeShade="A6"/>
              <w:left w:val="nil"/>
              <w:bottom w:val="single" w:sz="4" w:space="0" w:color="BFBFBF" w:themeColor="background1" w:themeShade="BF"/>
              <w:right w:val="single" w:sz="8" w:space="0" w:color="A6A6A6" w:themeColor="background1" w:themeShade="A6"/>
            </w:tcBorders>
            <w:shd w:val="clear" w:color="auto" w:fill="156082" w:themeFill="accent1"/>
            <w:vAlign w:val="center"/>
            <w:hideMark/>
          </w:tcPr>
          <w:p w14:paraId="4C4AACEF" w14:textId="77777777" w:rsidR="00FD239B" w:rsidRPr="00A74C95" w:rsidRDefault="00FD239B" w:rsidP="500C5CA3">
            <w:pPr>
              <w:spacing w:after="0" w:line="240" w:lineRule="auto"/>
              <w:rPr>
                <w:rFonts w:eastAsia="Times New Roman" w:cs="Segoe UI"/>
                <w:b/>
                <w:bCs/>
                <w:color w:val="FFFFFF"/>
                <w:sz w:val="20"/>
                <w:szCs w:val="20"/>
              </w:rPr>
            </w:pPr>
            <w:r w:rsidRPr="500C5CA3">
              <w:rPr>
                <w:rFonts w:eastAsia="Times New Roman" w:cs="Segoe UI"/>
                <w:b/>
                <w:bCs/>
                <w:color w:val="FFFFFF" w:themeColor="background1"/>
                <w:sz w:val="20"/>
                <w:szCs w:val="20"/>
              </w:rPr>
              <w:t>Q2</w:t>
            </w:r>
          </w:p>
        </w:tc>
        <w:tc>
          <w:tcPr>
            <w:tcW w:w="1037" w:type="dxa"/>
            <w:tcBorders>
              <w:top w:val="single" w:sz="8" w:space="0" w:color="A6A6A6" w:themeColor="background1" w:themeShade="A6"/>
              <w:left w:val="nil"/>
              <w:bottom w:val="single" w:sz="4" w:space="0" w:color="BFBFBF" w:themeColor="background1" w:themeShade="BF"/>
              <w:right w:val="single" w:sz="8" w:space="0" w:color="A6A6A6" w:themeColor="background1" w:themeShade="A6"/>
            </w:tcBorders>
            <w:shd w:val="clear" w:color="auto" w:fill="156082" w:themeFill="accent1"/>
            <w:vAlign w:val="center"/>
            <w:hideMark/>
          </w:tcPr>
          <w:p w14:paraId="67D9192D" w14:textId="77777777" w:rsidR="00FD239B" w:rsidRPr="00A74C95" w:rsidRDefault="00FD239B" w:rsidP="500C5CA3">
            <w:pPr>
              <w:spacing w:after="0" w:line="240" w:lineRule="auto"/>
              <w:rPr>
                <w:rFonts w:eastAsia="Times New Roman" w:cs="Segoe UI"/>
                <w:b/>
                <w:bCs/>
                <w:color w:val="FFFFFF"/>
                <w:sz w:val="20"/>
                <w:szCs w:val="20"/>
              </w:rPr>
            </w:pPr>
            <w:r w:rsidRPr="500C5CA3">
              <w:rPr>
                <w:rFonts w:eastAsia="Times New Roman" w:cs="Segoe UI"/>
                <w:b/>
                <w:bCs/>
                <w:color w:val="FFFFFF" w:themeColor="background1"/>
                <w:sz w:val="20"/>
                <w:szCs w:val="20"/>
              </w:rPr>
              <w:t>Head count</w:t>
            </w:r>
          </w:p>
        </w:tc>
      </w:tr>
      <w:tr w:rsidR="00FD239B" w:rsidRPr="00A74C95" w14:paraId="1E5D601D" w14:textId="77777777" w:rsidTr="500C5CA3">
        <w:trPr>
          <w:trHeight w:val="647"/>
        </w:trPr>
        <w:tc>
          <w:tcPr>
            <w:tcW w:w="2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232F608" w14:textId="41822ED4" w:rsidR="00FD239B" w:rsidRPr="00A74C95" w:rsidRDefault="00FD239B">
            <w:pPr>
              <w:spacing w:after="0" w:line="240" w:lineRule="auto"/>
              <w:rPr>
                <w:rFonts w:eastAsia="Times New Roman" w:cs="Segoe UI"/>
                <w:color w:val="000000"/>
              </w:rPr>
            </w:pPr>
          </w:p>
        </w:tc>
        <w:tc>
          <w:tcPr>
            <w:tcW w:w="12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815686D" w14:textId="77777777" w:rsidR="00FD239B" w:rsidRPr="00A74C95" w:rsidRDefault="00FD239B">
            <w:pPr>
              <w:spacing w:after="0" w:line="240" w:lineRule="auto"/>
              <w:rPr>
                <w:rFonts w:eastAsia="Times New Roman" w:cs="Segoe UI"/>
                <w:color w:val="000000"/>
              </w:rPr>
            </w:pPr>
          </w:p>
        </w:tc>
        <w:tc>
          <w:tcPr>
            <w:tcW w:w="1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853D712" w14:textId="77777777" w:rsidR="00FD239B" w:rsidRPr="00A74C95" w:rsidRDefault="00FD239B">
            <w:pPr>
              <w:spacing w:after="0" w:line="240" w:lineRule="auto"/>
              <w:rPr>
                <w:rFonts w:eastAsia="Calibri" w:cs="Segoe UI"/>
                <w:color w:val="000000"/>
              </w:rPr>
            </w:pPr>
          </w:p>
        </w:tc>
        <w:tc>
          <w:tcPr>
            <w:tcW w:w="2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6E8D3B" w14:textId="2092F9B4" w:rsidR="00FD239B" w:rsidRPr="00A74C95" w:rsidRDefault="00FD239B">
            <w:pPr>
              <w:spacing w:after="0" w:line="240" w:lineRule="auto"/>
              <w:rPr>
                <w:rFonts w:eastAsia="Times New Roman" w:cs="Segoe UI"/>
                <w:color w:val="000000"/>
              </w:rPr>
            </w:pPr>
          </w:p>
        </w:tc>
        <w:tc>
          <w:tcPr>
            <w:tcW w:w="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32CD30C" w14:textId="77777777" w:rsidR="00FD239B" w:rsidRPr="00A74C95" w:rsidRDefault="00FD239B">
            <w:pPr>
              <w:spacing w:after="0" w:line="240" w:lineRule="auto"/>
              <w:rPr>
                <w:rFonts w:eastAsia="Times New Roman" w:cs="Segoe UI"/>
                <w:color w:val="000000"/>
              </w:rPr>
            </w:pPr>
          </w:p>
        </w:tc>
        <w:tc>
          <w:tcPr>
            <w:tcW w:w="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9A93932" w14:textId="77777777" w:rsidR="00FD239B" w:rsidRPr="00A74C95" w:rsidRDefault="00FD239B">
            <w:pPr>
              <w:spacing w:after="0" w:line="240" w:lineRule="auto"/>
              <w:rPr>
                <w:rFonts w:eastAsia="Times New Roman" w:cs="Segoe UI"/>
                <w:color w:val="000000"/>
              </w:rPr>
            </w:pPr>
          </w:p>
        </w:tc>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C03F1BA" w14:textId="3BBE1F3A" w:rsidR="00FD239B" w:rsidRPr="00A74C95" w:rsidRDefault="00FD239B">
            <w:pPr>
              <w:spacing w:after="0" w:line="240" w:lineRule="auto"/>
              <w:jc w:val="right"/>
              <w:rPr>
                <w:rFonts w:eastAsia="Times New Roman" w:cs="Segoe UI"/>
                <w:color w:val="000000"/>
              </w:rPr>
            </w:pPr>
          </w:p>
        </w:tc>
      </w:tr>
      <w:tr w:rsidR="00FD239B" w:rsidRPr="00A74C95" w14:paraId="1015891E" w14:textId="77777777" w:rsidTr="500C5CA3">
        <w:trPr>
          <w:trHeight w:val="647"/>
        </w:trPr>
        <w:tc>
          <w:tcPr>
            <w:tcW w:w="2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F3CEF74" w14:textId="78399943" w:rsidR="00FD239B" w:rsidRPr="00A74C95" w:rsidRDefault="00FD239B">
            <w:pPr>
              <w:spacing w:after="0" w:line="240" w:lineRule="auto"/>
              <w:rPr>
                <w:rFonts w:eastAsia="Times New Roman" w:cs="Segoe UI"/>
                <w:color w:val="000000" w:themeColor="text1"/>
              </w:rPr>
            </w:pPr>
          </w:p>
        </w:tc>
        <w:tc>
          <w:tcPr>
            <w:tcW w:w="12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BB3AD0" w14:textId="77777777" w:rsidR="00FD239B" w:rsidRPr="00A74C95" w:rsidRDefault="00FD239B">
            <w:pPr>
              <w:spacing w:after="0" w:line="240" w:lineRule="auto"/>
              <w:rPr>
                <w:rFonts w:eastAsia="Times New Roman" w:cs="Segoe UI"/>
                <w:color w:val="000000" w:themeColor="text1"/>
              </w:rPr>
            </w:pPr>
          </w:p>
        </w:tc>
        <w:tc>
          <w:tcPr>
            <w:tcW w:w="1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CC1934" w14:textId="77777777" w:rsidR="00FD239B" w:rsidRPr="00A74C95" w:rsidRDefault="00FD239B">
            <w:pPr>
              <w:rPr>
                <w:rFonts w:eastAsia="Calibri" w:cs="Segoe UI"/>
                <w:color w:val="000000" w:themeColor="text1"/>
              </w:rPr>
            </w:pPr>
          </w:p>
        </w:tc>
        <w:tc>
          <w:tcPr>
            <w:tcW w:w="2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EF98FD" w14:textId="3A4B5CF3" w:rsidR="00FD239B" w:rsidRPr="00A74C95" w:rsidRDefault="00FD239B">
            <w:pPr>
              <w:spacing w:after="0" w:line="240" w:lineRule="auto"/>
              <w:rPr>
                <w:rFonts w:eastAsia="Times New Roman" w:cs="Segoe UI"/>
                <w:color w:val="000000" w:themeColor="text1"/>
              </w:rPr>
            </w:pPr>
          </w:p>
        </w:tc>
        <w:tc>
          <w:tcPr>
            <w:tcW w:w="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CCE51E" w14:textId="77777777" w:rsidR="00FD239B" w:rsidRPr="00A74C95" w:rsidRDefault="00FD239B">
            <w:pPr>
              <w:spacing w:after="0" w:line="240" w:lineRule="auto"/>
              <w:rPr>
                <w:rFonts w:eastAsia="Times New Roman" w:cs="Segoe UI"/>
                <w:color w:val="000000"/>
              </w:rPr>
            </w:pPr>
          </w:p>
        </w:tc>
        <w:tc>
          <w:tcPr>
            <w:tcW w:w="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57EAD7B" w14:textId="77777777" w:rsidR="00FD239B" w:rsidRPr="00A74C95" w:rsidRDefault="00FD239B">
            <w:pPr>
              <w:spacing w:after="0" w:line="240" w:lineRule="auto"/>
              <w:rPr>
                <w:rFonts w:eastAsia="Times New Roman" w:cs="Segoe UI"/>
                <w:color w:val="000000"/>
              </w:rPr>
            </w:pPr>
          </w:p>
        </w:tc>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7D20BA5" w14:textId="07C0CF1D" w:rsidR="00FD239B" w:rsidRPr="00A74C95" w:rsidRDefault="00FD239B">
            <w:pPr>
              <w:spacing w:after="0" w:line="240" w:lineRule="auto"/>
              <w:jc w:val="right"/>
              <w:rPr>
                <w:rFonts w:eastAsia="Times New Roman" w:cs="Segoe UI"/>
                <w:color w:val="000000"/>
              </w:rPr>
            </w:pPr>
          </w:p>
        </w:tc>
      </w:tr>
      <w:tr w:rsidR="3A68A578" w:rsidRPr="00A74C95" w14:paraId="41A60AF8" w14:textId="77777777" w:rsidTr="500C5CA3">
        <w:trPr>
          <w:trHeight w:val="647"/>
        </w:trPr>
        <w:tc>
          <w:tcPr>
            <w:tcW w:w="2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B7BDA39" w14:textId="6CA3D1D9" w:rsidR="0E3E111F" w:rsidRPr="00A74C95" w:rsidRDefault="0E3E111F" w:rsidP="3A68A578">
            <w:pPr>
              <w:spacing w:line="240" w:lineRule="auto"/>
              <w:rPr>
                <w:rFonts w:eastAsia="Times New Roman" w:cs="Segoe UI"/>
                <w:color w:val="000000" w:themeColor="text1"/>
              </w:rPr>
            </w:pPr>
          </w:p>
        </w:tc>
        <w:tc>
          <w:tcPr>
            <w:tcW w:w="12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A27CEBE" w14:textId="780E1F92" w:rsidR="3A68A578" w:rsidRPr="00A74C95" w:rsidRDefault="3A68A578" w:rsidP="3A68A578">
            <w:pPr>
              <w:spacing w:line="240" w:lineRule="auto"/>
              <w:rPr>
                <w:rFonts w:eastAsia="Times New Roman" w:cs="Segoe UI"/>
                <w:color w:val="000000" w:themeColor="text1"/>
              </w:rPr>
            </w:pPr>
          </w:p>
        </w:tc>
        <w:tc>
          <w:tcPr>
            <w:tcW w:w="1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5CA49B1" w14:textId="453554CB" w:rsidR="3A68A578" w:rsidRPr="00A74C95" w:rsidRDefault="3A68A578" w:rsidP="3A68A578">
            <w:pPr>
              <w:rPr>
                <w:rFonts w:eastAsia="Calibri" w:cs="Segoe UI"/>
                <w:color w:val="000000" w:themeColor="text1"/>
              </w:rPr>
            </w:pPr>
          </w:p>
        </w:tc>
        <w:tc>
          <w:tcPr>
            <w:tcW w:w="2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1CC20BE" w14:textId="54B98804" w:rsidR="0E3E111F" w:rsidRPr="00A74C95" w:rsidRDefault="0E3E111F" w:rsidP="3A68A578">
            <w:pPr>
              <w:spacing w:line="240" w:lineRule="auto"/>
              <w:rPr>
                <w:rFonts w:eastAsia="Times New Roman" w:cs="Segoe UI"/>
                <w:color w:val="000000" w:themeColor="text1"/>
              </w:rPr>
            </w:pPr>
          </w:p>
        </w:tc>
        <w:tc>
          <w:tcPr>
            <w:tcW w:w="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2D61251" w14:textId="30E7EAB6" w:rsidR="3A68A578" w:rsidRPr="00A74C95" w:rsidRDefault="3A68A578" w:rsidP="3A68A578">
            <w:pPr>
              <w:spacing w:line="240" w:lineRule="auto"/>
              <w:rPr>
                <w:rFonts w:eastAsia="Times New Roman" w:cs="Segoe UI"/>
                <w:color w:val="000000" w:themeColor="text1"/>
              </w:rPr>
            </w:pPr>
          </w:p>
        </w:tc>
        <w:tc>
          <w:tcPr>
            <w:tcW w:w="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FC06E08" w14:textId="3E73EA16" w:rsidR="3A68A578" w:rsidRPr="00A74C95" w:rsidRDefault="3A68A578" w:rsidP="3A68A578">
            <w:pPr>
              <w:spacing w:line="240" w:lineRule="auto"/>
              <w:rPr>
                <w:rFonts w:eastAsia="Times New Roman" w:cs="Segoe UI"/>
                <w:color w:val="000000" w:themeColor="text1"/>
              </w:rPr>
            </w:pPr>
          </w:p>
        </w:tc>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769313C" w14:textId="0AD63340" w:rsidR="0E3E111F" w:rsidRPr="00A74C95" w:rsidRDefault="0E3E111F" w:rsidP="3A68A578">
            <w:pPr>
              <w:spacing w:line="240" w:lineRule="auto"/>
              <w:jc w:val="right"/>
              <w:rPr>
                <w:rFonts w:eastAsia="Times New Roman" w:cs="Segoe UI"/>
                <w:color w:val="000000" w:themeColor="text1"/>
              </w:rPr>
            </w:pPr>
          </w:p>
        </w:tc>
      </w:tr>
      <w:tr w:rsidR="002938AD" w:rsidRPr="00A74C95" w14:paraId="488A88A6" w14:textId="77777777" w:rsidTr="500C5CA3">
        <w:trPr>
          <w:trHeight w:val="647"/>
        </w:trPr>
        <w:tc>
          <w:tcPr>
            <w:tcW w:w="2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1FCDCD8" w14:textId="68AEFB89" w:rsidR="002938AD" w:rsidRPr="00A74C95" w:rsidRDefault="002938AD" w:rsidP="3A68A578">
            <w:pPr>
              <w:spacing w:line="240" w:lineRule="auto"/>
              <w:rPr>
                <w:rFonts w:eastAsia="Times New Roman" w:cs="Segoe UI"/>
                <w:color w:val="000000" w:themeColor="text1"/>
              </w:rPr>
            </w:pPr>
          </w:p>
        </w:tc>
        <w:tc>
          <w:tcPr>
            <w:tcW w:w="12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CB10789" w14:textId="77777777" w:rsidR="002938AD" w:rsidRPr="00A74C95" w:rsidRDefault="002938AD" w:rsidP="3A68A578">
            <w:pPr>
              <w:spacing w:line="240" w:lineRule="auto"/>
              <w:rPr>
                <w:rFonts w:eastAsia="Times New Roman" w:cs="Segoe UI"/>
                <w:color w:val="000000" w:themeColor="text1"/>
              </w:rPr>
            </w:pPr>
          </w:p>
        </w:tc>
        <w:tc>
          <w:tcPr>
            <w:tcW w:w="1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E7AEE08" w14:textId="77777777" w:rsidR="002938AD" w:rsidRPr="00A74C95" w:rsidRDefault="002938AD" w:rsidP="3A68A578">
            <w:pPr>
              <w:rPr>
                <w:rFonts w:eastAsia="Calibri" w:cs="Segoe UI"/>
                <w:color w:val="000000" w:themeColor="text1"/>
              </w:rPr>
            </w:pPr>
          </w:p>
        </w:tc>
        <w:tc>
          <w:tcPr>
            <w:tcW w:w="2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D0A8BE4" w14:textId="63B66E36" w:rsidR="002938AD" w:rsidRPr="00A74C95" w:rsidRDefault="002938AD" w:rsidP="3A68A578">
            <w:pPr>
              <w:spacing w:line="240" w:lineRule="auto"/>
              <w:rPr>
                <w:rFonts w:eastAsia="Times New Roman" w:cs="Segoe UI"/>
                <w:color w:val="000000" w:themeColor="text1"/>
              </w:rPr>
            </w:pPr>
          </w:p>
        </w:tc>
        <w:tc>
          <w:tcPr>
            <w:tcW w:w="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8A55B47" w14:textId="77777777" w:rsidR="002938AD" w:rsidRPr="00A74C95" w:rsidRDefault="002938AD" w:rsidP="3A68A578">
            <w:pPr>
              <w:spacing w:line="240" w:lineRule="auto"/>
              <w:rPr>
                <w:rFonts w:eastAsia="Times New Roman" w:cs="Segoe UI"/>
                <w:color w:val="000000" w:themeColor="text1"/>
              </w:rPr>
            </w:pPr>
          </w:p>
        </w:tc>
        <w:tc>
          <w:tcPr>
            <w:tcW w:w="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AABAE80" w14:textId="77777777" w:rsidR="002938AD" w:rsidRPr="00A74C95" w:rsidRDefault="002938AD" w:rsidP="3A68A578">
            <w:pPr>
              <w:spacing w:line="240" w:lineRule="auto"/>
              <w:rPr>
                <w:rFonts w:eastAsia="Times New Roman" w:cs="Segoe UI"/>
                <w:color w:val="000000" w:themeColor="text1"/>
              </w:rPr>
            </w:pPr>
          </w:p>
        </w:tc>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7523A12" w14:textId="5678DC11" w:rsidR="002938AD" w:rsidRPr="00A74C95" w:rsidRDefault="002938AD" w:rsidP="3A68A578">
            <w:pPr>
              <w:spacing w:line="240" w:lineRule="auto"/>
              <w:jc w:val="right"/>
              <w:rPr>
                <w:rFonts w:eastAsia="Times New Roman" w:cs="Segoe UI"/>
                <w:color w:val="000000" w:themeColor="text1"/>
              </w:rPr>
            </w:pPr>
          </w:p>
        </w:tc>
      </w:tr>
      <w:tr w:rsidR="00E03F3B" w:rsidRPr="00A74C95" w14:paraId="6E35EEFC" w14:textId="77777777" w:rsidTr="500C5CA3">
        <w:trPr>
          <w:trHeight w:val="647"/>
        </w:trPr>
        <w:tc>
          <w:tcPr>
            <w:tcW w:w="2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45617B8" w14:textId="130B8370" w:rsidR="00E03F3B" w:rsidRPr="00A74C95" w:rsidRDefault="00E03F3B" w:rsidP="3A68A578">
            <w:pPr>
              <w:spacing w:line="240" w:lineRule="auto"/>
              <w:rPr>
                <w:rFonts w:eastAsia="Times New Roman" w:cs="Segoe UI"/>
                <w:color w:val="000000" w:themeColor="text1"/>
              </w:rPr>
            </w:pPr>
          </w:p>
        </w:tc>
        <w:tc>
          <w:tcPr>
            <w:tcW w:w="12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5D8C31D" w14:textId="77777777" w:rsidR="00E03F3B" w:rsidRPr="00A74C95" w:rsidRDefault="00E03F3B" w:rsidP="3A68A578">
            <w:pPr>
              <w:spacing w:line="240" w:lineRule="auto"/>
              <w:rPr>
                <w:rFonts w:eastAsia="Times New Roman" w:cs="Segoe UI"/>
                <w:color w:val="000000" w:themeColor="text1"/>
              </w:rPr>
            </w:pPr>
          </w:p>
        </w:tc>
        <w:tc>
          <w:tcPr>
            <w:tcW w:w="1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7C1FE22" w14:textId="77777777" w:rsidR="00E03F3B" w:rsidRPr="00A74C95" w:rsidRDefault="00E03F3B" w:rsidP="3A68A578">
            <w:pPr>
              <w:rPr>
                <w:rFonts w:eastAsia="Calibri" w:cs="Segoe UI"/>
                <w:color w:val="000000" w:themeColor="text1"/>
              </w:rPr>
            </w:pPr>
          </w:p>
        </w:tc>
        <w:tc>
          <w:tcPr>
            <w:tcW w:w="2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83F4CF2" w14:textId="1BF4A285" w:rsidR="00E03F3B" w:rsidRPr="00A74C95" w:rsidRDefault="00E03F3B" w:rsidP="3A68A578">
            <w:pPr>
              <w:spacing w:line="240" w:lineRule="auto"/>
              <w:rPr>
                <w:rFonts w:eastAsia="Times New Roman" w:cs="Segoe UI"/>
                <w:color w:val="000000" w:themeColor="text1"/>
              </w:rPr>
            </w:pPr>
          </w:p>
        </w:tc>
        <w:tc>
          <w:tcPr>
            <w:tcW w:w="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F77BDA6" w14:textId="77777777" w:rsidR="00E03F3B" w:rsidRPr="00A74C95" w:rsidRDefault="00E03F3B" w:rsidP="3A68A578">
            <w:pPr>
              <w:spacing w:line="240" w:lineRule="auto"/>
              <w:rPr>
                <w:rFonts w:eastAsia="Times New Roman" w:cs="Segoe UI"/>
                <w:color w:val="000000" w:themeColor="text1"/>
              </w:rPr>
            </w:pPr>
          </w:p>
        </w:tc>
        <w:tc>
          <w:tcPr>
            <w:tcW w:w="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FB36C0F" w14:textId="77777777" w:rsidR="00E03F3B" w:rsidRPr="00A74C95" w:rsidRDefault="00E03F3B" w:rsidP="3A68A578">
            <w:pPr>
              <w:spacing w:line="240" w:lineRule="auto"/>
              <w:rPr>
                <w:rFonts w:eastAsia="Times New Roman" w:cs="Segoe UI"/>
                <w:color w:val="000000" w:themeColor="text1"/>
              </w:rPr>
            </w:pPr>
          </w:p>
        </w:tc>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14564B9" w14:textId="759F4C64" w:rsidR="00E03F3B" w:rsidRPr="00A74C95" w:rsidRDefault="00E03F3B" w:rsidP="3A68A578">
            <w:pPr>
              <w:spacing w:line="240" w:lineRule="auto"/>
              <w:jc w:val="right"/>
              <w:rPr>
                <w:rFonts w:eastAsia="Times New Roman" w:cs="Segoe UI"/>
                <w:color w:val="000000" w:themeColor="text1"/>
              </w:rPr>
            </w:pPr>
          </w:p>
        </w:tc>
      </w:tr>
      <w:tr w:rsidR="008A669E" w:rsidRPr="00A74C95" w14:paraId="382D0849" w14:textId="77777777" w:rsidTr="500C5CA3">
        <w:trPr>
          <w:trHeight w:val="570"/>
        </w:trPr>
        <w:tc>
          <w:tcPr>
            <w:tcW w:w="2415" w:type="dxa"/>
            <w:tcBorders>
              <w:top w:val="single" w:sz="4" w:space="0" w:color="BFBFBF" w:themeColor="background1" w:themeShade="BF"/>
              <w:left w:val="single" w:sz="8" w:space="0" w:color="A6A6A6" w:themeColor="background1" w:themeShade="A6"/>
              <w:bottom w:val="nil"/>
              <w:right w:val="single" w:sz="8" w:space="0" w:color="A6A6A6" w:themeColor="background1" w:themeShade="A6"/>
            </w:tcBorders>
            <w:shd w:val="clear" w:color="auto" w:fill="156082" w:themeFill="accent1"/>
            <w:vAlign w:val="center"/>
            <w:hideMark/>
          </w:tcPr>
          <w:p w14:paraId="253A0503" w14:textId="77777777" w:rsidR="00FD239B" w:rsidRPr="00A74C95" w:rsidRDefault="00FD239B">
            <w:pPr>
              <w:spacing w:after="0" w:line="240" w:lineRule="auto"/>
              <w:rPr>
                <w:rFonts w:eastAsia="Times New Roman" w:cs="Segoe UI"/>
                <w:b/>
                <w:bCs/>
                <w:color w:val="FFFFFF"/>
              </w:rPr>
            </w:pPr>
            <w:r w:rsidRPr="00A74C95">
              <w:rPr>
                <w:rFonts w:eastAsia="Times New Roman" w:cs="Segoe UI"/>
                <w:b/>
                <w:bCs/>
                <w:color w:val="FFFFFF"/>
              </w:rPr>
              <w:t>Total Audience</w:t>
            </w:r>
          </w:p>
        </w:tc>
        <w:tc>
          <w:tcPr>
            <w:tcW w:w="1215" w:type="dxa"/>
            <w:tcBorders>
              <w:top w:val="single" w:sz="4" w:space="0" w:color="BFBFBF" w:themeColor="background1" w:themeShade="BF"/>
              <w:left w:val="nil"/>
              <w:bottom w:val="nil"/>
              <w:right w:val="single" w:sz="8" w:space="0" w:color="A6A6A6" w:themeColor="background1" w:themeShade="A6"/>
            </w:tcBorders>
            <w:shd w:val="clear" w:color="auto" w:fill="156082" w:themeFill="accent1"/>
            <w:vAlign w:val="center"/>
            <w:hideMark/>
          </w:tcPr>
          <w:p w14:paraId="3DDF1803" w14:textId="50BDADE5" w:rsidR="00FD239B" w:rsidRPr="00A74C95" w:rsidRDefault="00FA6C5D">
            <w:pPr>
              <w:spacing w:after="0" w:line="240" w:lineRule="auto"/>
              <w:rPr>
                <w:rFonts w:eastAsia="Times New Roman" w:cs="Segoe UI"/>
                <w:b/>
                <w:bCs/>
                <w:color w:val="FFFFFF"/>
              </w:rPr>
            </w:pPr>
            <w:r>
              <w:rPr>
                <w:rFonts w:eastAsia="Times New Roman" w:cs="Segoe UI"/>
                <w:b/>
                <w:bCs/>
                <w:color w:val="FFFFFF"/>
              </w:rPr>
              <w:t xml:space="preserve"> </w:t>
            </w:r>
          </w:p>
        </w:tc>
        <w:tc>
          <w:tcPr>
            <w:tcW w:w="1185" w:type="dxa"/>
            <w:tcBorders>
              <w:top w:val="single" w:sz="4" w:space="0" w:color="BFBFBF" w:themeColor="background1" w:themeShade="BF"/>
              <w:left w:val="nil"/>
              <w:bottom w:val="nil"/>
              <w:right w:val="single" w:sz="8" w:space="0" w:color="A6A6A6" w:themeColor="background1" w:themeShade="A6"/>
            </w:tcBorders>
            <w:shd w:val="clear" w:color="auto" w:fill="156082" w:themeFill="accent1"/>
            <w:vAlign w:val="center"/>
            <w:hideMark/>
          </w:tcPr>
          <w:p w14:paraId="32A8EF5A" w14:textId="7F68D3D9" w:rsidR="00FD239B" w:rsidRPr="00A74C95" w:rsidRDefault="00FA6C5D">
            <w:pPr>
              <w:spacing w:after="0" w:line="240" w:lineRule="auto"/>
              <w:rPr>
                <w:rFonts w:eastAsia="Times New Roman" w:cs="Segoe UI"/>
                <w:b/>
                <w:bCs/>
                <w:color w:val="FFFFFF"/>
              </w:rPr>
            </w:pPr>
            <w:r>
              <w:rPr>
                <w:rFonts w:eastAsia="Times New Roman" w:cs="Segoe UI"/>
                <w:b/>
                <w:bCs/>
                <w:color w:val="FFFFFF"/>
              </w:rPr>
              <w:t xml:space="preserve"> </w:t>
            </w:r>
          </w:p>
        </w:tc>
        <w:tc>
          <w:tcPr>
            <w:tcW w:w="2767" w:type="dxa"/>
            <w:tcBorders>
              <w:top w:val="single" w:sz="4" w:space="0" w:color="BFBFBF" w:themeColor="background1" w:themeShade="BF"/>
              <w:left w:val="nil"/>
              <w:bottom w:val="nil"/>
              <w:right w:val="single" w:sz="8" w:space="0" w:color="A6A6A6" w:themeColor="background1" w:themeShade="A6"/>
            </w:tcBorders>
            <w:shd w:val="clear" w:color="auto" w:fill="156082" w:themeFill="accent1"/>
            <w:vAlign w:val="center"/>
            <w:hideMark/>
          </w:tcPr>
          <w:p w14:paraId="15F31562" w14:textId="136D896C" w:rsidR="00FD239B" w:rsidRPr="00A74C95" w:rsidRDefault="00FA6C5D">
            <w:pPr>
              <w:spacing w:after="0" w:line="240" w:lineRule="auto"/>
              <w:rPr>
                <w:rFonts w:eastAsia="Times New Roman" w:cs="Segoe UI"/>
                <w:b/>
                <w:bCs/>
                <w:color w:val="FFFFFF"/>
              </w:rPr>
            </w:pPr>
            <w:r>
              <w:rPr>
                <w:rFonts w:eastAsia="Times New Roman" w:cs="Segoe UI"/>
                <w:b/>
                <w:bCs/>
                <w:color w:val="FFFFFF"/>
              </w:rPr>
              <w:t xml:space="preserve"> </w:t>
            </w:r>
          </w:p>
        </w:tc>
        <w:tc>
          <w:tcPr>
            <w:tcW w:w="528" w:type="dxa"/>
            <w:tcBorders>
              <w:top w:val="single" w:sz="4" w:space="0" w:color="BFBFBF" w:themeColor="background1" w:themeShade="BF"/>
              <w:left w:val="nil"/>
              <w:bottom w:val="nil"/>
              <w:right w:val="single" w:sz="8" w:space="0" w:color="A6A6A6" w:themeColor="background1" w:themeShade="A6"/>
            </w:tcBorders>
            <w:shd w:val="clear" w:color="auto" w:fill="156082" w:themeFill="accent1"/>
            <w:vAlign w:val="center"/>
            <w:hideMark/>
          </w:tcPr>
          <w:p w14:paraId="2988013B" w14:textId="12E2139B" w:rsidR="00FD239B" w:rsidRPr="00A74C95" w:rsidRDefault="00FA6C5D">
            <w:pPr>
              <w:spacing w:after="0" w:line="240" w:lineRule="auto"/>
              <w:rPr>
                <w:rFonts w:eastAsia="Times New Roman" w:cs="Segoe UI"/>
                <w:b/>
                <w:bCs/>
                <w:color w:val="FFFFFF"/>
              </w:rPr>
            </w:pPr>
            <w:r>
              <w:rPr>
                <w:rFonts w:eastAsia="Times New Roman" w:cs="Segoe UI"/>
                <w:b/>
                <w:bCs/>
                <w:color w:val="FFFFFF"/>
              </w:rPr>
              <w:t xml:space="preserve"> </w:t>
            </w:r>
          </w:p>
        </w:tc>
        <w:tc>
          <w:tcPr>
            <w:tcW w:w="530" w:type="dxa"/>
            <w:tcBorders>
              <w:top w:val="single" w:sz="4" w:space="0" w:color="BFBFBF" w:themeColor="background1" w:themeShade="BF"/>
              <w:left w:val="nil"/>
              <w:bottom w:val="nil"/>
              <w:right w:val="single" w:sz="8" w:space="0" w:color="A6A6A6" w:themeColor="background1" w:themeShade="A6"/>
            </w:tcBorders>
            <w:shd w:val="clear" w:color="auto" w:fill="156082" w:themeFill="accent1"/>
            <w:vAlign w:val="center"/>
            <w:hideMark/>
          </w:tcPr>
          <w:p w14:paraId="61A409DA" w14:textId="34A8F7CC" w:rsidR="00FD239B" w:rsidRPr="00A74C95" w:rsidRDefault="00FA6C5D">
            <w:pPr>
              <w:spacing w:after="0" w:line="240" w:lineRule="auto"/>
              <w:rPr>
                <w:rFonts w:eastAsia="Times New Roman" w:cs="Segoe UI"/>
                <w:b/>
                <w:bCs/>
                <w:color w:val="FFFFFF"/>
              </w:rPr>
            </w:pPr>
            <w:r>
              <w:rPr>
                <w:rFonts w:eastAsia="Times New Roman" w:cs="Segoe UI"/>
                <w:b/>
                <w:bCs/>
                <w:color w:val="FFFFFF"/>
              </w:rPr>
              <w:t xml:space="preserve"> </w:t>
            </w:r>
          </w:p>
        </w:tc>
        <w:tc>
          <w:tcPr>
            <w:tcW w:w="1037" w:type="dxa"/>
            <w:tcBorders>
              <w:top w:val="single" w:sz="4" w:space="0" w:color="BFBFBF" w:themeColor="background1" w:themeShade="BF"/>
              <w:left w:val="nil"/>
              <w:bottom w:val="nil"/>
              <w:right w:val="single" w:sz="8" w:space="0" w:color="A6A6A6" w:themeColor="background1" w:themeShade="A6"/>
            </w:tcBorders>
            <w:shd w:val="clear" w:color="auto" w:fill="156082" w:themeFill="accent1"/>
            <w:vAlign w:val="center"/>
          </w:tcPr>
          <w:p w14:paraId="6D1ACCBB" w14:textId="7B429ED2" w:rsidR="00FD239B" w:rsidRPr="00A74C95" w:rsidRDefault="00FD239B">
            <w:pPr>
              <w:spacing w:after="0" w:line="240" w:lineRule="auto"/>
              <w:jc w:val="right"/>
              <w:rPr>
                <w:rFonts w:eastAsia="Times New Roman" w:cs="Segoe UI"/>
                <w:b/>
                <w:bCs/>
                <w:color w:val="FFFFFF"/>
              </w:rPr>
            </w:pPr>
          </w:p>
        </w:tc>
      </w:tr>
    </w:tbl>
    <w:p w14:paraId="4DB63CD1" w14:textId="77777777" w:rsidR="00FD239B" w:rsidRPr="00A74C95" w:rsidRDefault="00FD239B" w:rsidP="00A74C95">
      <w:pPr>
        <w:pStyle w:val="Heading2"/>
      </w:pPr>
      <w:bookmarkStart w:id="15" w:name="Project_scope"/>
      <w:bookmarkStart w:id="16" w:name="Completion_criteria"/>
      <w:bookmarkStart w:id="17" w:name="Project_stakeholders"/>
      <w:bookmarkStart w:id="18" w:name="Croject_stakeholders"/>
      <w:bookmarkEnd w:id="15"/>
      <w:bookmarkEnd w:id="16"/>
      <w:bookmarkEnd w:id="17"/>
      <w:bookmarkEnd w:id="18"/>
      <w:r w:rsidRPr="00A74C95">
        <w:t xml:space="preserve">Project </w:t>
      </w:r>
      <w:commentRangeStart w:id="19"/>
      <w:commentRangeStart w:id="20"/>
      <w:r w:rsidRPr="00A74C95">
        <w:t>Team</w:t>
      </w:r>
      <w:commentRangeEnd w:id="19"/>
      <w:r w:rsidR="009C6CFF" w:rsidRPr="00A74C95">
        <w:rPr>
          <w:rStyle w:val="CommentReference"/>
          <w:sz w:val="24"/>
          <w:szCs w:val="24"/>
        </w:rPr>
        <w:commentReference w:id="19"/>
      </w:r>
      <w:commentRangeEnd w:id="20"/>
      <w:r w:rsidRPr="00A74C95">
        <w:rPr>
          <w:rStyle w:val="CommentReference"/>
          <w:sz w:val="24"/>
          <w:szCs w:val="24"/>
        </w:rPr>
        <w:commentReference w:id="20"/>
      </w:r>
    </w:p>
    <w:p w14:paraId="7EB87740" w14:textId="05C3DAD9" w:rsidR="002B3890" w:rsidRPr="002B3890" w:rsidRDefault="002B3890" w:rsidP="0031731B">
      <w:pPr>
        <w:keepNext/>
      </w:pPr>
      <w:r w:rsidRPr="00D2794C">
        <w:t xml:space="preserve">Content </w:t>
      </w:r>
      <w:r>
        <w:t>o</w:t>
      </w:r>
      <w:r w:rsidRPr="00D2794C">
        <w:t>wner / SME / Program Manager / Project Manager / ID</w:t>
      </w:r>
    </w:p>
    <w:tbl>
      <w:tblPr>
        <w:tblStyle w:val="TableGrid"/>
        <w:tblW w:w="9682" w:type="dxa"/>
        <w:tblInd w:w="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Layout w:type="fixed"/>
        <w:tblLook w:val="04A0" w:firstRow="1" w:lastRow="0" w:firstColumn="1" w:lastColumn="0" w:noHBand="0" w:noVBand="1"/>
      </w:tblPr>
      <w:tblGrid>
        <w:gridCol w:w="2635"/>
        <w:gridCol w:w="2349"/>
        <w:gridCol w:w="2349"/>
        <w:gridCol w:w="2349"/>
      </w:tblGrid>
      <w:tr w:rsidR="00FD239B" w:rsidRPr="00D2794C" w14:paraId="7BDA2A05" w14:textId="77777777" w:rsidTr="438CF7F9">
        <w:trPr>
          <w:trHeight w:val="469"/>
          <w:tblHeader/>
        </w:trPr>
        <w:tc>
          <w:tcPr>
            <w:tcW w:w="3322" w:type="dxa"/>
            <w:tcBorders>
              <w:right w:val="single" w:sz="4" w:space="0" w:color="BFBFBF" w:themeColor="background1" w:themeShade="BF"/>
            </w:tcBorders>
            <w:shd w:val="clear" w:color="auto" w:fill="156082" w:themeFill="accent1"/>
          </w:tcPr>
          <w:p w14:paraId="1671C76D" w14:textId="77777777" w:rsidR="00FD239B" w:rsidRPr="00D2794C" w:rsidRDefault="00FD239B" w:rsidP="0031731B">
            <w:pPr>
              <w:pStyle w:val="TableHeadings"/>
            </w:pPr>
            <w:r w:rsidRPr="00D2794C">
              <w:t xml:space="preserve"> Name</w:t>
            </w:r>
          </w:p>
        </w:tc>
        <w:tc>
          <w:tcPr>
            <w:tcW w:w="2955" w:type="dxa"/>
            <w:tcBorders>
              <w:left w:val="single" w:sz="4" w:space="0" w:color="BFBFBF" w:themeColor="background1" w:themeShade="BF"/>
              <w:right w:val="single" w:sz="2" w:space="0" w:color="A6A6A6" w:themeColor="background1" w:themeShade="A6"/>
            </w:tcBorders>
            <w:shd w:val="clear" w:color="auto" w:fill="156082" w:themeFill="accent1"/>
          </w:tcPr>
          <w:p w14:paraId="25FC5E31" w14:textId="77777777" w:rsidR="00FD239B" w:rsidRPr="00D2794C" w:rsidRDefault="00FD239B" w:rsidP="0031731B">
            <w:pPr>
              <w:pStyle w:val="TableHeadings"/>
            </w:pPr>
            <w:r w:rsidRPr="00D2794C">
              <w:t>Alias</w:t>
            </w:r>
          </w:p>
        </w:tc>
        <w:tc>
          <w:tcPr>
            <w:tcW w:w="1725"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6" w:space="0" w:color="A6A6A6" w:themeColor="background1" w:themeShade="A6"/>
            </w:tcBorders>
            <w:shd w:val="clear" w:color="auto" w:fill="156082" w:themeFill="accent1"/>
          </w:tcPr>
          <w:p w14:paraId="5DB63D1D" w14:textId="77777777" w:rsidR="00FD239B" w:rsidRPr="00D2794C" w:rsidRDefault="00FD239B" w:rsidP="0031731B">
            <w:pPr>
              <w:pStyle w:val="TableHeadings"/>
            </w:pPr>
            <w:r w:rsidRPr="00D2794C">
              <w:t xml:space="preserve">Role &amp; Responsibility </w:t>
            </w:r>
          </w:p>
          <w:p w14:paraId="33536E08" w14:textId="77777777" w:rsidR="00FD239B" w:rsidRPr="00D2794C" w:rsidRDefault="00FD239B" w:rsidP="0031731B">
            <w:pPr>
              <w:pStyle w:val="TableHeadings"/>
            </w:pPr>
            <w:r w:rsidRPr="00D2794C">
              <w:t>(SME, ID, etc.)</w:t>
            </w:r>
          </w:p>
        </w:tc>
        <w:tc>
          <w:tcPr>
            <w:tcW w:w="1680" w:type="dxa"/>
            <w:tcBorders>
              <w:top w:val="single" w:sz="2" w:space="0" w:color="A6A6A6" w:themeColor="background1" w:themeShade="A6"/>
              <w:left w:val="single" w:sz="6" w:space="0" w:color="A6A6A6" w:themeColor="background1" w:themeShade="A6"/>
              <w:bottom w:val="single" w:sz="2" w:space="0" w:color="A6A6A6" w:themeColor="background1" w:themeShade="A6"/>
              <w:right w:val="single" w:sz="2" w:space="0" w:color="A6A6A6" w:themeColor="background1" w:themeShade="A6"/>
            </w:tcBorders>
            <w:shd w:val="clear" w:color="auto" w:fill="156082" w:themeFill="accent1"/>
          </w:tcPr>
          <w:p w14:paraId="22B10359" w14:textId="77777777" w:rsidR="00FD239B" w:rsidRPr="00D2794C" w:rsidRDefault="00FD239B" w:rsidP="0031731B">
            <w:pPr>
              <w:pStyle w:val="TableHeadings"/>
            </w:pPr>
            <w:r w:rsidRPr="00D2794C">
              <w:t>Signoff on Milestones (Y/N)</w:t>
            </w:r>
          </w:p>
        </w:tc>
      </w:tr>
      <w:tr w:rsidR="0033126D" w:rsidRPr="00D2794C" w14:paraId="7A8B8A4E" w14:textId="77777777" w:rsidTr="438CF7F9">
        <w:trPr>
          <w:trHeight w:val="258"/>
        </w:trPr>
        <w:tc>
          <w:tcPr>
            <w:tcW w:w="3322" w:type="dxa"/>
            <w:tcBorders>
              <w:right w:val="single" w:sz="4" w:space="0" w:color="BFBFBF" w:themeColor="background1" w:themeShade="BF"/>
            </w:tcBorders>
          </w:tcPr>
          <w:p w14:paraId="3D3FDE87" w14:textId="0EFBAFF8" w:rsidR="0033126D" w:rsidRPr="00D2794C" w:rsidRDefault="00F34A17">
            <w:pPr>
              <w:rPr>
                <w:rFonts w:cstheme="minorHAnsi"/>
              </w:rPr>
            </w:pPr>
            <w:r>
              <w:rPr>
                <w:rFonts w:cstheme="minorHAnsi"/>
              </w:rPr>
              <w:t xml:space="preserve">Molina Sharma </w:t>
            </w:r>
          </w:p>
        </w:tc>
        <w:tc>
          <w:tcPr>
            <w:tcW w:w="2955" w:type="dxa"/>
            <w:tcBorders>
              <w:left w:val="single" w:sz="4" w:space="0" w:color="BFBFBF" w:themeColor="background1" w:themeShade="BF"/>
              <w:right w:val="single" w:sz="2" w:space="0" w:color="A6A6A6" w:themeColor="background1" w:themeShade="A6"/>
            </w:tcBorders>
          </w:tcPr>
          <w:p w14:paraId="5648B809" w14:textId="67925307" w:rsidR="0033126D" w:rsidRPr="00D2794C" w:rsidRDefault="006D76A4">
            <w:pPr>
              <w:rPr>
                <w:rFonts w:cstheme="minorHAnsi"/>
              </w:rPr>
            </w:pPr>
            <w:r>
              <w:rPr>
                <w:rFonts w:cstheme="minorHAnsi"/>
              </w:rPr>
              <w:t>M</w:t>
            </w:r>
            <w:r w:rsidRPr="006D76A4">
              <w:rPr>
                <w:rFonts w:cstheme="minorHAnsi"/>
              </w:rPr>
              <w:t>olinasharma</w:t>
            </w:r>
          </w:p>
        </w:tc>
        <w:tc>
          <w:tcPr>
            <w:tcW w:w="1725"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6" w:space="0" w:color="A6A6A6" w:themeColor="background1" w:themeShade="A6"/>
            </w:tcBorders>
          </w:tcPr>
          <w:p w14:paraId="3EC906B0" w14:textId="62AC70B0" w:rsidR="0033126D" w:rsidRPr="00D2794C" w:rsidRDefault="00590D74">
            <w:pPr>
              <w:rPr>
                <w:rFonts w:cstheme="minorHAnsi"/>
              </w:rPr>
            </w:pPr>
            <w:r>
              <w:rPr>
                <w:rFonts w:cstheme="minorHAnsi"/>
              </w:rPr>
              <w:t>SH</w:t>
            </w:r>
          </w:p>
        </w:tc>
        <w:tc>
          <w:tcPr>
            <w:tcW w:w="1680" w:type="dxa"/>
            <w:tcBorders>
              <w:top w:val="single" w:sz="2" w:space="0" w:color="A6A6A6" w:themeColor="background1" w:themeShade="A6"/>
              <w:left w:val="single" w:sz="6" w:space="0" w:color="A6A6A6" w:themeColor="background1" w:themeShade="A6"/>
              <w:bottom w:val="single" w:sz="2" w:space="0" w:color="A6A6A6" w:themeColor="background1" w:themeShade="A6"/>
              <w:right w:val="single" w:sz="2" w:space="0" w:color="A6A6A6" w:themeColor="background1" w:themeShade="A6"/>
            </w:tcBorders>
          </w:tcPr>
          <w:p w14:paraId="41126A79" w14:textId="21BE09B2" w:rsidR="0033126D" w:rsidRPr="00D2794C" w:rsidRDefault="00590D74">
            <w:pPr>
              <w:rPr>
                <w:rFonts w:cstheme="minorHAnsi"/>
              </w:rPr>
            </w:pPr>
            <w:r>
              <w:rPr>
                <w:rFonts w:cstheme="minorHAnsi"/>
              </w:rPr>
              <w:t>Yes</w:t>
            </w:r>
          </w:p>
        </w:tc>
      </w:tr>
      <w:tr w:rsidR="00BE1145" w:rsidRPr="00D2794C" w14:paraId="53FB023B" w14:textId="77777777" w:rsidTr="438CF7F9">
        <w:trPr>
          <w:trHeight w:val="258"/>
        </w:trPr>
        <w:tc>
          <w:tcPr>
            <w:tcW w:w="3322" w:type="dxa"/>
            <w:tcBorders>
              <w:right w:val="single" w:sz="4" w:space="0" w:color="BFBFBF" w:themeColor="background1" w:themeShade="BF"/>
            </w:tcBorders>
          </w:tcPr>
          <w:p w14:paraId="1B7E00F0" w14:textId="13EDED33" w:rsidR="00BE1145" w:rsidRPr="003C7AE5" w:rsidRDefault="00C2381B" w:rsidP="00C2381B">
            <w:pPr>
              <w:rPr>
                <w:rFonts w:cstheme="minorHAnsi"/>
                <w:lang w:val="de-DE"/>
              </w:rPr>
            </w:pPr>
            <w:r w:rsidRPr="003C7AE5">
              <w:rPr>
                <w:rFonts w:cstheme="minorHAnsi"/>
                <w:lang w:val="de-DE"/>
              </w:rPr>
              <w:t>Bryan Von Axelson - B V A</w:t>
            </w:r>
          </w:p>
        </w:tc>
        <w:tc>
          <w:tcPr>
            <w:tcW w:w="2955" w:type="dxa"/>
            <w:tcBorders>
              <w:left w:val="single" w:sz="4" w:space="0" w:color="BFBFBF" w:themeColor="background1" w:themeShade="BF"/>
              <w:right w:val="single" w:sz="2" w:space="0" w:color="A6A6A6" w:themeColor="background1" w:themeShade="A6"/>
            </w:tcBorders>
          </w:tcPr>
          <w:p w14:paraId="4BF6C8B6" w14:textId="07DC0884" w:rsidR="00BE1145" w:rsidRPr="00C2381B" w:rsidRDefault="008B1CE1">
            <w:pPr>
              <w:rPr>
                <w:rFonts w:cstheme="minorHAnsi"/>
                <w:lang w:val="de-DE"/>
              </w:rPr>
            </w:pPr>
            <w:r w:rsidRPr="008B1CE1">
              <w:rPr>
                <w:rFonts w:cstheme="minorHAnsi"/>
                <w:lang w:val="de-DE"/>
              </w:rPr>
              <w:t>Bryan.VonAxelson</w:t>
            </w:r>
          </w:p>
        </w:tc>
        <w:tc>
          <w:tcPr>
            <w:tcW w:w="1725"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6" w:space="0" w:color="A6A6A6" w:themeColor="background1" w:themeShade="A6"/>
            </w:tcBorders>
          </w:tcPr>
          <w:p w14:paraId="557EB992" w14:textId="378AACCF" w:rsidR="00BE1145" w:rsidRPr="00D2794C" w:rsidRDefault="00850268">
            <w:pPr>
              <w:rPr>
                <w:rFonts w:cstheme="minorHAnsi"/>
              </w:rPr>
            </w:pPr>
            <w:r>
              <w:rPr>
                <w:rFonts w:cstheme="minorHAnsi"/>
              </w:rPr>
              <w:t>SH</w:t>
            </w:r>
          </w:p>
        </w:tc>
        <w:tc>
          <w:tcPr>
            <w:tcW w:w="1680" w:type="dxa"/>
            <w:tcBorders>
              <w:top w:val="single" w:sz="2" w:space="0" w:color="A6A6A6" w:themeColor="background1" w:themeShade="A6"/>
              <w:left w:val="single" w:sz="6" w:space="0" w:color="A6A6A6" w:themeColor="background1" w:themeShade="A6"/>
              <w:bottom w:val="single" w:sz="2" w:space="0" w:color="A6A6A6" w:themeColor="background1" w:themeShade="A6"/>
              <w:right w:val="single" w:sz="2" w:space="0" w:color="A6A6A6" w:themeColor="background1" w:themeShade="A6"/>
            </w:tcBorders>
          </w:tcPr>
          <w:p w14:paraId="79A1EC81" w14:textId="0CA32AE3" w:rsidR="00BE1145" w:rsidRPr="00D2794C" w:rsidRDefault="00850268">
            <w:pPr>
              <w:rPr>
                <w:rFonts w:cstheme="minorHAnsi"/>
              </w:rPr>
            </w:pPr>
            <w:r>
              <w:rPr>
                <w:rFonts w:cstheme="minorHAnsi"/>
              </w:rPr>
              <w:t>Yes</w:t>
            </w:r>
          </w:p>
        </w:tc>
      </w:tr>
      <w:tr w:rsidR="00FD239B" w:rsidRPr="00D2794C" w14:paraId="4CCB383A" w14:textId="77777777" w:rsidTr="438CF7F9">
        <w:trPr>
          <w:trHeight w:val="258"/>
        </w:trPr>
        <w:tc>
          <w:tcPr>
            <w:tcW w:w="3322" w:type="dxa"/>
            <w:tcBorders>
              <w:right w:val="single" w:sz="4" w:space="0" w:color="BFBFBF" w:themeColor="background1" w:themeShade="BF"/>
            </w:tcBorders>
          </w:tcPr>
          <w:p w14:paraId="7B8B06F6" w14:textId="73375B4F" w:rsidR="00FD239B" w:rsidRPr="00D2794C" w:rsidRDefault="00850268">
            <w:pPr>
              <w:rPr>
                <w:rFonts w:cstheme="minorHAnsi"/>
              </w:rPr>
            </w:pPr>
            <w:r>
              <w:rPr>
                <w:rFonts w:cstheme="minorHAnsi"/>
              </w:rPr>
              <w:t>Simon Dickenson</w:t>
            </w:r>
          </w:p>
        </w:tc>
        <w:tc>
          <w:tcPr>
            <w:tcW w:w="2955" w:type="dxa"/>
            <w:tcBorders>
              <w:left w:val="single" w:sz="4" w:space="0" w:color="BFBFBF" w:themeColor="background1" w:themeShade="BF"/>
              <w:right w:val="single" w:sz="2" w:space="0" w:color="A6A6A6" w:themeColor="background1" w:themeShade="A6"/>
            </w:tcBorders>
          </w:tcPr>
          <w:p w14:paraId="1F970308" w14:textId="4D96F76D" w:rsidR="00FD239B" w:rsidRPr="00D2794C" w:rsidRDefault="0034777D">
            <w:pPr>
              <w:rPr>
                <w:rFonts w:cstheme="minorHAnsi"/>
              </w:rPr>
            </w:pPr>
            <w:r>
              <w:rPr>
                <w:rFonts w:cstheme="minorHAnsi"/>
              </w:rPr>
              <w:t>Simon.dickenson</w:t>
            </w:r>
          </w:p>
        </w:tc>
        <w:tc>
          <w:tcPr>
            <w:tcW w:w="1725"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6" w:space="0" w:color="A6A6A6" w:themeColor="background1" w:themeShade="A6"/>
            </w:tcBorders>
          </w:tcPr>
          <w:p w14:paraId="7F5C0087" w14:textId="5D1D1AF9" w:rsidR="00FD239B" w:rsidRPr="00D2794C" w:rsidRDefault="00850268">
            <w:pPr>
              <w:rPr>
                <w:rFonts w:cstheme="minorHAnsi"/>
              </w:rPr>
            </w:pPr>
            <w:r>
              <w:rPr>
                <w:rFonts w:cstheme="minorHAnsi"/>
              </w:rPr>
              <w:t>PM</w:t>
            </w:r>
          </w:p>
        </w:tc>
        <w:tc>
          <w:tcPr>
            <w:tcW w:w="1680" w:type="dxa"/>
            <w:tcBorders>
              <w:top w:val="single" w:sz="2" w:space="0" w:color="A6A6A6" w:themeColor="background1" w:themeShade="A6"/>
              <w:left w:val="single" w:sz="6" w:space="0" w:color="A6A6A6" w:themeColor="background1" w:themeShade="A6"/>
              <w:bottom w:val="single" w:sz="2" w:space="0" w:color="A6A6A6" w:themeColor="background1" w:themeShade="A6"/>
              <w:right w:val="single" w:sz="2" w:space="0" w:color="A6A6A6" w:themeColor="background1" w:themeShade="A6"/>
            </w:tcBorders>
          </w:tcPr>
          <w:p w14:paraId="078D24D8" w14:textId="087745BB" w:rsidR="00FD239B" w:rsidRPr="00D2794C" w:rsidRDefault="00850268">
            <w:pPr>
              <w:rPr>
                <w:rFonts w:cstheme="minorHAnsi"/>
              </w:rPr>
            </w:pPr>
            <w:r>
              <w:rPr>
                <w:rFonts w:cstheme="minorHAnsi"/>
              </w:rPr>
              <w:t>Yes</w:t>
            </w:r>
          </w:p>
        </w:tc>
      </w:tr>
      <w:tr w:rsidR="00FD239B" w:rsidRPr="00D2794C" w14:paraId="633F9337" w14:textId="77777777" w:rsidTr="438CF7F9">
        <w:trPr>
          <w:trHeight w:val="258"/>
        </w:trPr>
        <w:tc>
          <w:tcPr>
            <w:tcW w:w="3322" w:type="dxa"/>
            <w:tcBorders>
              <w:right w:val="single" w:sz="4" w:space="0" w:color="BFBFBF" w:themeColor="background1" w:themeShade="BF"/>
            </w:tcBorders>
          </w:tcPr>
          <w:p w14:paraId="2B38E708" w14:textId="0FB11AEA" w:rsidR="00FD239B" w:rsidRPr="00D2794C" w:rsidRDefault="002833FA">
            <w:pPr>
              <w:rPr>
                <w:rFonts w:cstheme="minorHAnsi"/>
              </w:rPr>
            </w:pPr>
            <w:r>
              <w:rPr>
                <w:rFonts w:cstheme="minorHAnsi"/>
              </w:rPr>
              <w:t>Gabi Pacheco</w:t>
            </w:r>
          </w:p>
        </w:tc>
        <w:tc>
          <w:tcPr>
            <w:tcW w:w="2955" w:type="dxa"/>
            <w:tcBorders>
              <w:left w:val="single" w:sz="4" w:space="0" w:color="BFBFBF" w:themeColor="background1" w:themeShade="BF"/>
              <w:right w:val="single" w:sz="2" w:space="0" w:color="A6A6A6" w:themeColor="background1" w:themeShade="A6"/>
            </w:tcBorders>
          </w:tcPr>
          <w:p w14:paraId="4103EF34" w14:textId="49ADACEC" w:rsidR="00FD239B" w:rsidRPr="00D2794C" w:rsidRDefault="002833FA">
            <w:pPr>
              <w:rPr>
                <w:rFonts w:cstheme="minorHAnsi"/>
              </w:rPr>
            </w:pPr>
            <w:r>
              <w:rPr>
                <w:rFonts w:cstheme="minorHAnsi"/>
              </w:rPr>
              <w:t>G</w:t>
            </w:r>
            <w:r w:rsidR="0007206F" w:rsidRPr="0007206F">
              <w:rPr>
                <w:rFonts w:cstheme="minorHAnsi"/>
              </w:rPr>
              <w:t>abipacheco</w:t>
            </w:r>
          </w:p>
        </w:tc>
        <w:tc>
          <w:tcPr>
            <w:tcW w:w="1725"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6" w:space="0" w:color="A6A6A6" w:themeColor="background1" w:themeShade="A6"/>
            </w:tcBorders>
          </w:tcPr>
          <w:p w14:paraId="4EFC7ACD" w14:textId="5F29CB20" w:rsidR="00FD239B" w:rsidRPr="00D2794C" w:rsidRDefault="00850268">
            <w:pPr>
              <w:rPr>
                <w:rFonts w:cstheme="minorHAnsi"/>
              </w:rPr>
            </w:pPr>
            <w:r>
              <w:rPr>
                <w:rFonts w:cstheme="minorHAnsi"/>
              </w:rPr>
              <w:t>SME</w:t>
            </w:r>
          </w:p>
        </w:tc>
        <w:tc>
          <w:tcPr>
            <w:tcW w:w="1680" w:type="dxa"/>
            <w:tcBorders>
              <w:top w:val="single" w:sz="2" w:space="0" w:color="A6A6A6" w:themeColor="background1" w:themeShade="A6"/>
              <w:left w:val="single" w:sz="6" w:space="0" w:color="A6A6A6" w:themeColor="background1" w:themeShade="A6"/>
              <w:bottom w:val="single" w:sz="2" w:space="0" w:color="A6A6A6" w:themeColor="background1" w:themeShade="A6"/>
              <w:right w:val="single" w:sz="2" w:space="0" w:color="A6A6A6" w:themeColor="background1" w:themeShade="A6"/>
            </w:tcBorders>
          </w:tcPr>
          <w:p w14:paraId="46FFED4E" w14:textId="183EC930" w:rsidR="00FD239B" w:rsidRPr="00D2794C" w:rsidRDefault="00850268">
            <w:pPr>
              <w:rPr>
                <w:rFonts w:cstheme="minorHAnsi"/>
              </w:rPr>
            </w:pPr>
            <w:r>
              <w:rPr>
                <w:rFonts w:cstheme="minorHAnsi"/>
              </w:rPr>
              <w:t>No</w:t>
            </w:r>
          </w:p>
        </w:tc>
      </w:tr>
      <w:tr w:rsidR="003C7AE5" w:rsidRPr="00D2794C" w14:paraId="2CFF7893" w14:textId="77777777" w:rsidTr="438CF7F9">
        <w:trPr>
          <w:trHeight w:val="258"/>
        </w:trPr>
        <w:tc>
          <w:tcPr>
            <w:tcW w:w="3322" w:type="dxa"/>
            <w:tcBorders>
              <w:right w:val="single" w:sz="4" w:space="0" w:color="BFBFBF" w:themeColor="background1" w:themeShade="BF"/>
            </w:tcBorders>
          </w:tcPr>
          <w:p w14:paraId="54D589BB" w14:textId="33BB8C20" w:rsidR="003C7AE5" w:rsidRPr="00D2794C" w:rsidRDefault="00254E64">
            <w:pPr>
              <w:rPr>
                <w:rFonts w:cstheme="minorHAnsi"/>
              </w:rPr>
            </w:pPr>
            <w:r w:rsidRPr="00254E64">
              <w:rPr>
                <w:rFonts w:cstheme="minorHAnsi"/>
              </w:rPr>
              <w:t>Aditya</w:t>
            </w:r>
            <w:r>
              <w:rPr>
                <w:rFonts w:cstheme="minorHAnsi"/>
              </w:rPr>
              <w:t xml:space="preserve"> </w:t>
            </w:r>
            <w:r w:rsidRPr="00254E64">
              <w:rPr>
                <w:rFonts w:cstheme="minorHAnsi"/>
              </w:rPr>
              <w:t>Balaji</w:t>
            </w:r>
          </w:p>
        </w:tc>
        <w:tc>
          <w:tcPr>
            <w:tcW w:w="2955" w:type="dxa"/>
            <w:tcBorders>
              <w:left w:val="single" w:sz="4" w:space="0" w:color="BFBFBF" w:themeColor="background1" w:themeShade="BF"/>
              <w:right w:val="single" w:sz="2" w:space="0" w:color="A6A6A6" w:themeColor="background1" w:themeShade="A6"/>
            </w:tcBorders>
          </w:tcPr>
          <w:p w14:paraId="1F11B27D" w14:textId="0AF19CA0" w:rsidR="003C7AE5" w:rsidRPr="00D2794C" w:rsidRDefault="00622F47">
            <w:pPr>
              <w:rPr>
                <w:rFonts w:cstheme="minorHAnsi"/>
              </w:rPr>
            </w:pPr>
            <w:r w:rsidRPr="00622F47">
              <w:rPr>
                <w:rFonts w:cstheme="minorHAnsi"/>
              </w:rPr>
              <w:t>Aditya.Balaji</w:t>
            </w:r>
          </w:p>
        </w:tc>
        <w:tc>
          <w:tcPr>
            <w:tcW w:w="1725"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6" w:space="0" w:color="A6A6A6" w:themeColor="background1" w:themeShade="A6"/>
            </w:tcBorders>
          </w:tcPr>
          <w:p w14:paraId="04F919F0" w14:textId="69205BD8" w:rsidR="003C7AE5" w:rsidRDefault="003C7AE5">
            <w:pPr>
              <w:rPr>
                <w:rFonts w:cstheme="minorHAnsi"/>
              </w:rPr>
            </w:pPr>
            <w:r>
              <w:rPr>
                <w:rFonts w:cstheme="minorHAnsi"/>
              </w:rPr>
              <w:t>SME</w:t>
            </w:r>
          </w:p>
        </w:tc>
        <w:tc>
          <w:tcPr>
            <w:tcW w:w="1680" w:type="dxa"/>
            <w:tcBorders>
              <w:top w:val="single" w:sz="2" w:space="0" w:color="A6A6A6" w:themeColor="background1" w:themeShade="A6"/>
              <w:left w:val="single" w:sz="6" w:space="0" w:color="A6A6A6" w:themeColor="background1" w:themeShade="A6"/>
              <w:bottom w:val="single" w:sz="2" w:space="0" w:color="A6A6A6" w:themeColor="background1" w:themeShade="A6"/>
              <w:right w:val="single" w:sz="2" w:space="0" w:color="A6A6A6" w:themeColor="background1" w:themeShade="A6"/>
            </w:tcBorders>
          </w:tcPr>
          <w:p w14:paraId="6364CC53" w14:textId="0868B9F4" w:rsidR="003C7AE5" w:rsidRDefault="003C7AE5">
            <w:pPr>
              <w:rPr>
                <w:rFonts w:cstheme="minorHAnsi"/>
              </w:rPr>
            </w:pPr>
            <w:r>
              <w:rPr>
                <w:rFonts w:cstheme="minorHAnsi"/>
              </w:rPr>
              <w:t>No</w:t>
            </w:r>
          </w:p>
        </w:tc>
      </w:tr>
      <w:tr w:rsidR="003C7AE5" w:rsidRPr="00D2794C" w14:paraId="475B1235" w14:textId="77777777" w:rsidTr="438CF7F9">
        <w:trPr>
          <w:trHeight w:val="258"/>
        </w:trPr>
        <w:tc>
          <w:tcPr>
            <w:tcW w:w="3322" w:type="dxa"/>
            <w:tcBorders>
              <w:right w:val="single" w:sz="4" w:space="0" w:color="BFBFBF" w:themeColor="background1" w:themeShade="BF"/>
            </w:tcBorders>
          </w:tcPr>
          <w:p w14:paraId="3DD83CD3" w14:textId="20090722" w:rsidR="003C7AE5" w:rsidRPr="00D2794C" w:rsidRDefault="00CD6943">
            <w:pPr>
              <w:rPr>
                <w:rFonts w:cstheme="minorHAnsi"/>
              </w:rPr>
            </w:pPr>
            <w:r>
              <w:rPr>
                <w:rFonts w:cstheme="minorHAnsi"/>
              </w:rPr>
              <w:t xml:space="preserve">Surya </w:t>
            </w:r>
            <w:r w:rsidR="000B57F3">
              <w:rPr>
                <w:rFonts w:cstheme="minorHAnsi"/>
              </w:rPr>
              <w:t>S</w:t>
            </w:r>
            <w:r w:rsidRPr="00CD6943">
              <w:rPr>
                <w:rFonts w:cstheme="minorHAnsi"/>
              </w:rPr>
              <w:t>ripathi</w:t>
            </w:r>
            <w:r w:rsidR="000B57F3">
              <w:rPr>
                <w:rFonts w:cstheme="minorHAnsi"/>
              </w:rPr>
              <w:t xml:space="preserve"> R</w:t>
            </w:r>
            <w:r w:rsidRPr="00CD6943">
              <w:rPr>
                <w:rFonts w:cstheme="minorHAnsi"/>
              </w:rPr>
              <w:t>aju</w:t>
            </w:r>
          </w:p>
        </w:tc>
        <w:tc>
          <w:tcPr>
            <w:tcW w:w="2955" w:type="dxa"/>
            <w:tcBorders>
              <w:left w:val="single" w:sz="4" w:space="0" w:color="BFBFBF" w:themeColor="background1" w:themeShade="BF"/>
              <w:right w:val="single" w:sz="2" w:space="0" w:color="A6A6A6" w:themeColor="background1" w:themeShade="A6"/>
            </w:tcBorders>
          </w:tcPr>
          <w:p w14:paraId="2BA232CF" w14:textId="6572D931" w:rsidR="003C7AE5" w:rsidRPr="00D2794C" w:rsidRDefault="00CD6943">
            <w:pPr>
              <w:rPr>
                <w:rFonts w:cstheme="minorHAnsi"/>
              </w:rPr>
            </w:pPr>
            <w:r>
              <w:rPr>
                <w:rFonts w:cstheme="minorHAnsi"/>
              </w:rPr>
              <w:t>S</w:t>
            </w:r>
            <w:r w:rsidRPr="00CD6943">
              <w:rPr>
                <w:rFonts w:cstheme="minorHAnsi"/>
              </w:rPr>
              <w:t>urya.sripathiraju</w:t>
            </w:r>
          </w:p>
        </w:tc>
        <w:tc>
          <w:tcPr>
            <w:tcW w:w="1725"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6" w:space="0" w:color="A6A6A6" w:themeColor="background1" w:themeShade="A6"/>
            </w:tcBorders>
          </w:tcPr>
          <w:p w14:paraId="088405F8" w14:textId="4CA6F419" w:rsidR="003C7AE5" w:rsidRDefault="003C7AE5">
            <w:pPr>
              <w:rPr>
                <w:rFonts w:cstheme="minorHAnsi"/>
              </w:rPr>
            </w:pPr>
            <w:r>
              <w:rPr>
                <w:rFonts w:cstheme="minorHAnsi"/>
              </w:rPr>
              <w:t>SME</w:t>
            </w:r>
          </w:p>
        </w:tc>
        <w:tc>
          <w:tcPr>
            <w:tcW w:w="1680" w:type="dxa"/>
            <w:tcBorders>
              <w:top w:val="single" w:sz="2" w:space="0" w:color="A6A6A6" w:themeColor="background1" w:themeShade="A6"/>
              <w:left w:val="single" w:sz="6" w:space="0" w:color="A6A6A6" w:themeColor="background1" w:themeShade="A6"/>
              <w:bottom w:val="single" w:sz="2" w:space="0" w:color="A6A6A6" w:themeColor="background1" w:themeShade="A6"/>
              <w:right w:val="single" w:sz="2" w:space="0" w:color="A6A6A6" w:themeColor="background1" w:themeShade="A6"/>
            </w:tcBorders>
          </w:tcPr>
          <w:p w14:paraId="4BE5BB9B" w14:textId="650C4F61" w:rsidR="003C7AE5" w:rsidRDefault="003C7AE5">
            <w:pPr>
              <w:rPr>
                <w:rFonts w:cstheme="minorHAnsi"/>
              </w:rPr>
            </w:pPr>
            <w:r>
              <w:rPr>
                <w:rFonts w:cstheme="minorHAnsi"/>
              </w:rPr>
              <w:t>No</w:t>
            </w:r>
          </w:p>
        </w:tc>
      </w:tr>
      <w:tr w:rsidR="00173282" w:rsidRPr="00D2794C" w14:paraId="62F8C360" w14:textId="77777777" w:rsidTr="438CF7F9">
        <w:trPr>
          <w:trHeight w:val="258"/>
        </w:trPr>
        <w:tc>
          <w:tcPr>
            <w:tcW w:w="3322" w:type="dxa"/>
            <w:tcBorders>
              <w:right w:val="single" w:sz="4" w:space="0" w:color="BFBFBF" w:themeColor="background1" w:themeShade="BF"/>
            </w:tcBorders>
          </w:tcPr>
          <w:p w14:paraId="325E074B" w14:textId="49B17CDE" w:rsidR="00173282" w:rsidRPr="00D2794C" w:rsidRDefault="00A33E0F">
            <w:pPr>
              <w:rPr>
                <w:rFonts w:cstheme="minorHAnsi"/>
              </w:rPr>
            </w:pPr>
            <w:r w:rsidRPr="00A33E0F">
              <w:rPr>
                <w:rFonts w:cstheme="minorHAnsi"/>
              </w:rPr>
              <w:t>Singh</w:t>
            </w:r>
            <w:r>
              <w:rPr>
                <w:rFonts w:cstheme="minorHAnsi"/>
              </w:rPr>
              <w:t xml:space="preserve"> V</w:t>
            </w:r>
            <w:r w:rsidRPr="00A33E0F">
              <w:rPr>
                <w:rFonts w:cstheme="minorHAnsi"/>
              </w:rPr>
              <w:t>aibhav</w:t>
            </w:r>
          </w:p>
        </w:tc>
        <w:tc>
          <w:tcPr>
            <w:tcW w:w="2955" w:type="dxa"/>
            <w:tcBorders>
              <w:left w:val="single" w:sz="4" w:space="0" w:color="BFBFBF" w:themeColor="background1" w:themeShade="BF"/>
              <w:right w:val="single" w:sz="2" w:space="0" w:color="A6A6A6" w:themeColor="background1" w:themeShade="A6"/>
            </w:tcBorders>
          </w:tcPr>
          <w:p w14:paraId="5C4A9B31" w14:textId="6E0805BC" w:rsidR="00173282" w:rsidRPr="00D2794C" w:rsidRDefault="00A33E0F">
            <w:pPr>
              <w:rPr>
                <w:rFonts w:cstheme="minorHAnsi"/>
              </w:rPr>
            </w:pPr>
            <w:r w:rsidRPr="00A33E0F">
              <w:rPr>
                <w:rFonts w:cstheme="minorHAnsi"/>
              </w:rPr>
              <w:t>Singh</w:t>
            </w:r>
            <w:r>
              <w:rPr>
                <w:rFonts w:cstheme="minorHAnsi"/>
              </w:rPr>
              <w:t>.</w:t>
            </w:r>
            <w:r w:rsidRPr="00A33E0F">
              <w:rPr>
                <w:rFonts w:cstheme="minorHAnsi"/>
              </w:rPr>
              <w:t>vaibhav</w:t>
            </w:r>
          </w:p>
        </w:tc>
        <w:tc>
          <w:tcPr>
            <w:tcW w:w="1725"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6" w:space="0" w:color="A6A6A6" w:themeColor="background1" w:themeShade="A6"/>
            </w:tcBorders>
          </w:tcPr>
          <w:p w14:paraId="35308390" w14:textId="54C7AE55" w:rsidR="00173282" w:rsidRDefault="00173282">
            <w:pPr>
              <w:rPr>
                <w:rFonts w:cstheme="minorHAnsi"/>
              </w:rPr>
            </w:pPr>
            <w:r>
              <w:rPr>
                <w:rFonts w:cstheme="minorHAnsi"/>
              </w:rPr>
              <w:t>SME</w:t>
            </w:r>
          </w:p>
        </w:tc>
        <w:tc>
          <w:tcPr>
            <w:tcW w:w="1680" w:type="dxa"/>
            <w:tcBorders>
              <w:top w:val="single" w:sz="2" w:space="0" w:color="A6A6A6" w:themeColor="background1" w:themeShade="A6"/>
              <w:left w:val="single" w:sz="6" w:space="0" w:color="A6A6A6" w:themeColor="background1" w:themeShade="A6"/>
              <w:bottom w:val="single" w:sz="2" w:space="0" w:color="A6A6A6" w:themeColor="background1" w:themeShade="A6"/>
              <w:right w:val="single" w:sz="2" w:space="0" w:color="A6A6A6" w:themeColor="background1" w:themeShade="A6"/>
            </w:tcBorders>
          </w:tcPr>
          <w:p w14:paraId="21340035" w14:textId="108D82A5" w:rsidR="00173282" w:rsidRDefault="00173282">
            <w:pPr>
              <w:rPr>
                <w:rFonts w:cstheme="minorHAnsi"/>
              </w:rPr>
            </w:pPr>
            <w:r>
              <w:rPr>
                <w:rFonts w:cstheme="minorHAnsi"/>
              </w:rPr>
              <w:t>No</w:t>
            </w:r>
          </w:p>
        </w:tc>
      </w:tr>
      <w:tr w:rsidR="446873F4" w14:paraId="3C1CE370" w14:textId="77777777" w:rsidTr="438CF7F9">
        <w:trPr>
          <w:trHeight w:val="258"/>
        </w:trPr>
        <w:tc>
          <w:tcPr>
            <w:tcW w:w="3322" w:type="dxa"/>
            <w:tcBorders>
              <w:right w:val="single" w:sz="4" w:space="0" w:color="BFBFBF" w:themeColor="background1" w:themeShade="BF"/>
            </w:tcBorders>
          </w:tcPr>
          <w:p w14:paraId="05CE1D2D" w14:textId="7208E97B" w:rsidR="446873F4" w:rsidRDefault="0A8C3E7D" w:rsidP="5C3FC9AC">
            <w:r w:rsidRPr="74FB30DC">
              <w:rPr>
                <w:rFonts w:eastAsia="Segoe UI" w:cs="Segoe UI"/>
              </w:rPr>
              <w:t>George Schweigert</w:t>
            </w:r>
          </w:p>
        </w:tc>
        <w:tc>
          <w:tcPr>
            <w:tcW w:w="2955" w:type="dxa"/>
            <w:tcBorders>
              <w:left w:val="single" w:sz="4" w:space="0" w:color="BFBFBF" w:themeColor="background1" w:themeShade="BF"/>
              <w:right w:val="single" w:sz="2" w:space="0" w:color="A6A6A6" w:themeColor="background1" w:themeShade="A6"/>
            </w:tcBorders>
          </w:tcPr>
          <w:p w14:paraId="29121A72" w14:textId="01DAA590" w:rsidR="446873F4" w:rsidRDefault="0A8C3E7D" w:rsidP="446873F4">
            <w:r>
              <w:t>George.Schweigert</w:t>
            </w:r>
          </w:p>
        </w:tc>
        <w:tc>
          <w:tcPr>
            <w:tcW w:w="2955" w:type="dxa"/>
            <w:tcBorders>
              <w:left w:val="single" w:sz="4" w:space="0" w:color="BFBFBF" w:themeColor="background1" w:themeShade="BF"/>
              <w:right w:val="single" w:sz="2" w:space="0" w:color="A6A6A6" w:themeColor="background1" w:themeShade="A6"/>
            </w:tcBorders>
          </w:tcPr>
          <w:p w14:paraId="6DAADB27" w14:textId="54C7AE55" w:rsidR="74FB30DC" w:rsidRDefault="74FB30DC" w:rsidP="74FB30DC">
            <w:r w:rsidRPr="74FB30DC">
              <w:t>SME</w:t>
            </w:r>
          </w:p>
        </w:tc>
        <w:tc>
          <w:tcPr>
            <w:tcW w:w="2955" w:type="dxa"/>
            <w:tcBorders>
              <w:left w:val="single" w:sz="4" w:space="0" w:color="BFBFBF" w:themeColor="background1" w:themeShade="BF"/>
              <w:right w:val="single" w:sz="2" w:space="0" w:color="A6A6A6" w:themeColor="background1" w:themeShade="A6"/>
            </w:tcBorders>
          </w:tcPr>
          <w:p w14:paraId="48A0BF67" w14:textId="108D82A5" w:rsidR="74FB30DC" w:rsidRDefault="74FB30DC" w:rsidP="74FB30DC">
            <w:r w:rsidRPr="74FB30DC">
              <w:t>No</w:t>
            </w:r>
          </w:p>
        </w:tc>
      </w:tr>
      <w:tr w:rsidR="10E51F53" w14:paraId="5B899BCA" w14:textId="77777777" w:rsidTr="438CF7F9">
        <w:trPr>
          <w:trHeight w:val="258"/>
        </w:trPr>
        <w:tc>
          <w:tcPr>
            <w:tcW w:w="2635" w:type="dxa"/>
            <w:tcBorders>
              <w:right w:val="single" w:sz="4" w:space="0" w:color="BFBFBF" w:themeColor="background1" w:themeShade="BF"/>
            </w:tcBorders>
          </w:tcPr>
          <w:p w14:paraId="3B356607" w14:textId="5FCCB396" w:rsidR="10E51F53" w:rsidRDefault="1DA7E220" w:rsidP="10E51F53">
            <w:r w:rsidRPr="7DC9EE7E">
              <w:rPr>
                <w:rFonts w:eastAsia="Segoe UI" w:cs="Segoe UI"/>
              </w:rPr>
              <w:t>Michel Agah</w:t>
            </w:r>
          </w:p>
        </w:tc>
        <w:tc>
          <w:tcPr>
            <w:tcW w:w="2349" w:type="dxa"/>
            <w:tcBorders>
              <w:left w:val="single" w:sz="4" w:space="0" w:color="BFBFBF" w:themeColor="background1" w:themeShade="BF"/>
              <w:right w:val="single" w:sz="2" w:space="0" w:color="A6A6A6" w:themeColor="background1" w:themeShade="A6"/>
            </w:tcBorders>
          </w:tcPr>
          <w:p w14:paraId="37386FE5" w14:textId="05D8502B" w:rsidR="10E51F53" w:rsidRDefault="1DA7E220" w:rsidP="10E51F53">
            <w:r>
              <w:t>agahgnango</w:t>
            </w:r>
          </w:p>
        </w:tc>
        <w:tc>
          <w:tcPr>
            <w:tcW w:w="2349" w:type="dxa"/>
            <w:tcBorders>
              <w:left w:val="single" w:sz="4" w:space="0" w:color="BFBFBF" w:themeColor="background1" w:themeShade="BF"/>
              <w:right w:val="single" w:sz="2" w:space="0" w:color="A6A6A6" w:themeColor="background1" w:themeShade="A6"/>
            </w:tcBorders>
          </w:tcPr>
          <w:p w14:paraId="4FA43AAB" w14:textId="736DFCCD" w:rsidR="10E51F53" w:rsidRDefault="1DA7E220" w:rsidP="10E51F53">
            <w:r>
              <w:t>SME</w:t>
            </w:r>
          </w:p>
        </w:tc>
        <w:tc>
          <w:tcPr>
            <w:tcW w:w="2349" w:type="dxa"/>
            <w:tcBorders>
              <w:left w:val="single" w:sz="4" w:space="0" w:color="BFBFBF" w:themeColor="background1" w:themeShade="BF"/>
              <w:right w:val="single" w:sz="2" w:space="0" w:color="A6A6A6" w:themeColor="background1" w:themeShade="A6"/>
            </w:tcBorders>
          </w:tcPr>
          <w:p w14:paraId="0B6357DB" w14:textId="793CDFAB" w:rsidR="10E51F53" w:rsidRDefault="1DA7E220" w:rsidP="10E51F53">
            <w:r>
              <w:t>No</w:t>
            </w:r>
          </w:p>
        </w:tc>
      </w:tr>
      <w:tr w:rsidR="69033DA9" w14:paraId="5346859F" w14:textId="77777777" w:rsidTr="438CF7F9">
        <w:trPr>
          <w:trHeight w:val="258"/>
        </w:trPr>
        <w:tc>
          <w:tcPr>
            <w:tcW w:w="3322" w:type="dxa"/>
            <w:tcBorders>
              <w:right w:val="single" w:sz="4" w:space="0" w:color="BFBFBF" w:themeColor="background1" w:themeShade="BF"/>
            </w:tcBorders>
          </w:tcPr>
          <w:p w14:paraId="7ECA35A0" w14:textId="1FACC853" w:rsidR="69033DA9" w:rsidRDefault="0A8C3E7D" w:rsidP="74FB30DC">
            <w:pPr>
              <w:rPr>
                <w:rFonts w:eastAsia="Segoe UI" w:cs="Segoe UI"/>
              </w:rPr>
            </w:pPr>
            <w:r w:rsidRPr="74FB30DC">
              <w:rPr>
                <w:rFonts w:eastAsia="Segoe UI" w:cs="Segoe UI"/>
              </w:rPr>
              <w:t>Luiz Macedo</w:t>
            </w:r>
          </w:p>
        </w:tc>
        <w:tc>
          <w:tcPr>
            <w:tcW w:w="2955" w:type="dxa"/>
            <w:tcBorders>
              <w:left w:val="single" w:sz="4" w:space="0" w:color="BFBFBF" w:themeColor="background1" w:themeShade="BF"/>
              <w:right w:val="single" w:sz="2" w:space="0" w:color="A6A6A6" w:themeColor="background1" w:themeShade="A6"/>
            </w:tcBorders>
          </w:tcPr>
          <w:p w14:paraId="2F0152DB" w14:textId="75DD73C0" w:rsidR="69033DA9" w:rsidRDefault="0A8C3E7D" w:rsidP="69033DA9">
            <w:r>
              <w:t xml:space="preserve">Luiz.macedo </w:t>
            </w:r>
          </w:p>
        </w:tc>
        <w:tc>
          <w:tcPr>
            <w:tcW w:w="1725"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6" w:space="0" w:color="A6A6A6" w:themeColor="background1" w:themeShade="A6"/>
            </w:tcBorders>
          </w:tcPr>
          <w:p w14:paraId="0C8F990C" w14:textId="54C7AE55" w:rsidR="285CA9E2" w:rsidRDefault="285CA9E2" w:rsidP="285CA9E2">
            <w:r w:rsidRPr="285CA9E2">
              <w:t>SME</w:t>
            </w:r>
          </w:p>
        </w:tc>
        <w:tc>
          <w:tcPr>
            <w:tcW w:w="1680" w:type="dxa"/>
            <w:tcBorders>
              <w:top w:val="single" w:sz="2" w:space="0" w:color="A6A6A6" w:themeColor="background1" w:themeShade="A6"/>
              <w:left w:val="single" w:sz="6" w:space="0" w:color="A6A6A6" w:themeColor="background1" w:themeShade="A6"/>
              <w:bottom w:val="single" w:sz="2" w:space="0" w:color="A6A6A6" w:themeColor="background1" w:themeShade="A6"/>
              <w:right w:val="single" w:sz="2" w:space="0" w:color="A6A6A6" w:themeColor="background1" w:themeShade="A6"/>
            </w:tcBorders>
          </w:tcPr>
          <w:p w14:paraId="71393EC9" w14:textId="108D82A5" w:rsidR="285CA9E2" w:rsidRDefault="285CA9E2" w:rsidP="285CA9E2">
            <w:r w:rsidRPr="285CA9E2">
              <w:t>No</w:t>
            </w:r>
          </w:p>
        </w:tc>
      </w:tr>
      <w:tr w:rsidR="00DA03F3" w:rsidRPr="00D2794C" w14:paraId="057F8607" w14:textId="77777777" w:rsidTr="438CF7F9">
        <w:trPr>
          <w:trHeight w:val="258"/>
        </w:trPr>
        <w:tc>
          <w:tcPr>
            <w:tcW w:w="3322" w:type="dxa"/>
            <w:tcBorders>
              <w:right w:val="single" w:sz="4" w:space="0" w:color="BFBFBF" w:themeColor="background1" w:themeShade="BF"/>
            </w:tcBorders>
          </w:tcPr>
          <w:p w14:paraId="466FF773" w14:textId="1024E23C" w:rsidR="00DA03F3" w:rsidRPr="00D2794C" w:rsidRDefault="00850268">
            <w:pPr>
              <w:rPr>
                <w:rFonts w:cstheme="minorHAnsi"/>
              </w:rPr>
            </w:pPr>
            <w:r>
              <w:rPr>
                <w:rFonts w:cstheme="minorHAnsi"/>
              </w:rPr>
              <w:t>Stephanie Clark</w:t>
            </w:r>
          </w:p>
        </w:tc>
        <w:tc>
          <w:tcPr>
            <w:tcW w:w="2955" w:type="dxa"/>
            <w:tcBorders>
              <w:left w:val="single" w:sz="4" w:space="0" w:color="BFBFBF" w:themeColor="background1" w:themeShade="BF"/>
              <w:right w:val="single" w:sz="2" w:space="0" w:color="A6A6A6" w:themeColor="background1" w:themeShade="A6"/>
            </w:tcBorders>
          </w:tcPr>
          <w:p w14:paraId="5074DF27" w14:textId="75387132" w:rsidR="00DA03F3" w:rsidRPr="00D2794C" w:rsidRDefault="00850268">
            <w:pPr>
              <w:rPr>
                <w:rFonts w:cstheme="minorHAnsi"/>
              </w:rPr>
            </w:pPr>
            <w:r>
              <w:rPr>
                <w:rFonts w:cstheme="minorHAnsi"/>
              </w:rPr>
              <w:t>v-stephclark</w:t>
            </w:r>
          </w:p>
        </w:tc>
        <w:tc>
          <w:tcPr>
            <w:tcW w:w="1725"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6" w:space="0" w:color="A6A6A6" w:themeColor="background1" w:themeShade="A6"/>
            </w:tcBorders>
          </w:tcPr>
          <w:p w14:paraId="2EA1B5FC" w14:textId="334DBE79" w:rsidR="00DA03F3" w:rsidRPr="00D2794C" w:rsidRDefault="00850268">
            <w:pPr>
              <w:rPr>
                <w:rFonts w:cstheme="minorHAnsi"/>
              </w:rPr>
            </w:pPr>
            <w:r>
              <w:rPr>
                <w:rFonts w:cstheme="minorHAnsi"/>
              </w:rPr>
              <w:t>Lead ID</w:t>
            </w:r>
          </w:p>
        </w:tc>
        <w:tc>
          <w:tcPr>
            <w:tcW w:w="1680" w:type="dxa"/>
            <w:tcBorders>
              <w:top w:val="single" w:sz="2" w:space="0" w:color="A6A6A6" w:themeColor="background1" w:themeShade="A6"/>
              <w:left w:val="single" w:sz="6" w:space="0" w:color="A6A6A6" w:themeColor="background1" w:themeShade="A6"/>
              <w:bottom w:val="single" w:sz="2" w:space="0" w:color="A6A6A6" w:themeColor="background1" w:themeShade="A6"/>
              <w:right w:val="single" w:sz="2" w:space="0" w:color="A6A6A6" w:themeColor="background1" w:themeShade="A6"/>
            </w:tcBorders>
          </w:tcPr>
          <w:p w14:paraId="0CCF3DB8" w14:textId="7AEB2437" w:rsidR="00DA03F3" w:rsidRPr="00D2794C" w:rsidRDefault="00850268">
            <w:pPr>
              <w:rPr>
                <w:rFonts w:cstheme="minorHAnsi"/>
              </w:rPr>
            </w:pPr>
            <w:r>
              <w:rPr>
                <w:rFonts w:cstheme="minorHAnsi"/>
              </w:rPr>
              <w:t>No</w:t>
            </w:r>
          </w:p>
        </w:tc>
      </w:tr>
      <w:tr w:rsidR="00BD41CC" w:rsidRPr="00D2794C" w14:paraId="70439839" w14:textId="77777777" w:rsidTr="438CF7F9">
        <w:trPr>
          <w:trHeight w:val="258"/>
        </w:trPr>
        <w:tc>
          <w:tcPr>
            <w:tcW w:w="3322" w:type="dxa"/>
            <w:tcBorders>
              <w:right w:val="single" w:sz="4" w:space="0" w:color="BFBFBF" w:themeColor="background1" w:themeShade="BF"/>
            </w:tcBorders>
          </w:tcPr>
          <w:p w14:paraId="4BBBA6D1" w14:textId="47C85CF3" w:rsidR="00BD41CC" w:rsidRPr="00D2794C" w:rsidRDefault="00850268" w:rsidP="39756C51">
            <w:pPr>
              <w:rPr>
                <w:rStyle w:val="normaltextrun"/>
                <w:color w:val="000000" w:themeColor="text1"/>
              </w:rPr>
            </w:pPr>
            <w:r>
              <w:rPr>
                <w:rStyle w:val="normaltextrun"/>
                <w:color w:val="000000" w:themeColor="text1"/>
              </w:rPr>
              <w:t>Jessie Mathisen</w:t>
            </w:r>
          </w:p>
        </w:tc>
        <w:tc>
          <w:tcPr>
            <w:tcW w:w="2955" w:type="dxa"/>
            <w:tcBorders>
              <w:left w:val="single" w:sz="4" w:space="0" w:color="BFBFBF" w:themeColor="background1" w:themeShade="BF"/>
              <w:right w:val="single" w:sz="2" w:space="0" w:color="A6A6A6" w:themeColor="background1" w:themeShade="A6"/>
            </w:tcBorders>
          </w:tcPr>
          <w:p w14:paraId="78FB7258" w14:textId="239FFF2B" w:rsidR="00BD41CC" w:rsidRPr="00D2794C" w:rsidRDefault="00B249A1" w:rsidP="39756C51">
            <w:pPr>
              <w:rPr>
                <w:rStyle w:val="normaltextrun"/>
                <w:color w:val="000000" w:themeColor="text1"/>
              </w:rPr>
            </w:pPr>
            <w:r>
              <w:rPr>
                <w:rStyle w:val="normaltextrun"/>
                <w:color w:val="000000" w:themeColor="text1"/>
              </w:rPr>
              <w:t>V-</w:t>
            </w:r>
            <w:r w:rsidR="009A4314">
              <w:rPr>
                <w:rStyle w:val="normaltextrun"/>
                <w:color w:val="000000" w:themeColor="text1"/>
              </w:rPr>
              <w:t>jmathisen</w:t>
            </w:r>
          </w:p>
        </w:tc>
        <w:tc>
          <w:tcPr>
            <w:tcW w:w="1725"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6" w:space="0" w:color="A6A6A6" w:themeColor="background1" w:themeShade="A6"/>
            </w:tcBorders>
          </w:tcPr>
          <w:p w14:paraId="615E92AD" w14:textId="2A898374" w:rsidR="00BD41CC" w:rsidRPr="00D2794C" w:rsidRDefault="00CC5399" w:rsidP="00BD41CC">
            <w:pPr>
              <w:rPr>
                <w:rFonts w:cstheme="minorHAnsi"/>
              </w:rPr>
            </w:pPr>
            <w:r>
              <w:rPr>
                <w:rFonts w:cstheme="minorHAnsi"/>
              </w:rPr>
              <w:t>ID</w:t>
            </w:r>
          </w:p>
        </w:tc>
        <w:tc>
          <w:tcPr>
            <w:tcW w:w="1680" w:type="dxa"/>
            <w:tcBorders>
              <w:top w:val="single" w:sz="2" w:space="0" w:color="A6A6A6" w:themeColor="background1" w:themeShade="A6"/>
              <w:left w:val="single" w:sz="6" w:space="0" w:color="A6A6A6" w:themeColor="background1" w:themeShade="A6"/>
              <w:bottom w:val="single" w:sz="2" w:space="0" w:color="A6A6A6" w:themeColor="background1" w:themeShade="A6"/>
              <w:right w:val="single" w:sz="2" w:space="0" w:color="A6A6A6" w:themeColor="background1" w:themeShade="A6"/>
            </w:tcBorders>
          </w:tcPr>
          <w:p w14:paraId="042DE8AB" w14:textId="165A6A01" w:rsidR="00BD41CC" w:rsidRPr="00D2794C" w:rsidRDefault="00CC5399" w:rsidP="00BD41CC">
            <w:pPr>
              <w:rPr>
                <w:rFonts w:cstheme="minorHAnsi"/>
              </w:rPr>
            </w:pPr>
            <w:r>
              <w:rPr>
                <w:rFonts w:cstheme="minorHAnsi"/>
              </w:rPr>
              <w:t>No</w:t>
            </w:r>
          </w:p>
        </w:tc>
      </w:tr>
      <w:tr w:rsidR="00BD41CC" w:rsidRPr="00D2794C" w14:paraId="44CE54F4" w14:textId="77777777" w:rsidTr="438CF7F9">
        <w:trPr>
          <w:trHeight w:val="258"/>
        </w:trPr>
        <w:tc>
          <w:tcPr>
            <w:tcW w:w="3322" w:type="dxa"/>
            <w:tcBorders>
              <w:right w:val="single" w:sz="4" w:space="0" w:color="BFBFBF" w:themeColor="background1" w:themeShade="BF"/>
            </w:tcBorders>
          </w:tcPr>
          <w:p w14:paraId="6C33B412" w14:textId="7019AEDC" w:rsidR="00BD41CC" w:rsidRPr="00D2794C" w:rsidRDefault="00712695" w:rsidP="00BD41CC">
            <w:r>
              <w:t>Andreea Pavel</w:t>
            </w:r>
          </w:p>
        </w:tc>
        <w:tc>
          <w:tcPr>
            <w:tcW w:w="2955" w:type="dxa"/>
            <w:tcBorders>
              <w:left w:val="single" w:sz="4" w:space="0" w:color="BFBFBF" w:themeColor="background1" w:themeShade="BF"/>
              <w:right w:val="single" w:sz="2" w:space="0" w:color="A6A6A6" w:themeColor="background1" w:themeShade="A6"/>
            </w:tcBorders>
          </w:tcPr>
          <w:p w14:paraId="16901000" w14:textId="2F080283" w:rsidR="00BD41CC" w:rsidRPr="00D2794C" w:rsidRDefault="00680499" w:rsidP="00BD41CC">
            <w:r>
              <w:t>V-apavel</w:t>
            </w:r>
          </w:p>
        </w:tc>
        <w:tc>
          <w:tcPr>
            <w:tcW w:w="1725"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6" w:space="0" w:color="A6A6A6" w:themeColor="background1" w:themeShade="A6"/>
            </w:tcBorders>
          </w:tcPr>
          <w:p w14:paraId="2FC29469" w14:textId="538F711A" w:rsidR="00BD41CC" w:rsidRPr="00D2794C" w:rsidRDefault="00E6714E" w:rsidP="00BD41CC">
            <w:pPr>
              <w:rPr>
                <w:rFonts w:cstheme="minorHAnsi"/>
              </w:rPr>
            </w:pPr>
            <w:r>
              <w:rPr>
                <w:rFonts w:cstheme="minorHAnsi"/>
              </w:rPr>
              <w:t>ID</w:t>
            </w:r>
          </w:p>
        </w:tc>
        <w:tc>
          <w:tcPr>
            <w:tcW w:w="1680" w:type="dxa"/>
            <w:tcBorders>
              <w:top w:val="single" w:sz="2" w:space="0" w:color="A6A6A6" w:themeColor="background1" w:themeShade="A6"/>
              <w:left w:val="single" w:sz="6" w:space="0" w:color="A6A6A6" w:themeColor="background1" w:themeShade="A6"/>
              <w:bottom w:val="single" w:sz="2" w:space="0" w:color="A6A6A6" w:themeColor="background1" w:themeShade="A6"/>
              <w:right w:val="single" w:sz="2" w:space="0" w:color="A6A6A6" w:themeColor="background1" w:themeShade="A6"/>
            </w:tcBorders>
          </w:tcPr>
          <w:p w14:paraId="56C453C3" w14:textId="4134546B" w:rsidR="00BD41CC" w:rsidRPr="00D2794C" w:rsidRDefault="00E6714E" w:rsidP="00BD41CC">
            <w:pPr>
              <w:rPr>
                <w:rFonts w:cstheme="minorHAnsi"/>
              </w:rPr>
            </w:pPr>
            <w:r>
              <w:rPr>
                <w:rFonts w:cstheme="minorHAnsi"/>
              </w:rPr>
              <w:t>No</w:t>
            </w:r>
          </w:p>
        </w:tc>
      </w:tr>
      <w:tr w:rsidR="00BD41CC" w:rsidRPr="00D2794C" w14:paraId="720B79E1" w14:textId="77777777" w:rsidTr="438CF7F9">
        <w:trPr>
          <w:trHeight w:val="258"/>
        </w:trPr>
        <w:tc>
          <w:tcPr>
            <w:tcW w:w="3322" w:type="dxa"/>
            <w:tcBorders>
              <w:right w:val="single" w:sz="4" w:space="0" w:color="BFBFBF" w:themeColor="background1" w:themeShade="BF"/>
            </w:tcBorders>
          </w:tcPr>
          <w:p w14:paraId="249A3652" w14:textId="02D1F64A" w:rsidR="00BD41CC" w:rsidRPr="00D2794C" w:rsidRDefault="00712695" w:rsidP="00BD41CC">
            <w:pPr>
              <w:rPr>
                <w:rFonts w:cstheme="minorHAnsi"/>
              </w:rPr>
            </w:pPr>
            <w:r>
              <w:rPr>
                <w:rFonts w:cstheme="minorHAnsi"/>
              </w:rPr>
              <w:t>An</w:t>
            </w:r>
            <w:r w:rsidR="00E6714E">
              <w:rPr>
                <w:rFonts w:cstheme="minorHAnsi"/>
              </w:rPr>
              <w:t>drei H</w:t>
            </w:r>
            <w:r w:rsidR="00680499">
              <w:rPr>
                <w:rFonts w:cstheme="minorHAnsi"/>
              </w:rPr>
              <w:t>riscu</w:t>
            </w:r>
          </w:p>
        </w:tc>
        <w:tc>
          <w:tcPr>
            <w:tcW w:w="2955" w:type="dxa"/>
            <w:tcBorders>
              <w:left w:val="single" w:sz="4" w:space="0" w:color="BFBFBF" w:themeColor="background1" w:themeShade="BF"/>
              <w:right w:val="single" w:sz="2" w:space="0" w:color="A6A6A6" w:themeColor="background1" w:themeShade="A6"/>
            </w:tcBorders>
          </w:tcPr>
          <w:p w14:paraId="4B22B51D" w14:textId="1118F3A9" w:rsidR="00BD41CC" w:rsidRPr="00D2794C" w:rsidRDefault="00680499" w:rsidP="00BD41CC">
            <w:pPr>
              <w:rPr>
                <w:rFonts w:cstheme="minorHAnsi"/>
              </w:rPr>
            </w:pPr>
            <w:r>
              <w:rPr>
                <w:rFonts w:cstheme="minorHAnsi"/>
              </w:rPr>
              <w:t>V-ahriscu</w:t>
            </w:r>
          </w:p>
        </w:tc>
        <w:tc>
          <w:tcPr>
            <w:tcW w:w="1725"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6" w:space="0" w:color="A6A6A6" w:themeColor="background1" w:themeShade="A6"/>
            </w:tcBorders>
          </w:tcPr>
          <w:p w14:paraId="0D8B04C3" w14:textId="3FF87285" w:rsidR="00BD41CC" w:rsidRPr="00D2794C" w:rsidRDefault="00E6714E" w:rsidP="00BD41CC">
            <w:pPr>
              <w:rPr>
                <w:rFonts w:cstheme="minorHAnsi"/>
              </w:rPr>
            </w:pPr>
            <w:r>
              <w:rPr>
                <w:rFonts w:cstheme="minorHAnsi"/>
              </w:rPr>
              <w:t>ID</w:t>
            </w:r>
          </w:p>
        </w:tc>
        <w:tc>
          <w:tcPr>
            <w:tcW w:w="1680" w:type="dxa"/>
            <w:tcBorders>
              <w:top w:val="single" w:sz="2" w:space="0" w:color="A6A6A6" w:themeColor="background1" w:themeShade="A6"/>
              <w:left w:val="single" w:sz="6" w:space="0" w:color="A6A6A6" w:themeColor="background1" w:themeShade="A6"/>
              <w:bottom w:val="single" w:sz="2" w:space="0" w:color="A6A6A6" w:themeColor="background1" w:themeShade="A6"/>
              <w:right w:val="single" w:sz="2" w:space="0" w:color="A6A6A6" w:themeColor="background1" w:themeShade="A6"/>
            </w:tcBorders>
          </w:tcPr>
          <w:p w14:paraId="29425D8C" w14:textId="07CD1B5F" w:rsidR="00BD41CC" w:rsidRPr="00D2794C" w:rsidRDefault="00E6714E" w:rsidP="00BD41CC">
            <w:pPr>
              <w:rPr>
                <w:rFonts w:cstheme="minorHAnsi"/>
              </w:rPr>
            </w:pPr>
            <w:r>
              <w:rPr>
                <w:rFonts w:cstheme="minorHAnsi"/>
              </w:rPr>
              <w:t>No</w:t>
            </w:r>
          </w:p>
        </w:tc>
      </w:tr>
      <w:tr w:rsidR="00BD41CC" w:rsidRPr="00D2794C" w14:paraId="7D0798AA" w14:textId="77777777" w:rsidTr="438CF7F9">
        <w:trPr>
          <w:trHeight w:val="258"/>
        </w:trPr>
        <w:tc>
          <w:tcPr>
            <w:tcW w:w="3322" w:type="dxa"/>
            <w:tcBorders>
              <w:right w:val="single" w:sz="4" w:space="0" w:color="BFBFBF" w:themeColor="background1" w:themeShade="BF"/>
            </w:tcBorders>
          </w:tcPr>
          <w:p w14:paraId="6897A63B" w14:textId="1FAA6A9D" w:rsidR="00BD41CC" w:rsidRPr="00D2794C" w:rsidRDefault="00643F8D" w:rsidP="00BD41CC">
            <w:pPr>
              <w:rPr>
                <w:rFonts w:cstheme="minorHAnsi"/>
              </w:rPr>
            </w:pPr>
            <w:r>
              <w:rPr>
                <w:rFonts w:cstheme="minorHAnsi"/>
              </w:rPr>
              <w:t>Caty Gaota</w:t>
            </w:r>
          </w:p>
        </w:tc>
        <w:tc>
          <w:tcPr>
            <w:tcW w:w="2955" w:type="dxa"/>
            <w:tcBorders>
              <w:left w:val="single" w:sz="4" w:space="0" w:color="BFBFBF" w:themeColor="background1" w:themeShade="BF"/>
              <w:right w:val="single" w:sz="2" w:space="0" w:color="A6A6A6" w:themeColor="background1" w:themeShade="A6"/>
            </w:tcBorders>
          </w:tcPr>
          <w:p w14:paraId="1CD11D19" w14:textId="5A214145" w:rsidR="00BD41CC" w:rsidRPr="00D2794C" w:rsidRDefault="007A3CBD" w:rsidP="00BD41CC">
            <w:pPr>
              <w:rPr>
                <w:rFonts w:cstheme="minorHAnsi"/>
              </w:rPr>
            </w:pPr>
            <w:r>
              <w:rPr>
                <w:rFonts w:cstheme="minorHAnsi"/>
              </w:rPr>
              <w:t>V-catygaota</w:t>
            </w:r>
          </w:p>
        </w:tc>
        <w:tc>
          <w:tcPr>
            <w:tcW w:w="1725"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6" w:space="0" w:color="A6A6A6" w:themeColor="background1" w:themeShade="A6"/>
            </w:tcBorders>
          </w:tcPr>
          <w:p w14:paraId="1D55FEA2" w14:textId="2494AE48" w:rsidR="00BD41CC" w:rsidRPr="00D2794C" w:rsidRDefault="00643F8D" w:rsidP="00BD41CC">
            <w:pPr>
              <w:rPr>
                <w:rFonts w:cstheme="minorHAnsi"/>
              </w:rPr>
            </w:pPr>
            <w:r>
              <w:rPr>
                <w:rFonts w:cstheme="minorHAnsi"/>
              </w:rPr>
              <w:t>PjM</w:t>
            </w:r>
          </w:p>
        </w:tc>
        <w:tc>
          <w:tcPr>
            <w:tcW w:w="1680" w:type="dxa"/>
            <w:tcBorders>
              <w:top w:val="single" w:sz="2" w:space="0" w:color="A6A6A6" w:themeColor="background1" w:themeShade="A6"/>
              <w:left w:val="single" w:sz="6" w:space="0" w:color="A6A6A6" w:themeColor="background1" w:themeShade="A6"/>
              <w:bottom w:val="single" w:sz="2" w:space="0" w:color="A6A6A6" w:themeColor="background1" w:themeShade="A6"/>
              <w:right w:val="single" w:sz="2" w:space="0" w:color="A6A6A6" w:themeColor="background1" w:themeShade="A6"/>
            </w:tcBorders>
          </w:tcPr>
          <w:p w14:paraId="07164953" w14:textId="40008D6B" w:rsidR="00BD41CC" w:rsidRPr="00D2794C" w:rsidRDefault="00643F8D" w:rsidP="00BD41CC">
            <w:pPr>
              <w:rPr>
                <w:rFonts w:cstheme="minorHAnsi"/>
              </w:rPr>
            </w:pPr>
            <w:r>
              <w:rPr>
                <w:rFonts w:cstheme="minorHAnsi"/>
              </w:rPr>
              <w:t>No</w:t>
            </w:r>
          </w:p>
        </w:tc>
      </w:tr>
      <w:tr w:rsidR="006A2B44" w:rsidRPr="00D2794C" w14:paraId="258DB687" w14:textId="77777777" w:rsidTr="438CF7F9">
        <w:trPr>
          <w:trHeight w:val="258"/>
        </w:trPr>
        <w:tc>
          <w:tcPr>
            <w:tcW w:w="3322" w:type="dxa"/>
            <w:tcBorders>
              <w:right w:val="single" w:sz="4" w:space="0" w:color="BFBFBF" w:themeColor="background1" w:themeShade="BF"/>
            </w:tcBorders>
          </w:tcPr>
          <w:p w14:paraId="2C21510A" w14:textId="26167AEB" w:rsidR="006A2B44" w:rsidRDefault="00D76181" w:rsidP="00BD41CC">
            <w:pPr>
              <w:rPr>
                <w:rFonts w:cstheme="minorHAnsi"/>
              </w:rPr>
            </w:pPr>
            <w:r>
              <w:rPr>
                <w:rFonts w:cstheme="minorHAnsi"/>
              </w:rPr>
              <w:t>Oren Kalb</w:t>
            </w:r>
          </w:p>
        </w:tc>
        <w:tc>
          <w:tcPr>
            <w:tcW w:w="2955" w:type="dxa"/>
            <w:tcBorders>
              <w:left w:val="single" w:sz="4" w:space="0" w:color="BFBFBF" w:themeColor="background1" w:themeShade="BF"/>
              <w:right w:val="single" w:sz="2" w:space="0" w:color="A6A6A6" w:themeColor="background1" w:themeShade="A6"/>
            </w:tcBorders>
          </w:tcPr>
          <w:p w14:paraId="152EAFC6" w14:textId="5957C968" w:rsidR="006A2B44" w:rsidRPr="00D2794C" w:rsidRDefault="003A61C1" w:rsidP="00BD41CC">
            <w:pPr>
              <w:rPr>
                <w:rFonts w:cstheme="minorHAnsi"/>
              </w:rPr>
            </w:pPr>
            <w:r>
              <w:rPr>
                <w:rFonts w:cstheme="minorHAnsi"/>
              </w:rPr>
              <w:t>V-orenkalb</w:t>
            </w:r>
          </w:p>
        </w:tc>
        <w:tc>
          <w:tcPr>
            <w:tcW w:w="1725"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6" w:space="0" w:color="A6A6A6" w:themeColor="background1" w:themeShade="A6"/>
            </w:tcBorders>
          </w:tcPr>
          <w:p w14:paraId="3B19E8D1" w14:textId="52302FA9" w:rsidR="006A2B44" w:rsidRDefault="006A2B44" w:rsidP="00BD41CC">
            <w:pPr>
              <w:rPr>
                <w:rFonts w:cstheme="minorHAnsi"/>
              </w:rPr>
            </w:pPr>
            <w:r>
              <w:rPr>
                <w:rFonts w:cstheme="minorHAnsi"/>
              </w:rPr>
              <w:t>Lab developer</w:t>
            </w:r>
          </w:p>
        </w:tc>
        <w:tc>
          <w:tcPr>
            <w:tcW w:w="1680" w:type="dxa"/>
            <w:tcBorders>
              <w:top w:val="single" w:sz="2" w:space="0" w:color="A6A6A6" w:themeColor="background1" w:themeShade="A6"/>
              <w:left w:val="single" w:sz="6" w:space="0" w:color="A6A6A6" w:themeColor="background1" w:themeShade="A6"/>
              <w:bottom w:val="single" w:sz="2" w:space="0" w:color="A6A6A6" w:themeColor="background1" w:themeShade="A6"/>
              <w:right w:val="single" w:sz="2" w:space="0" w:color="A6A6A6" w:themeColor="background1" w:themeShade="A6"/>
            </w:tcBorders>
          </w:tcPr>
          <w:p w14:paraId="6C056201" w14:textId="11097ADF" w:rsidR="006A2B44" w:rsidRDefault="00173282" w:rsidP="00BD41CC">
            <w:pPr>
              <w:rPr>
                <w:rFonts w:cstheme="minorHAnsi"/>
              </w:rPr>
            </w:pPr>
            <w:r>
              <w:rPr>
                <w:rFonts w:cstheme="minorHAnsi"/>
              </w:rPr>
              <w:t>No</w:t>
            </w:r>
          </w:p>
        </w:tc>
      </w:tr>
      <w:tr w:rsidR="006A2B44" w:rsidRPr="00D2794C" w14:paraId="387263D8" w14:textId="77777777" w:rsidTr="438CF7F9">
        <w:trPr>
          <w:trHeight w:val="258"/>
        </w:trPr>
        <w:tc>
          <w:tcPr>
            <w:tcW w:w="3322" w:type="dxa"/>
            <w:tcBorders>
              <w:right w:val="single" w:sz="4" w:space="0" w:color="BFBFBF" w:themeColor="background1" w:themeShade="BF"/>
            </w:tcBorders>
          </w:tcPr>
          <w:p w14:paraId="1F3AE4FE" w14:textId="7705C027" w:rsidR="006A2B44" w:rsidRDefault="00F537CD" w:rsidP="00BD41CC">
            <w:pPr>
              <w:rPr>
                <w:rFonts w:cstheme="minorHAnsi"/>
              </w:rPr>
            </w:pPr>
            <w:r>
              <w:rPr>
                <w:rFonts w:cstheme="minorHAnsi"/>
              </w:rPr>
              <w:lastRenderedPageBreak/>
              <w:t xml:space="preserve">Ana </w:t>
            </w:r>
            <w:r w:rsidR="004E7409">
              <w:rPr>
                <w:rFonts w:cstheme="minorHAnsi"/>
              </w:rPr>
              <w:t>Basa</w:t>
            </w:r>
          </w:p>
        </w:tc>
        <w:tc>
          <w:tcPr>
            <w:tcW w:w="2955" w:type="dxa"/>
            <w:tcBorders>
              <w:left w:val="single" w:sz="4" w:space="0" w:color="BFBFBF" w:themeColor="background1" w:themeShade="BF"/>
              <w:right w:val="single" w:sz="2" w:space="0" w:color="A6A6A6" w:themeColor="background1" w:themeShade="A6"/>
            </w:tcBorders>
          </w:tcPr>
          <w:p w14:paraId="316FAFF4" w14:textId="0852C6A8" w:rsidR="006A2B44" w:rsidRPr="00D2794C" w:rsidRDefault="004E7409" w:rsidP="00BD41CC">
            <w:pPr>
              <w:rPr>
                <w:rFonts w:cstheme="minorHAnsi"/>
              </w:rPr>
            </w:pPr>
            <w:r>
              <w:rPr>
                <w:rFonts w:cstheme="minorHAnsi"/>
              </w:rPr>
              <w:t>V-basaana</w:t>
            </w:r>
          </w:p>
        </w:tc>
        <w:tc>
          <w:tcPr>
            <w:tcW w:w="1725" w:type="dxa"/>
            <w:tcBorders>
              <w:top w:val="single" w:sz="2" w:space="0" w:color="A6A6A6" w:themeColor="background1" w:themeShade="A6"/>
              <w:left w:val="single" w:sz="2" w:space="0" w:color="A6A6A6" w:themeColor="background1" w:themeShade="A6"/>
              <w:bottom w:val="single" w:sz="2" w:space="0" w:color="A6A6A6" w:themeColor="background1" w:themeShade="A6"/>
              <w:right w:val="single" w:sz="6" w:space="0" w:color="A6A6A6" w:themeColor="background1" w:themeShade="A6"/>
            </w:tcBorders>
          </w:tcPr>
          <w:p w14:paraId="24BDE8A7" w14:textId="43203BEF" w:rsidR="006A2B44" w:rsidRDefault="00173282" w:rsidP="00BD41CC">
            <w:pPr>
              <w:rPr>
                <w:rFonts w:cstheme="minorHAnsi"/>
              </w:rPr>
            </w:pPr>
            <w:r>
              <w:rPr>
                <w:rFonts w:cstheme="minorHAnsi"/>
              </w:rPr>
              <w:t>Lab PjM</w:t>
            </w:r>
          </w:p>
        </w:tc>
        <w:tc>
          <w:tcPr>
            <w:tcW w:w="1680" w:type="dxa"/>
            <w:tcBorders>
              <w:top w:val="single" w:sz="2" w:space="0" w:color="A6A6A6" w:themeColor="background1" w:themeShade="A6"/>
              <w:left w:val="single" w:sz="6" w:space="0" w:color="A6A6A6" w:themeColor="background1" w:themeShade="A6"/>
              <w:bottom w:val="single" w:sz="2" w:space="0" w:color="A6A6A6" w:themeColor="background1" w:themeShade="A6"/>
              <w:right w:val="single" w:sz="2" w:space="0" w:color="A6A6A6" w:themeColor="background1" w:themeShade="A6"/>
            </w:tcBorders>
          </w:tcPr>
          <w:p w14:paraId="24930D4F" w14:textId="3818D583" w:rsidR="006A2B44" w:rsidRDefault="00173282" w:rsidP="00BD41CC">
            <w:pPr>
              <w:rPr>
                <w:rFonts w:cstheme="minorHAnsi"/>
              </w:rPr>
            </w:pPr>
            <w:r>
              <w:rPr>
                <w:rFonts w:cstheme="minorHAnsi"/>
              </w:rPr>
              <w:t>No</w:t>
            </w:r>
          </w:p>
        </w:tc>
      </w:tr>
    </w:tbl>
    <w:p w14:paraId="5745DCB1" w14:textId="5E1DDA81" w:rsidR="00FD239B" w:rsidRPr="00D2794C" w:rsidRDefault="00FD239B" w:rsidP="009617D7">
      <w:pPr>
        <w:pStyle w:val="Heading2"/>
        <w:rPr>
          <w:rStyle w:val="Heading2Char"/>
          <w:b/>
          <w:sz w:val="22"/>
          <w:szCs w:val="22"/>
        </w:rPr>
      </w:pPr>
      <w:r w:rsidRPr="00D2794C">
        <w:rPr>
          <w:rStyle w:val="Heading2Char"/>
          <w:b/>
          <w:sz w:val="22"/>
          <w:szCs w:val="22"/>
        </w:rPr>
        <w:t>Completion criteria</w:t>
      </w:r>
    </w:p>
    <w:tbl>
      <w:tblPr>
        <w:tblStyle w:val="TableGrid"/>
        <w:tblW w:w="9717"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4A0" w:firstRow="1" w:lastRow="0" w:firstColumn="1" w:lastColumn="0" w:noHBand="0" w:noVBand="1"/>
      </w:tblPr>
      <w:tblGrid>
        <w:gridCol w:w="1876"/>
        <w:gridCol w:w="7841"/>
      </w:tblGrid>
      <w:tr w:rsidR="00FD239B" w:rsidRPr="00D2794C" w14:paraId="564E4509" w14:textId="77777777" w:rsidTr="00336DFD">
        <w:trPr>
          <w:trHeight w:val="284"/>
        </w:trPr>
        <w:tc>
          <w:tcPr>
            <w:tcW w:w="1876" w:type="dxa"/>
            <w:tcBorders>
              <w:bottom w:val="single" w:sz="2" w:space="0" w:color="A6A6A6" w:themeColor="background1" w:themeShade="A6"/>
            </w:tcBorders>
            <w:shd w:val="clear" w:color="auto" w:fill="156082" w:themeFill="accent1"/>
          </w:tcPr>
          <w:p w14:paraId="2E3055CF" w14:textId="77777777" w:rsidR="00FD239B" w:rsidRPr="00D2794C" w:rsidRDefault="00FD239B" w:rsidP="002209C4">
            <w:pPr>
              <w:pStyle w:val="TableHeadings"/>
              <w:keepNext/>
            </w:pPr>
            <w:r w:rsidRPr="00D2794C">
              <w:t>Type</w:t>
            </w:r>
          </w:p>
        </w:tc>
        <w:tc>
          <w:tcPr>
            <w:tcW w:w="7841" w:type="dxa"/>
            <w:shd w:val="clear" w:color="auto" w:fill="156082" w:themeFill="accent1"/>
          </w:tcPr>
          <w:p w14:paraId="0F58A212" w14:textId="77777777" w:rsidR="00FD239B" w:rsidRPr="00D2794C" w:rsidRDefault="00FD239B" w:rsidP="002209C4">
            <w:pPr>
              <w:pStyle w:val="TableHeadings"/>
              <w:keepNext/>
            </w:pPr>
            <w:r w:rsidRPr="00D2794C">
              <w:t xml:space="preserve">Rubric/Completion Report </w:t>
            </w:r>
          </w:p>
        </w:tc>
      </w:tr>
      <w:tr w:rsidR="002746FB" w:rsidRPr="00D2794C" w14:paraId="77FC9943" w14:textId="77777777" w:rsidTr="00336DFD">
        <w:trPr>
          <w:trHeight w:val="284"/>
        </w:trPr>
        <w:tc>
          <w:tcPr>
            <w:tcW w:w="1876" w:type="dxa"/>
          </w:tcPr>
          <w:p w14:paraId="13BB4277" w14:textId="058BB001" w:rsidR="002746FB" w:rsidRPr="00D2794C" w:rsidRDefault="002746FB" w:rsidP="002746FB">
            <w:pPr>
              <w:keepNext/>
              <w:spacing w:after="0" w:line="240" w:lineRule="auto"/>
            </w:pPr>
            <w:r w:rsidRPr="00D2794C">
              <w:t>Criter</w:t>
            </w:r>
            <w:r>
              <w:t>ion</w:t>
            </w:r>
            <w:r w:rsidRPr="00D2794C">
              <w:t xml:space="preserve"> one</w:t>
            </w:r>
          </w:p>
        </w:tc>
        <w:tc>
          <w:tcPr>
            <w:tcW w:w="7841" w:type="dxa"/>
          </w:tcPr>
          <w:p w14:paraId="11F17AB1" w14:textId="422F40E5" w:rsidR="002746FB" w:rsidRPr="00D2794C" w:rsidRDefault="002746FB" w:rsidP="002746FB">
            <w:pPr>
              <w:keepNext/>
              <w:spacing w:after="0" w:line="240" w:lineRule="auto"/>
            </w:pPr>
            <w:r>
              <w:t xml:space="preserve">Successful completion of all Rise lessons in the course </w:t>
            </w:r>
          </w:p>
        </w:tc>
      </w:tr>
      <w:tr w:rsidR="002746FB" w:rsidRPr="00D2794C" w14:paraId="560292BA" w14:textId="77777777" w:rsidTr="00336DFD">
        <w:trPr>
          <w:trHeight w:val="284"/>
        </w:trPr>
        <w:tc>
          <w:tcPr>
            <w:tcW w:w="1876" w:type="dxa"/>
          </w:tcPr>
          <w:p w14:paraId="30908BB0" w14:textId="77777777" w:rsidR="002746FB" w:rsidRPr="00D2794C" w:rsidRDefault="002746FB" w:rsidP="002746FB">
            <w:pPr>
              <w:keepNext/>
              <w:spacing w:after="0" w:line="240" w:lineRule="auto"/>
            </w:pPr>
            <w:r w:rsidRPr="00D2794C">
              <w:t>Criteria two</w:t>
            </w:r>
          </w:p>
        </w:tc>
        <w:tc>
          <w:tcPr>
            <w:tcW w:w="7841" w:type="dxa"/>
          </w:tcPr>
          <w:p w14:paraId="344BAB97" w14:textId="36D893BF" w:rsidR="002746FB" w:rsidRPr="00626094" w:rsidRDefault="002746FB" w:rsidP="002746FB">
            <w:pPr>
              <w:keepNext/>
              <w:spacing w:after="0" w:line="240" w:lineRule="auto"/>
              <w:rPr>
                <w:i/>
                <w:iCs/>
              </w:rPr>
            </w:pPr>
            <w:r>
              <w:t xml:space="preserve">Successful completion of </w:t>
            </w:r>
            <w:r w:rsidR="00502DC0" w:rsidRPr="007A143F">
              <w:rPr>
                <w:highlight w:val="yellow"/>
              </w:rPr>
              <w:t>6</w:t>
            </w:r>
            <w:r w:rsidR="007A143F" w:rsidRPr="007A143F">
              <w:rPr>
                <w:highlight w:val="yellow"/>
              </w:rPr>
              <w:t xml:space="preserve"> of the </w:t>
            </w:r>
            <w:r w:rsidR="000E7A67">
              <w:t>7</w:t>
            </w:r>
            <w:r w:rsidR="007A143F">
              <w:t xml:space="preserve"> </w:t>
            </w:r>
            <w:r>
              <w:t>hands-on exercises in the course</w:t>
            </w:r>
          </w:p>
        </w:tc>
      </w:tr>
      <w:tr w:rsidR="002746FB" w:rsidRPr="00D2794C" w14:paraId="5F4A2938" w14:textId="77777777" w:rsidTr="00336DFD">
        <w:trPr>
          <w:trHeight w:val="284"/>
        </w:trPr>
        <w:tc>
          <w:tcPr>
            <w:tcW w:w="1876" w:type="dxa"/>
          </w:tcPr>
          <w:p w14:paraId="3BC3BF5D" w14:textId="77777777" w:rsidR="002746FB" w:rsidRPr="00D2794C" w:rsidRDefault="002746FB" w:rsidP="002746FB">
            <w:pPr>
              <w:spacing w:after="0" w:line="240" w:lineRule="auto"/>
            </w:pPr>
            <w:r w:rsidRPr="00D2794C">
              <w:t>Criteria three</w:t>
            </w:r>
          </w:p>
        </w:tc>
        <w:tc>
          <w:tcPr>
            <w:tcW w:w="7841" w:type="dxa"/>
          </w:tcPr>
          <w:p w14:paraId="5F912BCC" w14:textId="3E989B81" w:rsidR="002746FB" w:rsidRPr="00D2794C" w:rsidRDefault="002746FB" w:rsidP="002746FB">
            <w:pPr>
              <w:spacing w:after="0" w:line="240" w:lineRule="auto"/>
            </w:pPr>
          </w:p>
        </w:tc>
      </w:tr>
    </w:tbl>
    <w:p w14:paraId="4278A87F" w14:textId="700BFA1F" w:rsidR="00FD239B" w:rsidRPr="00D2794C" w:rsidRDefault="00FD239B" w:rsidP="00FD239B">
      <w:pPr>
        <w:rPr>
          <w:rFonts w:cstheme="minorHAnsi"/>
          <w:b/>
        </w:rPr>
      </w:pPr>
    </w:p>
    <w:p w14:paraId="29E4DC44" w14:textId="77777777" w:rsidR="00FD239B" w:rsidRPr="00D2794C" w:rsidRDefault="00FD239B" w:rsidP="009617D7">
      <w:pPr>
        <w:pStyle w:val="Heading2"/>
        <w:rPr>
          <w:bCs/>
        </w:rPr>
      </w:pPr>
      <w:r w:rsidRPr="00D2794C">
        <w:t>Project scope</w:t>
      </w:r>
    </w:p>
    <w:tbl>
      <w:tblPr>
        <w:tblStyle w:val="TableGrid"/>
        <w:tblW w:w="9609" w:type="dxa"/>
        <w:tblInd w:w="108"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2470"/>
        <w:gridCol w:w="7139"/>
      </w:tblGrid>
      <w:tr w:rsidR="00FD239B" w:rsidRPr="00D2794C" w14:paraId="33F1C861" w14:textId="77777777" w:rsidTr="234CDD71">
        <w:trPr>
          <w:trHeight w:val="1471"/>
        </w:trPr>
        <w:tc>
          <w:tcPr>
            <w:tcW w:w="2470" w:type="dxa"/>
            <w:shd w:val="clear" w:color="auto" w:fill="156082" w:themeFill="accent1"/>
          </w:tcPr>
          <w:p w14:paraId="4BE2E529" w14:textId="14F39AA8" w:rsidR="00FD239B" w:rsidRPr="00D2794C" w:rsidRDefault="00FD239B" w:rsidP="007E3E55">
            <w:pPr>
              <w:pStyle w:val="TableHeadings"/>
            </w:pPr>
            <w:r w:rsidRPr="00D2794C">
              <w:t xml:space="preserve">The Project Scope Statement describes the boundaries of the solution, what is included and what is outside scope. </w:t>
            </w:r>
          </w:p>
        </w:tc>
        <w:tc>
          <w:tcPr>
            <w:tcW w:w="7139" w:type="dxa"/>
          </w:tcPr>
          <w:p w14:paraId="19AE336B" w14:textId="77777777" w:rsidR="006E282B" w:rsidRPr="00835A86" w:rsidRDefault="006E282B" w:rsidP="006E282B">
            <w:pPr>
              <w:textAlignment w:val="baseline"/>
              <w:rPr>
                <w:rFonts w:cs="Segoe UI"/>
              </w:rPr>
            </w:pPr>
            <w:r w:rsidRPr="00835A86">
              <w:rPr>
                <w:rFonts w:eastAsia="Aptos" w:cs="Segoe UI"/>
                <w:b/>
                <w:bCs/>
              </w:rPr>
              <w:t>In scope:</w:t>
            </w:r>
          </w:p>
          <w:p w14:paraId="4AF743A5" w14:textId="77777777" w:rsidR="006E282B" w:rsidRPr="00835A86" w:rsidRDefault="006E282B" w:rsidP="00F42F65">
            <w:pPr>
              <w:pStyle w:val="ListParagraph"/>
              <w:numPr>
                <w:ilvl w:val="0"/>
                <w:numId w:val="3"/>
              </w:numPr>
              <w:spacing w:after="0" w:line="278" w:lineRule="auto"/>
              <w:textAlignment w:val="baseline"/>
              <w:rPr>
                <w:rFonts w:eastAsia="Aptos" w:cs="Segoe UI"/>
              </w:rPr>
            </w:pPr>
            <w:r w:rsidRPr="00835A86">
              <w:rPr>
                <w:rFonts w:eastAsia="Aptos" w:cs="Segoe UI"/>
              </w:rPr>
              <w:t>Course guide (Rise 360)</w:t>
            </w:r>
          </w:p>
          <w:p w14:paraId="0AEAFE7D" w14:textId="77777777" w:rsidR="006E282B" w:rsidRDefault="006E282B" w:rsidP="00F42F65">
            <w:pPr>
              <w:pStyle w:val="ListParagraph"/>
              <w:numPr>
                <w:ilvl w:val="0"/>
                <w:numId w:val="3"/>
              </w:numPr>
              <w:spacing w:after="0" w:line="278" w:lineRule="auto"/>
              <w:textAlignment w:val="baseline"/>
              <w:rPr>
                <w:rFonts w:eastAsia="Aptos" w:cs="Segoe UI"/>
              </w:rPr>
            </w:pPr>
            <w:r w:rsidRPr="00835A86">
              <w:rPr>
                <w:rFonts w:eastAsia="Aptos" w:cs="Segoe UI"/>
              </w:rPr>
              <w:t>Coach bot</w:t>
            </w:r>
          </w:p>
          <w:p w14:paraId="7431CA50" w14:textId="77777777" w:rsidR="006E282B" w:rsidRPr="00835A86" w:rsidRDefault="006E282B" w:rsidP="00F42F65">
            <w:pPr>
              <w:pStyle w:val="ListParagraph"/>
              <w:numPr>
                <w:ilvl w:val="0"/>
                <w:numId w:val="3"/>
              </w:numPr>
              <w:spacing w:after="0" w:line="278" w:lineRule="auto"/>
              <w:textAlignment w:val="baseline"/>
              <w:rPr>
                <w:rFonts w:eastAsia="Aptos" w:cs="Segoe UI"/>
              </w:rPr>
            </w:pPr>
            <w:r>
              <w:rPr>
                <w:rFonts w:eastAsia="Aptos" w:cs="Segoe UI"/>
              </w:rPr>
              <w:t>Viva Engage discussions</w:t>
            </w:r>
          </w:p>
          <w:p w14:paraId="352B5527" w14:textId="77777777" w:rsidR="006E282B" w:rsidRDefault="006E282B" w:rsidP="00F42F65">
            <w:pPr>
              <w:pStyle w:val="ListParagraph"/>
              <w:numPr>
                <w:ilvl w:val="0"/>
                <w:numId w:val="3"/>
              </w:numPr>
              <w:spacing w:after="0" w:line="278" w:lineRule="auto"/>
              <w:textAlignment w:val="baseline"/>
              <w:rPr>
                <w:rFonts w:eastAsia="Aptos" w:cs="Segoe UI"/>
              </w:rPr>
            </w:pPr>
            <w:r w:rsidRPr="00835A86">
              <w:rPr>
                <w:rFonts w:eastAsia="Aptos" w:cs="Segoe UI"/>
              </w:rPr>
              <w:t>Hosted hands-on labs</w:t>
            </w:r>
          </w:p>
          <w:p w14:paraId="63D95F53" w14:textId="5315417B" w:rsidR="00A93B59" w:rsidRDefault="00A93B59" w:rsidP="00F42F65">
            <w:pPr>
              <w:pStyle w:val="ListParagraph"/>
              <w:numPr>
                <w:ilvl w:val="0"/>
                <w:numId w:val="3"/>
              </w:numPr>
              <w:spacing w:after="0"/>
              <w:textAlignment w:val="baseline"/>
              <w:rPr>
                <w:rFonts w:eastAsia="Aptos" w:cs="Segoe UI"/>
              </w:rPr>
            </w:pPr>
            <w:r>
              <w:rPr>
                <w:rFonts w:eastAsia="Aptos" w:cs="Segoe UI"/>
              </w:rPr>
              <w:t>Learning path</w:t>
            </w:r>
          </w:p>
          <w:p w14:paraId="06F7AA8D" w14:textId="0081EDCA" w:rsidR="00A93B59" w:rsidRPr="00835A86" w:rsidRDefault="00A93B59" w:rsidP="00F42F65">
            <w:pPr>
              <w:pStyle w:val="ListParagraph"/>
              <w:numPr>
                <w:ilvl w:val="0"/>
                <w:numId w:val="3"/>
              </w:numPr>
              <w:spacing w:after="0"/>
              <w:textAlignment w:val="baseline"/>
              <w:rPr>
                <w:rFonts w:eastAsia="Aptos" w:cs="Segoe UI"/>
              </w:rPr>
            </w:pPr>
            <w:r>
              <w:rPr>
                <w:rFonts w:eastAsia="Aptos" w:cs="Segoe UI"/>
              </w:rPr>
              <w:t>Evaluation</w:t>
            </w:r>
          </w:p>
          <w:p w14:paraId="3A40EC8E" w14:textId="77777777" w:rsidR="006E282B" w:rsidRPr="00835A86" w:rsidRDefault="006E282B" w:rsidP="006E282B">
            <w:pPr>
              <w:pStyle w:val="ListParagraph"/>
              <w:spacing w:after="0"/>
              <w:textAlignment w:val="baseline"/>
              <w:rPr>
                <w:rFonts w:eastAsia="Aptos" w:cs="Segoe UI"/>
              </w:rPr>
            </w:pPr>
          </w:p>
          <w:p w14:paraId="67BFDE66" w14:textId="77777777" w:rsidR="006E282B" w:rsidRPr="00835A86" w:rsidRDefault="006E282B" w:rsidP="006E282B">
            <w:pPr>
              <w:textAlignment w:val="baseline"/>
              <w:rPr>
                <w:rFonts w:cs="Segoe UI"/>
              </w:rPr>
            </w:pPr>
            <w:r w:rsidRPr="00835A86">
              <w:rPr>
                <w:rFonts w:eastAsia="Aptos" w:cs="Segoe UI"/>
                <w:b/>
                <w:bCs/>
              </w:rPr>
              <w:t>Out of scope:</w:t>
            </w:r>
          </w:p>
          <w:p w14:paraId="46C3CE97" w14:textId="77777777" w:rsidR="006E282B" w:rsidRPr="00835A86" w:rsidRDefault="006E282B" w:rsidP="00F42F65">
            <w:pPr>
              <w:pStyle w:val="ListParagraph"/>
              <w:numPr>
                <w:ilvl w:val="0"/>
                <w:numId w:val="3"/>
              </w:numPr>
              <w:spacing w:after="0" w:line="278" w:lineRule="auto"/>
              <w:textAlignment w:val="baseline"/>
              <w:rPr>
                <w:rFonts w:eastAsia="Aptos" w:cs="Segoe UI"/>
              </w:rPr>
            </w:pPr>
            <w:r w:rsidRPr="00835A86">
              <w:rPr>
                <w:rFonts w:eastAsia="Aptos" w:cs="Segoe UI"/>
              </w:rPr>
              <w:t>Coach guide</w:t>
            </w:r>
          </w:p>
          <w:p w14:paraId="60D94108" w14:textId="77777777" w:rsidR="006E282B" w:rsidRPr="00835A86" w:rsidRDefault="006E282B" w:rsidP="00F42F65">
            <w:pPr>
              <w:pStyle w:val="ListParagraph"/>
              <w:numPr>
                <w:ilvl w:val="0"/>
                <w:numId w:val="3"/>
              </w:numPr>
              <w:spacing w:after="0" w:line="278" w:lineRule="auto"/>
              <w:textAlignment w:val="baseline"/>
              <w:rPr>
                <w:rFonts w:eastAsia="Aptos" w:cs="Segoe UI"/>
              </w:rPr>
            </w:pPr>
            <w:r w:rsidRPr="00835A86">
              <w:rPr>
                <w:rFonts w:eastAsia="Aptos" w:cs="Segoe UI"/>
              </w:rPr>
              <w:t>TTT</w:t>
            </w:r>
          </w:p>
          <w:p w14:paraId="09A0C95E" w14:textId="77777777" w:rsidR="006E282B" w:rsidRDefault="006E282B" w:rsidP="00F42F65">
            <w:pPr>
              <w:pStyle w:val="ListParagraph"/>
              <w:numPr>
                <w:ilvl w:val="0"/>
                <w:numId w:val="3"/>
              </w:numPr>
              <w:spacing w:after="0" w:line="278" w:lineRule="auto"/>
              <w:textAlignment w:val="baseline"/>
              <w:rPr>
                <w:rFonts w:eastAsia="Aptos" w:cs="Segoe UI"/>
              </w:rPr>
            </w:pPr>
            <w:r w:rsidRPr="00835A86">
              <w:rPr>
                <w:rFonts w:eastAsia="Aptos" w:cs="Segoe UI"/>
              </w:rPr>
              <w:t>BYOS labs</w:t>
            </w:r>
          </w:p>
          <w:p w14:paraId="4F2E039B" w14:textId="591D675B" w:rsidR="00DC16D7" w:rsidRDefault="00DC16D7" w:rsidP="00F42F65">
            <w:pPr>
              <w:pStyle w:val="ListParagraph"/>
              <w:numPr>
                <w:ilvl w:val="0"/>
                <w:numId w:val="3"/>
              </w:numPr>
              <w:spacing w:after="0" w:line="278" w:lineRule="auto"/>
              <w:textAlignment w:val="baseline"/>
              <w:rPr>
                <w:rFonts w:eastAsia="Aptos" w:cs="Segoe UI"/>
              </w:rPr>
            </w:pPr>
            <w:r>
              <w:rPr>
                <w:rFonts w:eastAsia="Aptos" w:cs="Segoe UI"/>
              </w:rPr>
              <w:t>Sim</w:t>
            </w:r>
            <w:r w:rsidR="00BB6F99">
              <w:rPr>
                <w:rFonts w:eastAsia="Aptos" w:cs="Segoe UI"/>
              </w:rPr>
              <w:t>ulations</w:t>
            </w:r>
          </w:p>
          <w:p w14:paraId="221DC2B2" w14:textId="77777777" w:rsidR="0087185D" w:rsidRPr="00835A86" w:rsidRDefault="0087185D" w:rsidP="00F42F65">
            <w:pPr>
              <w:pStyle w:val="ListParagraph"/>
              <w:numPr>
                <w:ilvl w:val="0"/>
                <w:numId w:val="3"/>
              </w:numPr>
              <w:spacing w:after="0" w:line="278" w:lineRule="auto"/>
              <w:textAlignment w:val="baseline"/>
              <w:rPr>
                <w:rFonts w:eastAsia="Aptos" w:cs="Segoe UI"/>
              </w:rPr>
            </w:pPr>
            <w:commentRangeStart w:id="23"/>
            <w:r>
              <w:rPr>
                <w:rFonts w:eastAsia="Aptos" w:cs="Segoe UI"/>
              </w:rPr>
              <w:t>Demo practice</w:t>
            </w:r>
          </w:p>
          <w:p w14:paraId="195BB556" w14:textId="2128503F" w:rsidR="0087185D" w:rsidRPr="00D41B2C" w:rsidRDefault="0087185D" w:rsidP="00F42F65">
            <w:pPr>
              <w:pStyle w:val="ListParagraph"/>
              <w:numPr>
                <w:ilvl w:val="0"/>
                <w:numId w:val="3"/>
              </w:numPr>
              <w:spacing w:after="0"/>
              <w:textAlignment w:val="baseline"/>
              <w:rPr>
                <w:rFonts w:eastAsia="Aptos" w:cs="Segoe UI"/>
              </w:rPr>
            </w:pPr>
            <w:r w:rsidRPr="00835A86">
              <w:rPr>
                <w:rFonts w:eastAsia="Aptos" w:cs="Segoe UI"/>
              </w:rPr>
              <w:t>Second Nature simulation</w:t>
            </w:r>
            <w:commentRangeEnd w:id="23"/>
            <w:r w:rsidR="0066139F" w:rsidRPr="0087185D">
              <w:rPr>
                <w:rStyle w:val="CommentReference"/>
                <w:rFonts w:eastAsia="Aptos" w:cs="Segoe UI"/>
                <w:sz w:val="22"/>
                <w:szCs w:val="22"/>
              </w:rPr>
              <w:commentReference w:id="23"/>
            </w:r>
          </w:p>
          <w:p w14:paraId="5A7E222C" w14:textId="454BCA28" w:rsidR="00FD239B" w:rsidRPr="00D2794C" w:rsidRDefault="00FD239B" w:rsidP="006E282B">
            <w:pPr>
              <w:pStyle w:val="paragraph"/>
              <w:spacing w:before="0" w:beforeAutospacing="0" w:after="0" w:afterAutospacing="0"/>
              <w:textAlignment w:val="baseline"/>
              <w:rPr>
                <w:rFonts w:ascii="Aptos" w:eastAsia="Aptos" w:hAnsi="Aptos" w:cs="Aptos"/>
              </w:rPr>
            </w:pPr>
          </w:p>
        </w:tc>
      </w:tr>
      <w:tr w:rsidR="00FD239B" w:rsidRPr="00D2794C" w14:paraId="4CB6E7FD" w14:textId="77777777" w:rsidTr="234CDD71">
        <w:trPr>
          <w:trHeight w:val="589"/>
        </w:trPr>
        <w:tc>
          <w:tcPr>
            <w:tcW w:w="2470" w:type="dxa"/>
            <w:shd w:val="clear" w:color="auto" w:fill="156082" w:themeFill="accent1"/>
          </w:tcPr>
          <w:p w14:paraId="5DA0F546" w14:textId="77777777" w:rsidR="00FD239B" w:rsidRPr="00D2794C" w:rsidRDefault="00FD239B" w:rsidP="007E3E55">
            <w:pPr>
              <w:pStyle w:val="TableHeadings"/>
            </w:pPr>
            <w:r w:rsidRPr="00D2794C">
              <w:t xml:space="preserve">Lab Component </w:t>
            </w:r>
          </w:p>
          <w:p w14:paraId="02EE5593" w14:textId="6080D880" w:rsidR="00FD239B" w:rsidRPr="00D2794C" w:rsidRDefault="281BCF12" w:rsidP="007E3E55">
            <w:pPr>
              <w:pStyle w:val="TableHeadings"/>
            </w:pPr>
            <w:r w:rsidRPr="00D2794C">
              <w:t>(if applicable)</w:t>
            </w:r>
          </w:p>
        </w:tc>
        <w:tc>
          <w:tcPr>
            <w:tcW w:w="7139" w:type="dxa"/>
          </w:tcPr>
          <w:p w14:paraId="48543D14" w14:textId="77777777" w:rsidR="00FD239B" w:rsidRDefault="009C38BB">
            <w:r>
              <w:t>Hosted on Skillable</w:t>
            </w:r>
          </w:p>
          <w:p w14:paraId="0C55A566" w14:textId="68BAD5E2" w:rsidR="009C38BB" w:rsidRPr="00D2794C" w:rsidRDefault="004573BA">
            <w:r w:rsidRPr="004573BA">
              <w:rPr>
                <w:highlight w:val="yellow"/>
              </w:rPr>
              <w:t>TBD</w:t>
            </w:r>
            <w:r w:rsidR="009C38BB">
              <w:t xml:space="preserve"> minutes in total (in </w:t>
            </w:r>
            <w:r w:rsidR="000508D0">
              <w:t xml:space="preserve">8 </w:t>
            </w:r>
            <w:r w:rsidR="009C38BB">
              <w:t>modular exercises)</w:t>
            </w:r>
          </w:p>
        </w:tc>
      </w:tr>
    </w:tbl>
    <w:p w14:paraId="1FEEACA5" w14:textId="2A42FC26" w:rsidR="00140053" w:rsidRDefault="00140053" w:rsidP="00FD239B"/>
    <w:p w14:paraId="634A08DD" w14:textId="4C14CCD4" w:rsidR="00FD239B" w:rsidRPr="00D2794C" w:rsidRDefault="00140053" w:rsidP="00140053">
      <w:pPr>
        <w:spacing w:after="160" w:line="259" w:lineRule="auto"/>
      </w:pPr>
      <w:r>
        <w:br w:type="page"/>
      </w:r>
    </w:p>
    <w:p w14:paraId="2261F508" w14:textId="77777777" w:rsidR="00FD239B" w:rsidRPr="00140053" w:rsidRDefault="00FD239B" w:rsidP="00140053">
      <w:pPr>
        <w:pStyle w:val="Heading1"/>
      </w:pPr>
      <w:bookmarkStart w:id="25" w:name="Development_phase"/>
      <w:bookmarkEnd w:id="25"/>
      <w:r w:rsidRPr="00140053">
        <w:lastRenderedPageBreak/>
        <w:t>Development</w:t>
      </w:r>
      <w:r w:rsidRPr="00140053" w:rsidDel="003420C0">
        <w:t xml:space="preserve"> </w:t>
      </w:r>
    </w:p>
    <w:tbl>
      <w:tblPr>
        <w:tblStyle w:val="TableGrid"/>
        <w:tblW w:w="9717"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2607"/>
        <w:gridCol w:w="7110"/>
      </w:tblGrid>
      <w:tr w:rsidR="00FD239B" w:rsidRPr="00D2794C" w14:paraId="2DFE0B44" w14:textId="77777777" w:rsidTr="56EE6A38">
        <w:trPr>
          <w:trHeight w:val="625"/>
        </w:trPr>
        <w:tc>
          <w:tcPr>
            <w:tcW w:w="2607" w:type="dxa"/>
            <w:shd w:val="clear" w:color="auto" w:fill="156082" w:themeFill="accent1"/>
          </w:tcPr>
          <w:p w14:paraId="23020B80" w14:textId="77777777" w:rsidR="00FD239B" w:rsidRPr="00D2794C" w:rsidRDefault="4D8564CC" w:rsidP="007E3E55">
            <w:pPr>
              <w:pStyle w:val="TableHeadings"/>
            </w:pPr>
            <w:bookmarkStart w:id="26" w:name="Learning_objectives"/>
            <w:bookmarkEnd w:id="26"/>
            <w:r>
              <w:t xml:space="preserve">This section describes overall course-level learning objectives. </w:t>
            </w:r>
          </w:p>
          <w:p w14:paraId="207FEDF1" w14:textId="77777777" w:rsidR="00FD239B" w:rsidRPr="00D2794C" w:rsidRDefault="4D8564CC" w:rsidP="110A0998">
            <w:pPr>
              <w:pStyle w:val="TableHeadings"/>
              <w:rPr>
                <w:rFonts w:cstheme="minorHAnsi"/>
                <w:i/>
                <w:iCs/>
              </w:rPr>
            </w:pPr>
            <w:r w:rsidRPr="00D2794C">
              <w:rPr>
                <w:rFonts w:cstheme="minorHAnsi"/>
                <w:i/>
                <w:iCs/>
              </w:rPr>
              <w:t>[Note: this is the ‘Value Proposition’ in the One-Pager’.]</w:t>
            </w:r>
          </w:p>
          <w:p w14:paraId="66D7F21E" w14:textId="77777777" w:rsidR="00FD239B" w:rsidRPr="00D2794C" w:rsidRDefault="00FD239B" w:rsidP="007E3E55">
            <w:pPr>
              <w:pStyle w:val="TableHeadings"/>
              <w:rPr>
                <w:rFonts w:cstheme="minorHAnsi"/>
              </w:rPr>
            </w:pPr>
          </w:p>
          <w:p w14:paraId="05705240" w14:textId="49FE8C8D" w:rsidR="00FD239B" w:rsidRPr="00D2794C" w:rsidRDefault="4D8564CC" w:rsidP="110A0998">
            <w:pPr>
              <w:pStyle w:val="TableHeadings"/>
              <w:rPr>
                <w:rFonts w:cstheme="minorHAnsi"/>
              </w:rPr>
            </w:pPr>
            <w:r w:rsidRPr="00D2794C">
              <w:rPr>
                <w:rFonts w:cstheme="minorHAnsi"/>
              </w:rPr>
              <w:t>Learning objectives should be S.M.A.R.T. (specific, measurable, achievable, realistic, and timely).</w:t>
            </w:r>
          </w:p>
          <w:p w14:paraId="41102390" w14:textId="77777777" w:rsidR="00FD239B" w:rsidRPr="00D2794C" w:rsidRDefault="00FD239B" w:rsidP="007E3E55">
            <w:pPr>
              <w:pStyle w:val="TableHeadings"/>
              <w:rPr>
                <w:rFonts w:cstheme="minorHAnsi"/>
              </w:rPr>
            </w:pPr>
          </w:p>
        </w:tc>
        <w:tc>
          <w:tcPr>
            <w:tcW w:w="7110" w:type="dxa"/>
          </w:tcPr>
          <w:p w14:paraId="42FAE6E2" w14:textId="77CB33E9" w:rsidR="00E91499" w:rsidRDefault="46C780C0">
            <w:pPr>
              <w:shd w:val="clear" w:color="auto" w:fill="FFFFFF" w:themeFill="background1"/>
              <w:textAlignment w:val="baseline"/>
              <w:rPr>
                <w:rStyle w:val="normaltextrun"/>
                <w:color w:val="000000" w:themeColor="text1"/>
              </w:rPr>
            </w:pPr>
            <w:r w:rsidRPr="26FC1313">
              <w:rPr>
                <w:rStyle w:val="normaltextrun"/>
                <w:color w:val="000000" w:themeColor="text1"/>
              </w:rPr>
              <w:t>Course objective</w:t>
            </w:r>
            <w:r w:rsidR="2E11ADA0" w:rsidRPr="26FC1313">
              <w:rPr>
                <w:rStyle w:val="normaltextrun"/>
                <w:color w:val="000000" w:themeColor="text1"/>
              </w:rPr>
              <w:t xml:space="preserve"> (internal)</w:t>
            </w:r>
            <w:r w:rsidRPr="26FC1313">
              <w:rPr>
                <w:rStyle w:val="normaltextrun"/>
                <w:color w:val="000000" w:themeColor="text1"/>
              </w:rPr>
              <w:t xml:space="preserve">: </w:t>
            </w:r>
          </w:p>
          <w:p w14:paraId="42E9A293" w14:textId="15BD3572" w:rsidR="6CDD3D5C" w:rsidRDefault="6FB2F682" w:rsidP="00F42F65">
            <w:pPr>
              <w:pStyle w:val="ListParagraph"/>
              <w:numPr>
                <w:ilvl w:val="0"/>
                <w:numId w:val="5"/>
              </w:numPr>
              <w:shd w:val="clear" w:color="auto" w:fill="FFFFFF" w:themeFill="background1"/>
              <w:rPr>
                <w:rFonts w:eastAsia="Segoe UI" w:cs="Segoe UI"/>
                <w:sz w:val="21"/>
                <w:szCs w:val="21"/>
              </w:rPr>
            </w:pPr>
            <w:r w:rsidRPr="26FC1313">
              <w:rPr>
                <w:rFonts w:eastAsia="Segoe UI" w:cs="Segoe UI"/>
                <w:sz w:val="21"/>
                <w:szCs w:val="21"/>
              </w:rPr>
              <w:t xml:space="preserve">Given </w:t>
            </w:r>
            <w:r w:rsidR="00CB3FEA">
              <w:rPr>
                <w:rFonts w:eastAsia="Segoe UI" w:cs="Segoe UI"/>
                <w:sz w:val="21"/>
                <w:szCs w:val="21"/>
              </w:rPr>
              <w:t>a customer</w:t>
            </w:r>
            <w:r w:rsidRPr="26FC1313">
              <w:rPr>
                <w:rFonts w:eastAsia="Segoe UI" w:cs="Segoe UI"/>
                <w:sz w:val="21"/>
                <w:szCs w:val="21"/>
              </w:rPr>
              <w:t xml:space="preserve"> scenario</w:t>
            </w:r>
            <w:r w:rsidR="00CB3FEA">
              <w:rPr>
                <w:rFonts w:eastAsia="Segoe UI" w:cs="Segoe UI"/>
                <w:sz w:val="21"/>
                <w:szCs w:val="21"/>
              </w:rPr>
              <w:t>,</w:t>
            </w:r>
            <w:r w:rsidRPr="26FC1313">
              <w:rPr>
                <w:rFonts w:eastAsia="Segoe UI" w:cs="Segoe UI"/>
                <w:sz w:val="21"/>
                <w:szCs w:val="21"/>
              </w:rPr>
              <w:t xml:space="preserve"> identify the resiliency, sovereignty, governance, security, and regulatory challenges that can constrain modernization. </w:t>
            </w:r>
            <w:r w:rsidR="008B775C">
              <w:rPr>
                <w:rFonts w:eastAsia="Segoe UI" w:cs="Segoe UI"/>
                <w:sz w:val="21"/>
                <w:szCs w:val="21"/>
              </w:rPr>
              <w:t>D</w:t>
            </w:r>
            <w:r w:rsidRPr="26FC1313">
              <w:rPr>
                <w:rFonts w:eastAsia="Segoe UI" w:cs="Segoe UI"/>
                <w:sz w:val="21"/>
                <w:szCs w:val="21"/>
              </w:rPr>
              <w:t xml:space="preserve">evelop an initial trust-layer architecture and prioritized recommendations that help customers </w:t>
            </w:r>
            <w:r w:rsidRPr="26FC1313">
              <w:rPr>
                <w:rFonts w:eastAsia="Segoe UI" w:cs="Segoe UI"/>
                <w:b/>
                <w:bCs/>
                <w:sz w:val="21"/>
                <w:szCs w:val="21"/>
              </w:rPr>
              <w:t>achieve their modernization outcomes with confidence</w:t>
            </w:r>
            <w:r w:rsidRPr="26FC1313">
              <w:rPr>
                <w:rFonts w:eastAsia="Segoe UI" w:cs="Segoe UI"/>
                <w:sz w:val="21"/>
                <w:szCs w:val="21"/>
              </w:rPr>
              <w:t xml:space="preserve"> and continuously improve their operational posture.</w:t>
            </w:r>
          </w:p>
          <w:p w14:paraId="287AD259" w14:textId="77777777" w:rsidR="007052E0" w:rsidRDefault="22BE0418">
            <w:pPr>
              <w:shd w:val="clear" w:color="auto" w:fill="FFFFFF" w:themeFill="background1"/>
              <w:textAlignment w:val="baseline"/>
              <w:rPr>
                <w:rStyle w:val="normaltextrun"/>
                <w:color w:val="000000" w:themeColor="text1"/>
              </w:rPr>
            </w:pPr>
            <w:r w:rsidRPr="56EE6A38">
              <w:rPr>
                <w:rStyle w:val="normaltextrun"/>
                <w:color w:val="000000" w:themeColor="text1"/>
              </w:rPr>
              <w:t>Learning objectives</w:t>
            </w:r>
            <w:r w:rsidR="30AB5E9B" w:rsidRPr="56EE6A38">
              <w:rPr>
                <w:rStyle w:val="normaltextrun"/>
                <w:color w:val="000000" w:themeColor="text1"/>
              </w:rPr>
              <w:t>:</w:t>
            </w:r>
          </w:p>
          <w:p w14:paraId="7581EC33" w14:textId="3BB2E07E" w:rsidR="00FD239B" w:rsidRDefault="711BE331">
            <w:pPr>
              <w:shd w:val="clear" w:color="auto" w:fill="FFFFFF" w:themeFill="background1"/>
              <w:textAlignment w:val="baseline"/>
              <w:rPr>
                <w:rStyle w:val="normaltextrun"/>
                <w:rFonts w:ascii="Arial" w:hAnsi="Arial" w:cs="Arial"/>
                <w:color w:val="000000" w:themeColor="text1"/>
              </w:rPr>
            </w:pPr>
            <w:r w:rsidRPr="56EE6A38">
              <w:rPr>
                <w:rStyle w:val="normaltextrun"/>
                <w:color w:val="000000" w:themeColor="text1"/>
              </w:rPr>
              <w:t xml:space="preserve">At </w:t>
            </w:r>
            <w:r w:rsidR="34900636" w:rsidRPr="56EE6A38">
              <w:rPr>
                <w:rStyle w:val="normaltextrun"/>
                <w:color w:val="000000" w:themeColor="text1"/>
              </w:rPr>
              <w:t>the end of</w:t>
            </w:r>
            <w:r w:rsidRPr="56EE6A38">
              <w:rPr>
                <w:rStyle w:val="normaltextrun"/>
                <w:color w:val="000000" w:themeColor="text1"/>
              </w:rPr>
              <w:t xml:space="preserve"> this workshop, you</w:t>
            </w:r>
            <w:r w:rsidR="21C9102E" w:rsidRPr="56EE6A38">
              <w:rPr>
                <w:rStyle w:val="normaltextrun"/>
                <w:color w:val="000000" w:themeColor="text1"/>
              </w:rPr>
              <w:t>’</w:t>
            </w:r>
            <w:r w:rsidRPr="56EE6A38">
              <w:rPr>
                <w:rStyle w:val="normaltextrun"/>
                <w:color w:val="000000" w:themeColor="text1"/>
              </w:rPr>
              <w:t xml:space="preserve">ll be able </w:t>
            </w:r>
            <w:r w:rsidR="5963BA3C" w:rsidRPr="56EE6A38">
              <w:rPr>
                <w:rStyle w:val="normaltextrun"/>
                <w:color w:val="000000" w:themeColor="text1"/>
              </w:rPr>
              <w:t>to:</w:t>
            </w:r>
            <w:r w:rsidR="0A0A1E3B" w:rsidRPr="56EE6A38">
              <w:rPr>
                <w:rStyle w:val="normaltextrun"/>
                <w:rFonts w:ascii="Arial" w:hAnsi="Arial" w:cs="Arial"/>
                <w:color w:val="000000" w:themeColor="text1"/>
              </w:rPr>
              <w:t>  </w:t>
            </w:r>
          </w:p>
          <w:p w14:paraId="116B8AB0" w14:textId="24B6524A" w:rsidR="008E1397" w:rsidRPr="00D3342D" w:rsidRDefault="00566B63" w:rsidP="00F42F65">
            <w:pPr>
              <w:pStyle w:val="ListParagraph"/>
              <w:numPr>
                <w:ilvl w:val="0"/>
                <w:numId w:val="1"/>
              </w:numPr>
              <w:shd w:val="clear" w:color="auto" w:fill="FFFFFF" w:themeFill="background1"/>
              <w:textAlignment w:val="baseline"/>
              <w:rPr>
                <w:color w:val="000000"/>
              </w:rPr>
            </w:pPr>
            <w:r w:rsidRPr="007D0152">
              <w:t>Explain resiliency principles and shared-responsibility boundaries so customers understand Microsoft’s responsibilities and their role in designing, protecting, and maintaining resilient workloads.</w:t>
            </w:r>
          </w:p>
          <w:p w14:paraId="2EB20D20" w14:textId="77777777" w:rsidR="003E62F2" w:rsidRPr="00C63222" w:rsidRDefault="003E62F2" w:rsidP="00F42F65">
            <w:pPr>
              <w:pStyle w:val="ListParagraph"/>
              <w:numPr>
                <w:ilvl w:val="0"/>
                <w:numId w:val="1"/>
              </w:numPr>
              <w:shd w:val="clear" w:color="auto" w:fill="FFFFFF" w:themeFill="background1"/>
              <w:textAlignment w:val="baseline"/>
              <w:rPr>
                <w:color w:val="000000" w:themeColor="text1"/>
              </w:rPr>
            </w:pPr>
            <w:r w:rsidRPr="00C63222">
              <w:rPr>
                <w:color w:val="000000" w:themeColor="text1"/>
              </w:rPr>
              <w:t>Assess workload criticality, dependencies, and technical gaps against recovery, security, compliance, governance, and data-residency requirements.</w:t>
            </w:r>
          </w:p>
          <w:p w14:paraId="1575FE64" w14:textId="69BDCCE4" w:rsidR="00E550B2" w:rsidRDefault="00EB076A" w:rsidP="00F42F65">
            <w:pPr>
              <w:pStyle w:val="ListParagraph"/>
              <w:numPr>
                <w:ilvl w:val="0"/>
                <w:numId w:val="1"/>
              </w:numPr>
              <w:shd w:val="clear" w:color="auto" w:fill="FFFFFF" w:themeFill="background1"/>
              <w:textAlignment w:val="baseline"/>
              <w:rPr>
                <w:color w:val="000000"/>
              </w:rPr>
            </w:pPr>
            <w:r w:rsidRPr="00EB076A">
              <w:rPr>
                <w:color w:val="000000"/>
              </w:rPr>
              <w:t>Define business-aligned resiliency objectives and RTO/RPO targets based on workload requirements and business impact.</w:t>
            </w:r>
          </w:p>
          <w:p w14:paraId="1F09C180" w14:textId="66E918FF" w:rsidR="00EB076A" w:rsidRDefault="00A3656E" w:rsidP="00F42F65">
            <w:pPr>
              <w:pStyle w:val="ListParagraph"/>
              <w:numPr>
                <w:ilvl w:val="0"/>
                <w:numId w:val="1"/>
              </w:numPr>
              <w:shd w:val="clear" w:color="auto" w:fill="FFFFFF" w:themeFill="background1"/>
              <w:textAlignment w:val="baseline"/>
              <w:rPr>
                <w:color w:val="000000"/>
              </w:rPr>
            </w:pPr>
            <w:r w:rsidRPr="00A3656E">
              <w:rPr>
                <w:color w:val="000000"/>
              </w:rPr>
              <w:t>Design availability, redundancy, backup, disaster-recovery, and cyber-recovery approaches that meet workload requirements.</w:t>
            </w:r>
          </w:p>
          <w:p w14:paraId="2E1A8D4B" w14:textId="1DE1150C" w:rsidR="00A3656E" w:rsidRDefault="00431CF4" w:rsidP="00F42F65">
            <w:pPr>
              <w:pStyle w:val="ListParagraph"/>
              <w:numPr>
                <w:ilvl w:val="0"/>
                <w:numId w:val="1"/>
              </w:numPr>
              <w:shd w:val="clear" w:color="auto" w:fill="FFFFFF" w:themeFill="background1"/>
              <w:textAlignment w:val="baseline"/>
              <w:rPr>
                <w:color w:val="000000"/>
              </w:rPr>
            </w:pPr>
            <w:r w:rsidRPr="00431CF4">
              <w:rPr>
                <w:color w:val="000000"/>
              </w:rPr>
              <w:t>Apply the Start → Get → Stay Resilient lifecycle to assess resiliency posture, remediate gaps, validate recovery readiness, and continuously improve operational resilience.</w:t>
            </w:r>
          </w:p>
          <w:p w14:paraId="6EC86DBF" w14:textId="0200018F" w:rsidR="00431CF4" w:rsidRDefault="002E7935" w:rsidP="00F42F65">
            <w:pPr>
              <w:pStyle w:val="ListParagraph"/>
              <w:numPr>
                <w:ilvl w:val="0"/>
                <w:numId w:val="1"/>
              </w:numPr>
              <w:shd w:val="clear" w:color="auto" w:fill="FFFFFF" w:themeFill="background1"/>
              <w:textAlignment w:val="baseline"/>
              <w:rPr>
                <w:color w:val="000000"/>
              </w:rPr>
            </w:pPr>
            <w:r w:rsidRPr="002E7935">
              <w:rPr>
                <w:color w:val="000000"/>
              </w:rPr>
              <w:t>Design an initial trust-layer architecture that maps customer requirements and data classifications to resiliency, sovereignty, governance, and security controls.</w:t>
            </w:r>
          </w:p>
          <w:p w14:paraId="0169445C" w14:textId="08972B5E" w:rsidR="002E7935" w:rsidRDefault="00DC31CB" w:rsidP="00F42F65">
            <w:pPr>
              <w:pStyle w:val="ListParagraph"/>
              <w:numPr>
                <w:ilvl w:val="0"/>
                <w:numId w:val="1"/>
              </w:numPr>
              <w:shd w:val="clear" w:color="auto" w:fill="FFFFFF" w:themeFill="background1"/>
              <w:textAlignment w:val="baseline"/>
              <w:rPr>
                <w:color w:val="000000"/>
              </w:rPr>
            </w:pPr>
            <w:r w:rsidRPr="00DC31CB">
              <w:rPr>
                <w:color w:val="000000"/>
              </w:rPr>
              <w:t>Map customer data classifications and regulatory requirements to appropriate Sovereign Landing Zone control levels, policies, and governance scopes.</w:t>
            </w:r>
          </w:p>
          <w:p w14:paraId="1C5416B3" w14:textId="34A4ED25" w:rsidR="00DC31CB" w:rsidRDefault="007F6492" w:rsidP="00F42F65">
            <w:pPr>
              <w:pStyle w:val="ListParagraph"/>
              <w:numPr>
                <w:ilvl w:val="0"/>
                <w:numId w:val="1"/>
              </w:numPr>
              <w:shd w:val="clear" w:color="auto" w:fill="FFFFFF" w:themeFill="background1"/>
              <w:textAlignment w:val="baseline"/>
              <w:rPr>
                <w:color w:val="000000"/>
              </w:rPr>
            </w:pPr>
            <w:r w:rsidRPr="00040765">
              <w:rPr>
                <w:color w:val="000000"/>
                <w:highlight w:val="yellow"/>
              </w:rPr>
              <w:t>Configure</w:t>
            </w:r>
            <w:r w:rsidRPr="007F6492">
              <w:rPr>
                <w:color w:val="000000"/>
              </w:rPr>
              <w:t xml:space="preserve"> and </w:t>
            </w:r>
            <w:r w:rsidRPr="00040765">
              <w:rPr>
                <w:color w:val="000000"/>
                <w:highlight w:val="yellow"/>
              </w:rPr>
              <w:t>evaluate</w:t>
            </w:r>
            <w:r w:rsidRPr="007F6492">
              <w:rPr>
                <w:color w:val="000000"/>
              </w:rPr>
              <w:t xml:space="preserve"> Microsoft Defender for Cloud security policies, Secure Score, compliance controls, and prioritized remediation actions to improve security posture.</w:t>
            </w:r>
          </w:p>
          <w:p w14:paraId="09B2AF7B" w14:textId="24A821C9" w:rsidR="007F6492" w:rsidRDefault="00272A70" w:rsidP="00F42F65">
            <w:pPr>
              <w:pStyle w:val="ListParagraph"/>
              <w:numPr>
                <w:ilvl w:val="0"/>
                <w:numId w:val="1"/>
              </w:numPr>
              <w:shd w:val="clear" w:color="auto" w:fill="FFFFFF" w:themeFill="background1"/>
              <w:textAlignment w:val="baseline"/>
              <w:rPr>
                <w:color w:val="000000"/>
              </w:rPr>
            </w:pPr>
            <w:r w:rsidRPr="00272A70">
              <w:rPr>
                <w:color w:val="000000"/>
              </w:rPr>
              <w:lastRenderedPageBreak/>
              <w:t>Recommend appropriate resiliency, sovereignty, governance, and security capabilities based on customer requirements, workload characteristics, and business objectives.</w:t>
            </w:r>
          </w:p>
          <w:p w14:paraId="3003EF7A" w14:textId="6A83104D" w:rsidR="00272A70" w:rsidRPr="00040765" w:rsidRDefault="00AE6C28" w:rsidP="00F42F65">
            <w:pPr>
              <w:pStyle w:val="ListParagraph"/>
              <w:numPr>
                <w:ilvl w:val="0"/>
                <w:numId w:val="1"/>
              </w:numPr>
              <w:shd w:val="clear" w:color="auto" w:fill="FFFFFF" w:themeFill="background1"/>
              <w:textAlignment w:val="baseline"/>
              <w:rPr>
                <w:color w:val="000000"/>
              </w:rPr>
            </w:pPr>
            <w:r w:rsidRPr="00AE6C28">
              <w:rPr>
                <w:color w:val="000000"/>
              </w:rPr>
              <w:t>Deliver an Operate with Confidence and Trust technical workshop that converts customer findings into a prioritized modernization roadmap that accelerates modernization, reduces operational risk, and supports continuous improvement.</w:t>
            </w:r>
          </w:p>
          <w:p w14:paraId="14F6960C" w14:textId="61B453B4" w:rsidR="76BB14D7" w:rsidRDefault="4DD474FE" w:rsidP="00572135">
            <w:pPr>
              <w:spacing w:after="0" w:line="300" w:lineRule="auto"/>
              <w:rPr>
                <w:rFonts w:eastAsia="Segoe UI" w:cs="Segoe UI"/>
                <w:sz w:val="21"/>
                <w:szCs w:val="21"/>
              </w:rPr>
            </w:pPr>
            <w:commentRangeStart w:id="27"/>
            <w:r w:rsidRPr="5D2C3106">
              <w:rPr>
                <w:rFonts w:eastAsia="Segoe UI" w:cs="Segoe UI"/>
                <w:b/>
                <w:bCs/>
                <w:sz w:val="21"/>
                <w:szCs w:val="21"/>
              </w:rPr>
              <w:t>Learning progression:</w:t>
            </w:r>
            <w:r w:rsidRPr="5D2C3106">
              <w:rPr>
                <w:rFonts w:eastAsia="Segoe UI" w:cs="Segoe UI"/>
                <w:sz w:val="21"/>
                <w:szCs w:val="21"/>
              </w:rPr>
              <w:t xml:space="preserve"> The workshop progresses from L100 foundational awareness through L200 guided exploration to L300 hands-on application across resiliency, sovereignty, governance, and security.</w:t>
            </w:r>
            <w:commentRangeEnd w:id="27"/>
            <w:r>
              <w:rPr>
                <w:rStyle w:val="CommentReference"/>
                <w:rFonts w:eastAsia="Segoe UI" w:cs="Segoe UI"/>
                <w:sz w:val="21"/>
                <w:szCs w:val="21"/>
              </w:rPr>
              <w:commentReference w:id="27"/>
            </w:r>
          </w:p>
          <w:p w14:paraId="0E28AFA5" w14:textId="456A1AF1" w:rsidR="76BB14D7" w:rsidRDefault="76BB14D7" w:rsidP="44109C70">
            <w:pPr>
              <w:shd w:val="clear" w:color="auto" w:fill="FFFFFF" w:themeFill="background1"/>
              <w:rPr>
                <w:color w:val="000000" w:themeColor="text1"/>
              </w:rPr>
            </w:pPr>
          </w:p>
          <w:p w14:paraId="23311BA3" w14:textId="232CC133" w:rsidR="002F6B86" w:rsidRPr="008E1397" w:rsidRDefault="002F6B86" w:rsidP="008E1397">
            <w:pPr>
              <w:shd w:val="clear" w:color="auto" w:fill="FFFFFF" w:themeFill="background1"/>
              <w:ind w:left="360"/>
              <w:textAlignment w:val="baseline"/>
              <w:rPr>
                <w:rFonts w:cs="Segoe UI"/>
                <w:color w:val="171717"/>
              </w:rPr>
            </w:pPr>
          </w:p>
        </w:tc>
      </w:tr>
    </w:tbl>
    <w:p w14:paraId="7DEAC415" w14:textId="77777777" w:rsidR="00FD239B" w:rsidRPr="00D2794C" w:rsidRDefault="00FD239B" w:rsidP="009617D7">
      <w:pPr>
        <w:pStyle w:val="Heading2"/>
        <w:rPr>
          <w:bCs/>
        </w:rPr>
      </w:pPr>
      <w:bookmarkStart w:id="28" w:name="Content_source"/>
      <w:bookmarkEnd w:id="28"/>
      <w:r w:rsidRPr="00D2794C">
        <w:lastRenderedPageBreak/>
        <w:t xml:space="preserve">Content </w:t>
      </w:r>
      <w:commentRangeStart w:id="29"/>
      <w:r w:rsidRPr="00D2794C">
        <w:t>source</w:t>
      </w:r>
      <w:commentRangeEnd w:id="29"/>
      <w:r w:rsidR="00636A58" w:rsidRPr="00D2794C">
        <w:rPr>
          <w:rStyle w:val="CommentReference"/>
          <w:sz w:val="24"/>
          <w:szCs w:val="24"/>
        </w:rPr>
        <w:commentReference w:id="29"/>
      </w:r>
      <w:r w:rsidRPr="00D2794C">
        <w:t xml:space="preserve"> </w:t>
      </w:r>
    </w:p>
    <w:tbl>
      <w:tblPr>
        <w:tblStyle w:val="TableGrid"/>
        <w:tblW w:w="9717"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4A0" w:firstRow="1" w:lastRow="0" w:firstColumn="1" w:lastColumn="0" w:noHBand="0" w:noVBand="1"/>
      </w:tblPr>
      <w:tblGrid>
        <w:gridCol w:w="2787"/>
        <w:gridCol w:w="6930"/>
      </w:tblGrid>
      <w:tr w:rsidR="00FD239B" w:rsidRPr="00D2794C" w14:paraId="71318E07" w14:textId="77777777" w:rsidTr="234CDD71">
        <w:trPr>
          <w:trHeight w:val="309"/>
        </w:trPr>
        <w:tc>
          <w:tcPr>
            <w:tcW w:w="2787" w:type="dxa"/>
            <w:shd w:val="clear" w:color="auto" w:fill="156082" w:themeFill="accent1"/>
          </w:tcPr>
          <w:p w14:paraId="32714B85" w14:textId="77777777" w:rsidR="00FD239B" w:rsidRPr="00D2794C" w:rsidRDefault="00FD239B" w:rsidP="007E3E55">
            <w:pPr>
              <w:pStyle w:val="TableHeadings"/>
            </w:pPr>
            <w:r w:rsidRPr="00D2794C">
              <w:t>Link to source content</w:t>
            </w:r>
          </w:p>
          <w:p w14:paraId="3F6B0AC1" w14:textId="4562E632" w:rsidR="00FD239B" w:rsidRPr="00D2794C" w:rsidRDefault="00FD239B" w:rsidP="007E3E55">
            <w:pPr>
              <w:pStyle w:val="TableHeadings"/>
            </w:pPr>
            <w:r w:rsidRPr="00D2794C">
              <w:t>(permission needed to access?)</w:t>
            </w:r>
          </w:p>
        </w:tc>
        <w:tc>
          <w:tcPr>
            <w:tcW w:w="6930" w:type="dxa"/>
          </w:tcPr>
          <w:p w14:paraId="0CBE3865" w14:textId="77777777" w:rsidR="004352F2" w:rsidRPr="00374071" w:rsidRDefault="004352F2" w:rsidP="004352F2">
            <w:pPr>
              <w:autoSpaceDE w:val="0"/>
              <w:autoSpaceDN w:val="0"/>
              <w:adjustRightInd w:val="0"/>
              <w:rPr>
                <w:lang w:val="x-none"/>
              </w:rPr>
            </w:pPr>
            <w:hyperlink r:id="rId15" w:history="1">
              <w:r w:rsidRPr="00374071">
                <w:rPr>
                  <w:rStyle w:val="Hyperlink"/>
                  <w:lang w:val="x-none"/>
                </w:rPr>
                <w:t>https://aka.ms/CAIPTechworkshops</w:t>
              </w:r>
            </w:hyperlink>
          </w:p>
          <w:p w14:paraId="788624B9" w14:textId="77777777" w:rsidR="004352F2" w:rsidRPr="00374071" w:rsidRDefault="004352F2" w:rsidP="004352F2">
            <w:pPr>
              <w:autoSpaceDE w:val="0"/>
              <w:autoSpaceDN w:val="0"/>
              <w:adjustRightInd w:val="0"/>
              <w:rPr>
                <w:lang w:val="x-none"/>
              </w:rPr>
            </w:pPr>
            <w:hyperlink r:id="rId16" w:history="1">
              <w:r w:rsidRPr="00374071">
                <w:rPr>
                  <w:rStyle w:val="Hyperlink"/>
                  <w:lang w:val="x-none"/>
                </w:rPr>
                <w:t>https://aka.ms/dreamwhiteboards</w:t>
              </w:r>
            </w:hyperlink>
          </w:p>
          <w:p w14:paraId="4D3BC996" w14:textId="77777777" w:rsidR="004352F2" w:rsidRPr="00374071" w:rsidRDefault="004352F2" w:rsidP="004352F2">
            <w:pPr>
              <w:autoSpaceDE w:val="0"/>
              <w:autoSpaceDN w:val="0"/>
              <w:adjustRightInd w:val="0"/>
              <w:rPr>
                <w:lang w:val="x-none"/>
              </w:rPr>
            </w:pPr>
            <w:hyperlink r:id="rId17" w:history="1">
              <w:r w:rsidRPr="00374071">
                <w:rPr>
                  <w:rStyle w:val="Hyperlink"/>
                  <w:lang w:val="x-none"/>
                </w:rPr>
                <w:t>Microsoft Demo eXperiences</w:t>
              </w:r>
            </w:hyperlink>
          </w:p>
          <w:p w14:paraId="76BF40E3" w14:textId="77777777" w:rsidR="004352F2" w:rsidRDefault="004352F2" w:rsidP="004352F2">
            <w:pPr>
              <w:autoSpaceDE w:val="0"/>
              <w:autoSpaceDN w:val="0"/>
              <w:adjustRightInd w:val="0"/>
            </w:pPr>
            <w:hyperlink r:id="rId18" w:history="1">
              <w:r w:rsidRPr="00DC4C77">
                <w:rPr>
                  <w:rStyle w:val="Hyperlink"/>
                </w:rPr>
                <w:t>FY27 Cloud + AI Solution Engineers Playbook.pptx</w:t>
              </w:r>
            </w:hyperlink>
          </w:p>
          <w:p w14:paraId="4422A625" w14:textId="198840B5" w:rsidR="007431B7" w:rsidRPr="00DC4C77" w:rsidRDefault="007431B7" w:rsidP="007431B7">
            <w:pPr>
              <w:autoSpaceDE w:val="0"/>
              <w:autoSpaceDN w:val="0"/>
              <w:adjustRightInd w:val="0"/>
            </w:pPr>
            <w:hyperlink r:id="rId19" w:history="1">
              <w:r w:rsidRPr="007431B7">
                <w:rPr>
                  <w:rStyle w:val="Hyperlink"/>
                </w:rPr>
                <w:t>sovereign-landing-zone/docs/01-Overview.md at main · Azure/sovereign-landing-zone · GitHub</w:t>
              </w:r>
            </w:hyperlink>
          </w:p>
          <w:p w14:paraId="08885500" w14:textId="23070C77" w:rsidR="00FD239B" w:rsidRPr="00D2794C" w:rsidRDefault="00FD239B" w:rsidP="234CDD71">
            <w:pPr>
              <w:autoSpaceDE w:val="0"/>
              <w:autoSpaceDN w:val="0"/>
              <w:adjustRightInd w:val="0"/>
            </w:pPr>
          </w:p>
        </w:tc>
      </w:tr>
    </w:tbl>
    <w:p w14:paraId="6DAD690E" w14:textId="44A6DA5B" w:rsidR="234CDD71" w:rsidRDefault="234CDD71"/>
    <w:p w14:paraId="3DB3C55C" w14:textId="2CD0C4F0" w:rsidR="00FD239B" w:rsidRPr="00D2794C" w:rsidRDefault="00FD239B" w:rsidP="009617D7">
      <w:pPr>
        <w:pStyle w:val="Heading2"/>
        <w:rPr>
          <w:bCs/>
        </w:rPr>
      </w:pPr>
      <w:bookmarkStart w:id="32" w:name="Prework_resources"/>
      <w:bookmarkStart w:id="33" w:name="Virtual_handson_workshop_component_key"/>
      <w:bookmarkEnd w:id="32"/>
      <w:bookmarkEnd w:id="33"/>
      <w:r w:rsidRPr="00D2794C">
        <w:t>Pre-requisites</w:t>
      </w:r>
    </w:p>
    <w:tbl>
      <w:tblPr>
        <w:tblStyle w:val="TableGrid"/>
        <w:tblW w:w="9717"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4A0" w:firstRow="1" w:lastRow="0" w:firstColumn="1" w:lastColumn="0" w:noHBand="0" w:noVBand="1"/>
      </w:tblPr>
      <w:tblGrid>
        <w:gridCol w:w="2787"/>
        <w:gridCol w:w="6930"/>
      </w:tblGrid>
      <w:tr w:rsidR="00FD239B" w:rsidRPr="00D2794C" w14:paraId="0A298708" w14:textId="77777777" w:rsidTr="004E6C24">
        <w:trPr>
          <w:trHeight w:val="309"/>
        </w:trPr>
        <w:tc>
          <w:tcPr>
            <w:tcW w:w="2787" w:type="dxa"/>
            <w:shd w:val="clear" w:color="auto" w:fill="156082" w:themeFill="accent1"/>
          </w:tcPr>
          <w:p w14:paraId="34A721D4" w14:textId="0071FEC8" w:rsidR="00FD239B" w:rsidRPr="00D2794C" w:rsidRDefault="00FD239B" w:rsidP="007E3E55">
            <w:pPr>
              <w:pStyle w:val="TableHeadings"/>
            </w:pPr>
            <w:r>
              <w:t xml:space="preserve">Knowledge and level of </w:t>
            </w:r>
            <w:r w:rsidR="00F77F39">
              <w:t xml:space="preserve">experience </w:t>
            </w:r>
          </w:p>
          <w:p w14:paraId="0AC99FD4" w14:textId="77777777" w:rsidR="00FD239B" w:rsidRPr="00D2794C" w:rsidRDefault="00FD239B" w:rsidP="007E3E55">
            <w:pPr>
              <w:pStyle w:val="TableHeadings"/>
            </w:pPr>
          </w:p>
        </w:tc>
        <w:tc>
          <w:tcPr>
            <w:tcW w:w="6930" w:type="dxa"/>
          </w:tcPr>
          <w:p w14:paraId="74054B60" w14:textId="2867FE63" w:rsidR="001E43DE" w:rsidRPr="00D46E3C" w:rsidRDefault="004E6C24" w:rsidP="004E6C24">
            <w:pPr>
              <w:spacing w:after="0" w:line="240" w:lineRule="auto"/>
              <w:textAlignment w:val="baseline"/>
              <w:rPr>
                <w:rFonts w:ascii="Calibri" w:eastAsia="Times New Roman" w:hAnsi="Calibri" w:cs="Calibri"/>
              </w:rPr>
            </w:pPr>
            <w:r>
              <w:rPr>
                <w:rFonts w:ascii="Calibri" w:eastAsia="Times New Roman" w:hAnsi="Calibri" w:cs="Calibri"/>
              </w:rPr>
              <w:t>H</w:t>
            </w:r>
            <w:r w:rsidRPr="004E6C24">
              <w:rPr>
                <w:rFonts w:ascii="Calibri" w:eastAsia="Times New Roman" w:hAnsi="Calibri" w:cs="Calibri"/>
              </w:rPr>
              <w:t>ave a base</w:t>
            </w:r>
            <w:r>
              <w:rPr>
                <w:rFonts w:ascii="Calibri" w:eastAsia="Times New Roman" w:hAnsi="Calibri" w:cs="Calibri"/>
              </w:rPr>
              <w:t>-</w:t>
            </w:r>
            <w:r w:rsidRPr="004E6C24">
              <w:rPr>
                <w:rFonts w:ascii="Calibri" w:eastAsia="Times New Roman" w:hAnsi="Calibri" w:cs="Calibri"/>
              </w:rPr>
              <w:t xml:space="preserve">level understanding of the FY27 </w:t>
            </w:r>
            <w:r w:rsidR="00FF2C26">
              <w:rPr>
                <w:rFonts w:ascii="Calibri" w:eastAsia="Times New Roman" w:hAnsi="Calibri" w:cs="Calibri"/>
              </w:rPr>
              <w:t>M</w:t>
            </w:r>
            <w:r w:rsidRPr="004E6C24">
              <w:rPr>
                <w:rFonts w:ascii="Calibri" w:eastAsia="Times New Roman" w:hAnsi="Calibri" w:cs="Calibri"/>
              </w:rPr>
              <w:t>odernize your confidence</w:t>
            </w:r>
            <w:r>
              <w:rPr>
                <w:rFonts w:ascii="Calibri" w:eastAsia="Times New Roman" w:hAnsi="Calibri" w:cs="Calibri"/>
              </w:rPr>
              <w:t xml:space="preserve"> c</w:t>
            </w:r>
            <w:r w:rsidRPr="004E6C24">
              <w:rPr>
                <w:rFonts w:ascii="Calibri" w:eastAsia="Times New Roman" w:hAnsi="Calibri" w:cs="Calibri"/>
              </w:rPr>
              <w:t>onversation and asset</w:t>
            </w:r>
            <w:r w:rsidR="005E3CDD">
              <w:rPr>
                <w:rFonts w:ascii="Calibri" w:eastAsia="Times New Roman" w:hAnsi="Calibri" w:cs="Calibri"/>
              </w:rPr>
              <w:t>s</w:t>
            </w:r>
            <w:r w:rsidR="00554659">
              <w:rPr>
                <w:rFonts w:ascii="Calibri" w:eastAsia="Times New Roman" w:hAnsi="Calibri" w:cs="Calibri"/>
              </w:rPr>
              <w:t xml:space="preserve"> including the Caldova demos</w:t>
            </w:r>
            <w:r w:rsidRPr="004E6C24">
              <w:rPr>
                <w:rFonts w:ascii="Calibri" w:eastAsia="Times New Roman" w:hAnsi="Calibri" w:cs="Calibri"/>
              </w:rPr>
              <w:t>.</w:t>
            </w:r>
          </w:p>
        </w:tc>
      </w:tr>
      <w:tr w:rsidR="00FD239B" w:rsidRPr="00D2794C" w14:paraId="4C08C0B9" w14:textId="77777777" w:rsidTr="004E6C24">
        <w:trPr>
          <w:trHeight w:val="309"/>
        </w:trPr>
        <w:tc>
          <w:tcPr>
            <w:tcW w:w="2787" w:type="dxa"/>
            <w:shd w:val="clear" w:color="auto" w:fill="156082" w:themeFill="accent1"/>
          </w:tcPr>
          <w:p w14:paraId="762DF9C5" w14:textId="77777777" w:rsidR="00FD239B" w:rsidRPr="00D2794C" w:rsidRDefault="00FD239B" w:rsidP="007E3E55">
            <w:pPr>
              <w:pStyle w:val="TableHeadings"/>
              <w:rPr>
                <w:rFonts w:cstheme="minorHAnsi"/>
              </w:rPr>
            </w:pPr>
            <w:r w:rsidRPr="00D2794C">
              <w:rPr>
                <w:rFonts w:cstheme="minorHAnsi"/>
              </w:rPr>
              <w:t>Recommended pre-work / learning path</w:t>
            </w:r>
            <w:r w:rsidRPr="00D2794C">
              <w:rPr>
                <w:rFonts w:cstheme="minorHAnsi"/>
              </w:rPr>
              <w:br/>
            </w:r>
          </w:p>
        </w:tc>
        <w:tc>
          <w:tcPr>
            <w:tcW w:w="6930" w:type="dxa"/>
          </w:tcPr>
          <w:p w14:paraId="42227BA7" w14:textId="4CBC81EF" w:rsidR="22D50385" w:rsidRDefault="22D50385" w:rsidP="4CF26E31">
            <w:pPr>
              <w:rPr>
                <w:rFonts w:eastAsia="Segoe UI" w:cs="Segoe UI"/>
                <w:sz w:val="20"/>
                <w:szCs w:val="20"/>
              </w:rPr>
            </w:pPr>
            <w:r w:rsidRPr="4CF26E31">
              <w:rPr>
                <w:rFonts w:eastAsia="Segoe UI" w:cs="Segoe UI"/>
                <w:sz w:val="20"/>
                <w:szCs w:val="20"/>
              </w:rPr>
              <w:t>Highly Recommended Prewo</w:t>
            </w:r>
            <w:r w:rsidR="5E000B0D" w:rsidRPr="4CF26E31">
              <w:rPr>
                <w:rFonts w:eastAsia="Segoe UI" w:cs="Segoe UI"/>
                <w:sz w:val="20"/>
                <w:szCs w:val="20"/>
              </w:rPr>
              <w:t>r</w:t>
            </w:r>
            <w:r w:rsidRPr="4CF26E31">
              <w:rPr>
                <w:rFonts w:eastAsia="Segoe UI" w:cs="Segoe UI"/>
                <w:sz w:val="20"/>
                <w:szCs w:val="20"/>
              </w:rPr>
              <w:t>k:</w:t>
            </w:r>
          </w:p>
          <w:p w14:paraId="5CD3FFCA" w14:textId="75480340" w:rsidR="00FD239B" w:rsidRPr="00D46E3C" w:rsidRDefault="00FD239B" w:rsidP="00E63500">
            <w:pPr>
              <w:textAlignment w:val="baseline"/>
            </w:pPr>
          </w:p>
        </w:tc>
      </w:tr>
      <w:tr w:rsidR="00FD239B" w:rsidRPr="00D2794C" w14:paraId="291A4AA9" w14:textId="77777777" w:rsidTr="004E6C24">
        <w:trPr>
          <w:trHeight w:val="309"/>
        </w:trPr>
        <w:tc>
          <w:tcPr>
            <w:tcW w:w="2787" w:type="dxa"/>
            <w:shd w:val="clear" w:color="auto" w:fill="156082" w:themeFill="accent1"/>
          </w:tcPr>
          <w:p w14:paraId="06D658F8" w14:textId="77777777" w:rsidR="00FD239B" w:rsidRPr="00D2794C" w:rsidRDefault="00FD239B" w:rsidP="007E3E55">
            <w:pPr>
              <w:pStyle w:val="TableHeadings"/>
              <w:rPr>
                <w:rFonts w:cstheme="minorHAnsi"/>
              </w:rPr>
            </w:pPr>
            <w:r w:rsidRPr="00D2794C">
              <w:rPr>
                <w:rFonts w:cstheme="minorHAnsi"/>
              </w:rPr>
              <w:t>Recommended post-training reinforcement</w:t>
            </w:r>
          </w:p>
        </w:tc>
        <w:tc>
          <w:tcPr>
            <w:tcW w:w="6930" w:type="dxa"/>
          </w:tcPr>
          <w:p w14:paraId="681FDAD0" w14:textId="710EF4F0" w:rsidR="00FD239B" w:rsidRPr="00D2794C" w:rsidRDefault="007B6EC6">
            <w:pPr>
              <w:spacing w:after="0" w:line="240" w:lineRule="auto"/>
              <w:jc w:val="both"/>
              <w:textAlignment w:val="baseline"/>
              <w:rPr>
                <w:rFonts w:ascii="Calibri" w:eastAsia="MS Mincho" w:hAnsi="Calibri" w:cs="Arial"/>
              </w:rPr>
            </w:pPr>
            <w:r>
              <w:rPr>
                <w:rFonts w:ascii="Calibri" w:eastAsia="MS Mincho" w:hAnsi="Calibri" w:cs="Arial"/>
              </w:rPr>
              <w:t>TBD</w:t>
            </w:r>
          </w:p>
        </w:tc>
      </w:tr>
    </w:tbl>
    <w:p w14:paraId="03DA65A6" w14:textId="77777777" w:rsidR="00FD239B" w:rsidRPr="00D2794C" w:rsidRDefault="00FD239B" w:rsidP="009617D7">
      <w:pPr>
        <w:pStyle w:val="Heading2"/>
        <w:rPr>
          <w:bCs/>
        </w:rPr>
      </w:pPr>
      <w:r w:rsidRPr="00D2794C">
        <w:lastRenderedPageBreak/>
        <w:t>Components</w:t>
      </w:r>
    </w:p>
    <w:tbl>
      <w:tblPr>
        <w:tblStyle w:val="TableGrid"/>
        <w:tblW w:w="5195" w:type="pct"/>
        <w:tblLook w:val="06A0" w:firstRow="1" w:lastRow="0" w:firstColumn="1" w:lastColumn="0" w:noHBand="1" w:noVBand="1"/>
      </w:tblPr>
      <w:tblGrid>
        <w:gridCol w:w="2244"/>
        <w:gridCol w:w="2431"/>
        <w:gridCol w:w="2431"/>
        <w:gridCol w:w="2609"/>
      </w:tblGrid>
      <w:tr w:rsidR="00336DFD" w:rsidRPr="00D2794C" w14:paraId="473A9D9D" w14:textId="77777777" w:rsidTr="00336DFD">
        <w:trPr>
          <w:cantSplit/>
          <w:trHeight w:val="300"/>
        </w:trPr>
        <w:tc>
          <w:tcPr>
            <w:tcW w:w="1155" w:type="pct"/>
            <w:shd w:val="clear" w:color="auto" w:fill="404040" w:themeFill="text1" w:themeFillTint="BF"/>
          </w:tcPr>
          <w:p w14:paraId="6C7A4CDF" w14:textId="5DFF7641" w:rsidR="00FD239B" w:rsidRPr="00D2794C" w:rsidRDefault="00ED4081" w:rsidP="007E3E55">
            <w:pPr>
              <w:keepNext/>
              <w:spacing w:after="0"/>
              <w:jc w:val="center"/>
              <w:rPr>
                <w:b/>
                <w:bCs/>
                <w:color w:val="FFFFFF" w:themeColor="background1"/>
              </w:rPr>
            </w:pPr>
            <w:r>
              <w:rPr>
                <w:b/>
                <w:bCs/>
                <w:color w:val="FFFFFF" w:themeColor="background1"/>
              </w:rPr>
              <w:t>P</w:t>
            </w:r>
            <w:r w:rsidR="00FD239B" w:rsidRPr="00D2794C">
              <w:rPr>
                <w:b/>
                <w:bCs/>
                <w:color w:val="FFFFFF" w:themeColor="background1"/>
              </w:rPr>
              <w:t>resentation with Q&amp;A</w:t>
            </w:r>
          </w:p>
        </w:tc>
        <w:tc>
          <w:tcPr>
            <w:tcW w:w="1251" w:type="pct"/>
            <w:shd w:val="clear" w:color="auto" w:fill="92D050"/>
          </w:tcPr>
          <w:p w14:paraId="2AE3F05D" w14:textId="77777777" w:rsidR="00FD239B" w:rsidRPr="00D2794C" w:rsidRDefault="00FD239B" w:rsidP="007E3E55">
            <w:pPr>
              <w:keepNext/>
              <w:spacing w:after="0"/>
              <w:jc w:val="center"/>
              <w:rPr>
                <w:b/>
                <w:bCs/>
              </w:rPr>
            </w:pPr>
            <w:r w:rsidRPr="00D2794C">
              <w:rPr>
                <w:b/>
                <w:bCs/>
              </w:rPr>
              <w:t>Small group discussion</w:t>
            </w:r>
          </w:p>
        </w:tc>
        <w:tc>
          <w:tcPr>
            <w:tcW w:w="1251" w:type="pct"/>
            <w:shd w:val="clear" w:color="auto" w:fill="0078D7"/>
          </w:tcPr>
          <w:p w14:paraId="0588E240" w14:textId="77777777" w:rsidR="00FD239B" w:rsidRPr="00D2794C" w:rsidRDefault="00FD239B" w:rsidP="007E3E55">
            <w:pPr>
              <w:keepNext/>
              <w:spacing w:after="0"/>
              <w:jc w:val="center"/>
              <w:rPr>
                <w:b/>
                <w:bCs/>
                <w:color w:val="FFFFFF" w:themeColor="background1"/>
              </w:rPr>
            </w:pPr>
            <w:r w:rsidRPr="00D2794C">
              <w:rPr>
                <w:b/>
                <w:bCs/>
                <w:color w:val="FFFFFF" w:themeColor="background1"/>
              </w:rPr>
              <w:t>Customer engagement practice</w:t>
            </w:r>
          </w:p>
        </w:tc>
        <w:tc>
          <w:tcPr>
            <w:tcW w:w="1343" w:type="pct"/>
            <w:shd w:val="clear" w:color="auto" w:fill="FFC000"/>
          </w:tcPr>
          <w:p w14:paraId="6F5C6925" w14:textId="77777777" w:rsidR="00FD239B" w:rsidRPr="00D2794C" w:rsidRDefault="00FD239B" w:rsidP="007E3E55">
            <w:pPr>
              <w:keepNext/>
              <w:spacing w:after="0"/>
              <w:jc w:val="center"/>
              <w:rPr>
                <w:b/>
                <w:bCs/>
                <w:color w:val="FFFFFF" w:themeColor="background1"/>
              </w:rPr>
            </w:pPr>
            <w:r w:rsidRPr="00D2794C">
              <w:rPr>
                <w:b/>
                <w:bCs/>
              </w:rPr>
              <w:t>Hands-on keyboard practice</w:t>
            </w:r>
          </w:p>
        </w:tc>
      </w:tr>
      <w:tr w:rsidR="00336DFD" w:rsidRPr="00D2794C" w14:paraId="0EBB1EE5" w14:textId="77777777" w:rsidTr="00336DFD">
        <w:trPr>
          <w:cantSplit/>
        </w:trPr>
        <w:tc>
          <w:tcPr>
            <w:tcW w:w="1155" w:type="pct"/>
            <w:shd w:val="clear" w:color="auto" w:fill="D9D9D9" w:themeFill="background1" w:themeFillShade="D9"/>
          </w:tcPr>
          <w:p w14:paraId="2EBD5C8A" w14:textId="77777777" w:rsidR="00FD239B" w:rsidRPr="00D2794C" w:rsidRDefault="00FD239B">
            <w:r w:rsidRPr="00D2794C">
              <w:t>Highly interactive presentation with audience engagement no less than every 8-10 minutes. This can also include demos.</w:t>
            </w:r>
          </w:p>
        </w:tc>
        <w:tc>
          <w:tcPr>
            <w:tcW w:w="1251" w:type="pct"/>
            <w:shd w:val="clear" w:color="auto" w:fill="E2F0D9"/>
          </w:tcPr>
          <w:p w14:paraId="3193DF11" w14:textId="77777777" w:rsidR="00FD239B" w:rsidRPr="00D2794C" w:rsidRDefault="00FD239B">
            <w:pPr>
              <w:rPr>
                <w:color w:val="000000" w:themeColor="text1"/>
              </w:rPr>
            </w:pPr>
            <w:r w:rsidRPr="00D2794C">
              <w:rPr>
                <w:color w:val="000000" w:themeColor="text1"/>
              </w:rPr>
              <w:t>Facilitated discussion between session attendees and/or speaker(s)/panel.</w:t>
            </w:r>
          </w:p>
        </w:tc>
        <w:tc>
          <w:tcPr>
            <w:tcW w:w="1251" w:type="pct"/>
            <w:shd w:val="clear" w:color="auto" w:fill="DAE3F3"/>
          </w:tcPr>
          <w:p w14:paraId="10E16D37" w14:textId="76613BCE" w:rsidR="00FD239B" w:rsidRPr="00D2794C" w:rsidRDefault="00FD239B">
            <w:pPr>
              <w:rPr>
                <w:color w:val="000000" w:themeColor="text1"/>
              </w:rPr>
            </w:pPr>
            <w:r w:rsidRPr="00D2794C">
              <w:rPr>
                <w:color w:val="000000" w:themeColor="text1"/>
              </w:rPr>
              <w:t xml:space="preserve">Facilitated working session: customer scenarios, whiteboarding, architecting, demoing, and </w:t>
            </w:r>
            <w:r w:rsidR="00ED4081">
              <w:rPr>
                <w:color w:val="000000" w:themeColor="text1"/>
              </w:rPr>
              <w:t>conversation</w:t>
            </w:r>
            <w:r w:rsidRPr="00D2794C">
              <w:rPr>
                <w:color w:val="000000" w:themeColor="text1"/>
              </w:rPr>
              <w:t xml:space="preserve"> practic</w:t>
            </w:r>
            <w:r w:rsidR="00ED4081">
              <w:rPr>
                <w:color w:val="000000" w:themeColor="text1"/>
              </w:rPr>
              <w:t>e</w:t>
            </w:r>
          </w:p>
        </w:tc>
        <w:tc>
          <w:tcPr>
            <w:tcW w:w="1343" w:type="pct"/>
            <w:shd w:val="clear" w:color="auto" w:fill="FFF2CC"/>
          </w:tcPr>
          <w:p w14:paraId="332788E2" w14:textId="77777777" w:rsidR="00FD239B" w:rsidRPr="00D2794C" w:rsidRDefault="00FD239B">
            <w:pPr>
              <w:rPr>
                <w:color w:val="000000" w:themeColor="text1"/>
              </w:rPr>
            </w:pPr>
            <w:r w:rsidRPr="00D2794C">
              <w:rPr>
                <w:color w:val="000000" w:themeColor="text1"/>
              </w:rPr>
              <w:t>Hands-on lab activity is focused on applying cloud technologies by coding, hacking, or troubleshooting</w:t>
            </w:r>
          </w:p>
        </w:tc>
      </w:tr>
    </w:tbl>
    <w:p w14:paraId="557DC1CD" w14:textId="77777777" w:rsidR="00143E64" w:rsidRDefault="00143E64" w:rsidP="00276A1B">
      <w:bookmarkStart w:id="34" w:name="High_level_workshop_structure"/>
      <w:bookmarkEnd w:id="34"/>
    </w:p>
    <w:p w14:paraId="1CB5E389" w14:textId="77777777" w:rsidR="00626A27" w:rsidRDefault="00626A27">
      <w:pPr>
        <w:spacing w:after="160" w:line="259" w:lineRule="auto"/>
        <w:rPr>
          <w:b/>
        </w:rPr>
        <w:sectPr w:rsidR="00626A27">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cols w:space="720"/>
          <w:docGrid w:linePitch="360"/>
        </w:sectPr>
      </w:pPr>
    </w:p>
    <w:p w14:paraId="423FC078" w14:textId="3BBF0743" w:rsidR="00FD239B" w:rsidRDefault="679A8676" w:rsidP="009617D7">
      <w:pPr>
        <w:pStyle w:val="Heading2"/>
      </w:pPr>
      <w:r>
        <w:lastRenderedPageBreak/>
        <w:t>High-level workshop structure</w:t>
      </w:r>
    </w:p>
    <w:p w14:paraId="4D219FE8" w14:textId="77777777" w:rsidR="002B3890" w:rsidRDefault="002B3890" w:rsidP="002B3890"/>
    <w:tbl>
      <w:tblPr>
        <w:tblW w:w="14392" w:type="dxa"/>
        <w:tblBorders>
          <w:top w:val="outset" w:sz="6" w:space="0" w:color="auto"/>
          <w:left w:val="outset" w:sz="6" w:space="0" w:color="auto"/>
          <w:bottom w:val="outset" w:sz="6" w:space="0" w:color="auto"/>
          <w:right w:val="outset" w:sz="6" w:space="0" w:color="auto"/>
        </w:tblBorders>
        <w:tblCellMar>
          <w:top w:w="72" w:type="dxa"/>
          <w:left w:w="72" w:type="dxa"/>
          <w:bottom w:w="72" w:type="dxa"/>
          <w:right w:w="72" w:type="dxa"/>
        </w:tblCellMar>
        <w:tblLook w:val="04A0" w:firstRow="1" w:lastRow="0" w:firstColumn="1" w:lastColumn="0" w:noHBand="0" w:noVBand="1"/>
      </w:tblPr>
      <w:tblGrid>
        <w:gridCol w:w="2716"/>
        <w:gridCol w:w="4206"/>
        <w:gridCol w:w="3864"/>
        <w:gridCol w:w="764"/>
        <w:gridCol w:w="2842"/>
      </w:tblGrid>
      <w:tr w:rsidR="003D79FE" w:rsidRPr="00835A86" w14:paraId="5E2731D1" w14:textId="77777777" w:rsidTr="00082B5B">
        <w:trPr>
          <w:trHeight w:val="300"/>
          <w:tblHeader/>
        </w:trPr>
        <w:tc>
          <w:tcPr>
            <w:tcW w:w="271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56082" w:themeFill="accent1"/>
            <w:hideMark/>
          </w:tcPr>
          <w:p w14:paraId="38D1BF9E" w14:textId="77777777" w:rsidR="003D79FE" w:rsidRPr="00835A86" w:rsidRDefault="003D79FE">
            <w:pPr>
              <w:keepNext/>
              <w:keepLines/>
              <w:spacing w:after="0" w:line="240" w:lineRule="auto"/>
              <w:textAlignment w:val="baseline"/>
              <w:rPr>
                <w:rFonts w:eastAsia="Times New Roman" w:cs="Segoe UI"/>
                <w:color w:val="FFFFFF" w:themeColor="background1"/>
                <w:sz w:val="21"/>
                <w:szCs w:val="21"/>
              </w:rPr>
            </w:pPr>
            <w:r w:rsidRPr="00835A86">
              <w:rPr>
                <w:rFonts w:eastAsia="Times New Roman" w:cs="Segoe UI"/>
                <w:color w:val="FFFFFF" w:themeColor="background1"/>
                <w:sz w:val="21"/>
                <w:szCs w:val="21"/>
              </w:rPr>
              <w:t xml:space="preserve">Rise </w:t>
            </w:r>
          </w:p>
        </w:tc>
        <w:tc>
          <w:tcPr>
            <w:tcW w:w="420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56082" w:themeFill="accent1"/>
            <w:hideMark/>
          </w:tcPr>
          <w:p w14:paraId="61B0E4FE" w14:textId="77777777" w:rsidR="003D79FE" w:rsidRPr="00835A86" w:rsidRDefault="003D79FE">
            <w:pPr>
              <w:keepNext/>
              <w:keepLines/>
              <w:spacing w:after="0" w:line="240" w:lineRule="auto"/>
              <w:textAlignment w:val="baseline"/>
              <w:rPr>
                <w:rFonts w:eastAsia="Times New Roman" w:cs="Segoe UI"/>
                <w:color w:val="FFFFFF" w:themeColor="background1"/>
                <w:sz w:val="21"/>
                <w:szCs w:val="21"/>
              </w:rPr>
            </w:pPr>
            <w:r w:rsidRPr="00835A86">
              <w:rPr>
                <w:rFonts w:eastAsia="Times New Roman" w:cs="Segoe UI"/>
                <w:color w:val="FFFFFF" w:themeColor="background1"/>
                <w:sz w:val="21"/>
                <w:szCs w:val="21"/>
              </w:rPr>
              <w:t>Course learning objective</w:t>
            </w:r>
          </w:p>
        </w:tc>
        <w:tc>
          <w:tcPr>
            <w:tcW w:w="38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56082" w:themeFill="accent1"/>
          </w:tcPr>
          <w:p w14:paraId="5A4DC0E2" w14:textId="77777777" w:rsidR="003D79FE" w:rsidRPr="00835A86" w:rsidRDefault="003D79FE">
            <w:pPr>
              <w:keepNext/>
              <w:keepLines/>
              <w:spacing w:after="0" w:line="240" w:lineRule="auto"/>
              <w:textAlignment w:val="baseline"/>
              <w:rPr>
                <w:rFonts w:eastAsia="Times New Roman" w:cs="Segoe UI"/>
                <w:color w:val="FFFFFF" w:themeColor="background1"/>
                <w:sz w:val="21"/>
                <w:szCs w:val="21"/>
              </w:rPr>
            </w:pPr>
            <w:r w:rsidRPr="00835A86">
              <w:rPr>
                <w:rFonts w:eastAsia="Times New Roman" w:cs="Segoe UI"/>
                <w:color w:val="FFFFFF" w:themeColor="background1"/>
                <w:sz w:val="21"/>
                <w:szCs w:val="21"/>
              </w:rPr>
              <w:t>Module objective(s)</w:t>
            </w:r>
          </w:p>
        </w:tc>
        <w:tc>
          <w:tcPr>
            <w:tcW w:w="7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56082" w:themeFill="accent1"/>
            <w:hideMark/>
          </w:tcPr>
          <w:p w14:paraId="73ED8B6B" w14:textId="77777777" w:rsidR="003D79FE" w:rsidRPr="00835A86" w:rsidRDefault="003D79FE">
            <w:pPr>
              <w:keepNext/>
              <w:keepLines/>
              <w:spacing w:after="0" w:line="240" w:lineRule="auto"/>
              <w:textAlignment w:val="baseline"/>
              <w:rPr>
                <w:rFonts w:eastAsia="Times New Roman" w:cs="Segoe UI"/>
                <w:sz w:val="21"/>
                <w:szCs w:val="21"/>
              </w:rPr>
            </w:pPr>
            <w:r w:rsidRPr="00835A86">
              <w:rPr>
                <w:rFonts w:eastAsia="Times New Roman" w:cs="Segoe UI"/>
                <w:color w:val="FFFFFF" w:themeColor="background1"/>
                <w:sz w:val="21"/>
                <w:szCs w:val="21"/>
              </w:rPr>
              <w:t>Dur </w:t>
            </w:r>
          </w:p>
        </w:tc>
        <w:tc>
          <w:tcPr>
            <w:tcW w:w="284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56082" w:themeFill="accent1"/>
            <w:hideMark/>
          </w:tcPr>
          <w:p w14:paraId="7B0A8898" w14:textId="77777777" w:rsidR="003D79FE" w:rsidRPr="00835A86" w:rsidRDefault="003D79FE">
            <w:pPr>
              <w:keepNext/>
              <w:keepLines/>
              <w:spacing w:after="0" w:line="240" w:lineRule="auto"/>
              <w:textAlignment w:val="baseline"/>
              <w:rPr>
                <w:rFonts w:eastAsia="Times New Roman" w:cs="Segoe UI"/>
                <w:sz w:val="21"/>
                <w:szCs w:val="21"/>
              </w:rPr>
            </w:pPr>
            <w:r w:rsidRPr="00835A86">
              <w:rPr>
                <w:rFonts w:eastAsia="Times New Roman" w:cs="Segoe UI"/>
                <w:color w:val="FFFFFF" w:themeColor="background1"/>
                <w:sz w:val="21"/>
                <w:szCs w:val="21"/>
              </w:rPr>
              <w:t>Component type </w:t>
            </w:r>
          </w:p>
        </w:tc>
      </w:tr>
      <w:tr w:rsidR="003D79FE" w:rsidRPr="00835A86" w14:paraId="008F1B89" w14:textId="77777777" w:rsidTr="00082B5B">
        <w:trPr>
          <w:trHeight w:val="300"/>
        </w:trPr>
        <w:tc>
          <w:tcPr>
            <w:tcW w:w="2716" w:type="dxa"/>
            <w:shd w:val="clear" w:color="auto" w:fill="FFFFFF"/>
            <w:tcMar>
              <w:top w:w="0" w:type="dxa"/>
              <w:left w:w="0" w:type="dxa"/>
              <w:bottom w:w="0" w:type="dxa"/>
              <w:right w:w="0" w:type="dxa"/>
            </w:tcMar>
            <w:hideMark/>
          </w:tcPr>
          <w:p w14:paraId="20AF0FD8" w14:textId="43F06F93" w:rsidR="003D79FE" w:rsidRPr="00835A86" w:rsidRDefault="007C6CDC">
            <w:pPr>
              <w:spacing w:after="0" w:line="240" w:lineRule="auto"/>
              <w:textAlignment w:val="baseline"/>
              <w:rPr>
                <w:rFonts w:eastAsia="Times New Roman" w:cs="Segoe UI"/>
                <w:sz w:val="21"/>
                <w:szCs w:val="21"/>
              </w:rPr>
            </w:pPr>
            <w:r w:rsidRPr="001C46AF">
              <w:rPr>
                <w:sz w:val="21"/>
                <w:szCs w:val="21"/>
              </w:rPr>
              <w:t xml:space="preserve">00. </w:t>
            </w:r>
            <w:r w:rsidR="003D79FE">
              <w:rPr>
                <w:sz w:val="21"/>
                <w:szCs w:val="21"/>
              </w:rPr>
              <w:t>Intro</w:t>
            </w:r>
          </w:p>
        </w:tc>
        <w:tc>
          <w:tcPr>
            <w:tcW w:w="4206" w:type="dxa"/>
            <w:shd w:val="clear" w:color="auto" w:fill="FFFFFF"/>
            <w:tcMar>
              <w:top w:w="0" w:type="dxa"/>
              <w:left w:w="0" w:type="dxa"/>
              <w:bottom w:w="0" w:type="dxa"/>
              <w:right w:w="0" w:type="dxa"/>
            </w:tcMar>
            <w:hideMark/>
          </w:tcPr>
          <w:p w14:paraId="76FFA10A" w14:textId="77777777" w:rsidR="003D79FE" w:rsidRPr="00835A86" w:rsidRDefault="003D79FE" w:rsidP="00C016FB">
            <w:pPr>
              <w:shd w:val="clear" w:color="auto" w:fill="FFFFFF"/>
              <w:textAlignment w:val="baseline"/>
              <w:rPr>
                <w:rFonts w:cs="Segoe UI"/>
                <w:color w:val="000000"/>
                <w:sz w:val="21"/>
                <w:szCs w:val="21"/>
              </w:rPr>
            </w:pPr>
          </w:p>
        </w:tc>
        <w:tc>
          <w:tcPr>
            <w:tcW w:w="3864" w:type="dxa"/>
            <w:shd w:val="clear" w:color="auto" w:fill="FFFFFF"/>
            <w:tcMar>
              <w:top w:w="0" w:type="dxa"/>
              <w:left w:w="0" w:type="dxa"/>
              <w:bottom w:w="0" w:type="dxa"/>
              <w:right w:w="0" w:type="dxa"/>
            </w:tcMar>
            <w:hideMark/>
          </w:tcPr>
          <w:p w14:paraId="47D1F917" w14:textId="3A6FCB43" w:rsidR="003D79FE" w:rsidRPr="00835A86" w:rsidRDefault="003D79FE" w:rsidP="00F42F65">
            <w:pPr>
              <w:pStyle w:val="ListParagraph"/>
              <w:numPr>
                <w:ilvl w:val="0"/>
                <w:numId w:val="4"/>
              </w:numPr>
              <w:ind w:left="360"/>
              <w:textAlignment w:val="baseline"/>
              <w:rPr>
                <w:rFonts w:eastAsia="Times New Roman" w:cs="Segoe UI"/>
                <w:sz w:val="21"/>
                <w:szCs w:val="21"/>
              </w:rPr>
            </w:pPr>
            <w:r w:rsidRPr="00835A86">
              <w:rPr>
                <w:rFonts w:eastAsia="Times New Roman" w:cs="Segoe UI"/>
                <w:sz w:val="21"/>
                <w:szCs w:val="21"/>
              </w:rPr>
              <w:t>Review the course, its objectives, and flow.</w:t>
            </w:r>
          </w:p>
        </w:tc>
        <w:tc>
          <w:tcPr>
            <w:tcW w:w="764" w:type="dxa"/>
            <w:shd w:val="clear" w:color="auto" w:fill="FFFFFF"/>
            <w:tcMar>
              <w:top w:w="0" w:type="dxa"/>
              <w:left w:w="0" w:type="dxa"/>
              <w:bottom w:w="0" w:type="dxa"/>
              <w:right w:w="0" w:type="dxa"/>
            </w:tcMar>
            <w:hideMark/>
          </w:tcPr>
          <w:p w14:paraId="5D4DB5F4" w14:textId="0A64152C" w:rsidR="003D79FE" w:rsidRPr="00835A86" w:rsidRDefault="007C6CDC">
            <w:pPr>
              <w:spacing w:after="0" w:line="240" w:lineRule="auto"/>
              <w:textAlignment w:val="baseline"/>
              <w:rPr>
                <w:rFonts w:eastAsia="Times New Roman" w:cs="Segoe UI"/>
                <w:sz w:val="21"/>
                <w:szCs w:val="21"/>
              </w:rPr>
            </w:pPr>
            <w:r w:rsidRPr="00467FB8">
              <w:rPr>
                <w:rFonts w:eastAsia="Times New Roman" w:cs="Segoe UI"/>
                <w:sz w:val="21"/>
                <w:szCs w:val="21"/>
              </w:rPr>
              <w:t>10</w:t>
            </w:r>
          </w:p>
        </w:tc>
        <w:tc>
          <w:tcPr>
            <w:tcW w:w="2842" w:type="dxa"/>
            <w:shd w:val="clear" w:color="auto" w:fill="FFFFFF"/>
            <w:tcMar>
              <w:top w:w="0" w:type="dxa"/>
              <w:left w:w="0" w:type="dxa"/>
              <w:bottom w:w="0" w:type="dxa"/>
              <w:right w:w="0" w:type="dxa"/>
            </w:tcMar>
            <w:hideMark/>
          </w:tcPr>
          <w:p w14:paraId="094A403D" w14:textId="603767F3" w:rsidR="003D79FE" w:rsidRPr="00CF75D6" w:rsidRDefault="003D79FE" w:rsidP="00CF75D6">
            <w:pPr>
              <w:spacing w:after="0"/>
              <w:textAlignment w:val="baseline"/>
              <w:rPr>
                <w:color w:val="000000"/>
                <w:sz w:val="21"/>
                <w:szCs w:val="21"/>
              </w:rPr>
            </w:pPr>
            <w:r w:rsidRPr="00CF75D6">
              <w:rPr>
                <w:color w:val="000000"/>
                <w:sz w:val="21"/>
                <w:szCs w:val="21"/>
              </w:rPr>
              <w:t>Presentation (text)</w:t>
            </w:r>
          </w:p>
        </w:tc>
      </w:tr>
      <w:tr w:rsidR="003D79FE" w:rsidRPr="00835A86" w14:paraId="19C76DDE" w14:textId="77777777" w:rsidTr="00082B5B">
        <w:trPr>
          <w:trHeight w:val="300"/>
        </w:trPr>
        <w:tc>
          <w:tcPr>
            <w:tcW w:w="2716" w:type="dxa"/>
            <w:shd w:val="clear" w:color="auto" w:fill="DAE9F7"/>
            <w:tcMar>
              <w:top w:w="0" w:type="dxa"/>
              <w:left w:w="0" w:type="dxa"/>
              <w:bottom w:w="0" w:type="dxa"/>
              <w:right w:w="0" w:type="dxa"/>
            </w:tcMar>
            <w:hideMark/>
          </w:tcPr>
          <w:p w14:paraId="0D20132A" w14:textId="5941B4E5" w:rsidR="003D79FE" w:rsidRPr="00835A86" w:rsidRDefault="007C6CDC">
            <w:pPr>
              <w:spacing w:after="0" w:line="240" w:lineRule="auto"/>
              <w:textAlignment w:val="baseline"/>
              <w:rPr>
                <w:rFonts w:eastAsia="Times New Roman" w:cs="Segoe UI"/>
                <w:sz w:val="21"/>
                <w:szCs w:val="21"/>
              </w:rPr>
            </w:pPr>
            <w:r w:rsidRPr="00467FB8">
              <w:rPr>
                <w:color w:val="000000"/>
                <w:sz w:val="21"/>
                <w:szCs w:val="21"/>
              </w:rPr>
              <w:t xml:space="preserve">01. </w:t>
            </w:r>
            <w:r>
              <w:rPr>
                <w:color w:val="000000"/>
                <w:sz w:val="21"/>
                <w:szCs w:val="21"/>
              </w:rPr>
              <w:t>Meet</w:t>
            </w:r>
            <w:r w:rsidR="001C46AF" w:rsidRPr="00467FB8">
              <w:rPr>
                <w:color w:val="000000"/>
                <w:sz w:val="21"/>
                <w:szCs w:val="21"/>
              </w:rPr>
              <w:t xml:space="preserve"> </w:t>
            </w:r>
            <w:r w:rsidRPr="005D4640">
              <w:rPr>
                <w:color w:val="000000"/>
                <w:sz w:val="21"/>
                <w:szCs w:val="21"/>
              </w:rPr>
              <w:t>Caldova</w:t>
            </w:r>
          </w:p>
        </w:tc>
        <w:tc>
          <w:tcPr>
            <w:tcW w:w="4206" w:type="dxa"/>
            <w:shd w:val="clear" w:color="auto" w:fill="DAE9F7"/>
            <w:tcMar>
              <w:top w:w="0" w:type="dxa"/>
              <w:left w:w="0" w:type="dxa"/>
              <w:bottom w:w="0" w:type="dxa"/>
              <w:right w:w="0" w:type="dxa"/>
            </w:tcMar>
            <w:hideMark/>
          </w:tcPr>
          <w:p w14:paraId="228BF52C" w14:textId="7EB36349" w:rsidR="003D79FE" w:rsidRPr="00D611E0" w:rsidRDefault="00B27014" w:rsidP="00F42F65">
            <w:pPr>
              <w:pStyle w:val="ListParagraph"/>
              <w:numPr>
                <w:ilvl w:val="0"/>
                <w:numId w:val="1"/>
              </w:numPr>
              <w:ind w:left="424"/>
              <w:rPr>
                <w:rFonts w:cs="Segoe UI"/>
                <w:color w:val="000000"/>
                <w:sz w:val="21"/>
                <w:szCs w:val="21"/>
              </w:rPr>
            </w:pPr>
            <w:r w:rsidRPr="005D4640" w:rsidDel="00CE703E">
              <w:rPr>
                <w:color w:val="000000"/>
                <w:sz w:val="21"/>
                <w:szCs w:val="21"/>
              </w:rPr>
              <w:t>Assess workload criticality, dependencies, and technical gaps against recovery, security, compliance, governance, and data-residency requirements.</w:t>
            </w:r>
          </w:p>
        </w:tc>
        <w:tc>
          <w:tcPr>
            <w:tcW w:w="3864" w:type="dxa"/>
            <w:shd w:val="clear" w:color="auto" w:fill="DAE9F7"/>
            <w:tcMar>
              <w:top w:w="0" w:type="dxa"/>
              <w:left w:w="0" w:type="dxa"/>
              <w:bottom w:w="0" w:type="dxa"/>
              <w:right w:w="0" w:type="dxa"/>
            </w:tcMar>
            <w:hideMark/>
          </w:tcPr>
          <w:p w14:paraId="7FA0CA16" w14:textId="77777777" w:rsidR="003D79FE" w:rsidRDefault="003D79FE" w:rsidP="00F42F65">
            <w:pPr>
              <w:pStyle w:val="ListParagraph"/>
              <w:numPr>
                <w:ilvl w:val="0"/>
                <w:numId w:val="6"/>
              </w:numPr>
              <w:spacing w:after="0"/>
              <w:ind w:left="357"/>
              <w:contextualSpacing w:val="0"/>
              <w:rPr>
                <w:kern w:val="2"/>
                <w:lang w:eastAsia="zh-CN" w:bidi="he-IL"/>
                <w14:ligatures w14:val="standardContextual"/>
              </w:rPr>
            </w:pPr>
            <w:r>
              <w:rPr>
                <w:color w:val="000000"/>
                <w:sz w:val="21"/>
                <w:szCs w:val="21"/>
              </w:rPr>
              <w:t>Review the case study</w:t>
            </w:r>
          </w:p>
          <w:p w14:paraId="0FEE2B1D" w14:textId="04C11DCC" w:rsidR="003D79FE" w:rsidRPr="00835A86" w:rsidRDefault="003D79FE" w:rsidP="00F42F65">
            <w:pPr>
              <w:pStyle w:val="ListParagraph"/>
              <w:numPr>
                <w:ilvl w:val="0"/>
                <w:numId w:val="4"/>
              </w:numPr>
              <w:ind w:left="357"/>
              <w:rPr>
                <w:rFonts w:cs="Segoe UI"/>
                <w:sz w:val="21"/>
                <w:szCs w:val="21"/>
              </w:rPr>
            </w:pPr>
            <w:r>
              <w:rPr>
                <w:color w:val="000000"/>
                <w:sz w:val="21"/>
                <w:szCs w:val="21"/>
              </w:rPr>
              <w:t>Analyze customer requirements and technical gaps.</w:t>
            </w:r>
          </w:p>
        </w:tc>
        <w:tc>
          <w:tcPr>
            <w:tcW w:w="764" w:type="dxa"/>
            <w:shd w:val="clear" w:color="auto" w:fill="DAE9F7"/>
            <w:tcMar>
              <w:top w:w="0" w:type="dxa"/>
              <w:left w:w="0" w:type="dxa"/>
              <w:bottom w:w="0" w:type="dxa"/>
              <w:right w:w="0" w:type="dxa"/>
            </w:tcMar>
            <w:hideMark/>
          </w:tcPr>
          <w:p w14:paraId="3EF8A05F" w14:textId="0447CBD6" w:rsidR="003D79FE" w:rsidRPr="00835A86" w:rsidRDefault="007C6CDC">
            <w:pPr>
              <w:spacing w:after="0" w:line="240" w:lineRule="auto"/>
              <w:textAlignment w:val="baseline"/>
              <w:rPr>
                <w:rFonts w:eastAsia="Times New Roman" w:cs="Segoe UI"/>
                <w:sz w:val="21"/>
                <w:szCs w:val="21"/>
              </w:rPr>
            </w:pPr>
            <w:r w:rsidRPr="00E93EF7">
              <w:rPr>
                <w:rFonts w:eastAsia="Times New Roman" w:cs="Segoe UI"/>
                <w:sz w:val="21"/>
                <w:szCs w:val="21"/>
              </w:rPr>
              <w:t>30</w:t>
            </w:r>
          </w:p>
        </w:tc>
        <w:tc>
          <w:tcPr>
            <w:tcW w:w="2842" w:type="dxa"/>
            <w:shd w:val="clear" w:color="auto" w:fill="DAE9F7"/>
            <w:tcMar>
              <w:top w:w="0" w:type="dxa"/>
              <w:left w:w="0" w:type="dxa"/>
              <w:bottom w:w="0" w:type="dxa"/>
              <w:right w:w="0" w:type="dxa"/>
            </w:tcMar>
            <w:hideMark/>
          </w:tcPr>
          <w:p w14:paraId="2A14EEB7" w14:textId="26BDCF5F" w:rsidR="007C6CDC" w:rsidRPr="00CF75D6" w:rsidRDefault="007C6CDC" w:rsidP="00CF75D6">
            <w:pPr>
              <w:spacing w:after="0"/>
              <w:ind w:left="51"/>
              <w:textAlignment w:val="baseline"/>
              <w:rPr>
                <w:color w:val="000000"/>
                <w:sz w:val="21"/>
                <w:szCs w:val="21"/>
              </w:rPr>
            </w:pPr>
            <w:r w:rsidRPr="00CF75D6">
              <w:rPr>
                <w:color w:val="000000"/>
                <w:sz w:val="21"/>
                <w:szCs w:val="21"/>
              </w:rPr>
              <w:t>Presentation (text)</w:t>
            </w:r>
          </w:p>
          <w:p w14:paraId="0016AC84" w14:textId="77777777" w:rsidR="007C6CDC" w:rsidRPr="00E93EF7" w:rsidRDefault="007C6CDC" w:rsidP="00F42F65">
            <w:pPr>
              <w:pStyle w:val="ListParagraph"/>
              <w:numPr>
                <w:ilvl w:val="0"/>
                <w:numId w:val="7"/>
              </w:numPr>
              <w:spacing w:after="0"/>
              <w:ind w:left="409"/>
              <w:contextualSpacing w:val="0"/>
              <w:textAlignment w:val="baseline"/>
              <w:rPr>
                <w:color w:val="000000"/>
                <w:sz w:val="21"/>
                <w:szCs w:val="21"/>
              </w:rPr>
            </w:pPr>
            <w:r w:rsidRPr="00E93EF7">
              <w:rPr>
                <w:color w:val="000000"/>
                <w:sz w:val="21"/>
                <w:szCs w:val="21"/>
              </w:rPr>
              <w:t>persona questions</w:t>
            </w:r>
          </w:p>
          <w:p w14:paraId="58824CC1" w14:textId="258AEC35" w:rsidR="003D79FE" w:rsidRPr="00835A86" w:rsidRDefault="007C6CDC" w:rsidP="00F42F65">
            <w:pPr>
              <w:pStyle w:val="ListParagraph"/>
              <w:numPr>
                <w:ilvl w:val="0"/>
                <w:numId w:val="4"/>
              </w:numPr>
              <w:spacing w:after="0" w:line="240" w:lineRule="auto"/>
              <w:ind w:left="409"/>
              <w:textAlignment w:val="baseline"/>
              <w:rPr>
                <w:rFonts w:eastAsia="Times New Roman" w:cs="Segoe UI"/>
                <w:sz w:val="21"/>
                <w:szCs w:val="21"/>
              </w:rPr>
            </w:pPr>
            <w:r w:rsidRPr="00E93EF7">
              <w:rPr>
                <w:color w:val="000000"/>
                <w:sz w:val="21"/>
                <w:szCs w:val="21"/>
              </w:rPr>
              <w:t>coach bot</w:t>
            </w:r>
          </w:p>
        </w:tc>
      </w:tr>
      <w:tr w:rsidR="003D79FE" w:rsidRPr="00835A86" w14:paraId="6CA4E846" w14:textId="77777777" w:rsidTr="00082B5B">
        <w:trPr>
          <w:trHeight w:val="300"/>
        </w:trPr>
        <w:tc>
          <w:tcPr>
            <w:tcW w:w="2716" w:type="dxa"/>
            <w:shd w:val="clear" w:color="auto" w:fill="FFFFFF"/>
            <w:tcMar>
              <w:top w:w="0" w:type="dxa"/>
              <w:left w:w="0" w:type="dxa"/>
              <w:bottom w:w="0" w:type="dxa"/>
              <w:right w:w="0" w:type="dxa"/>
            </w:tcMar>
            <w:hideMark/>
          </w:tcPr>
          <w:p w14:paraId="12CEAAC1" w14:textId="7BC31177" w:rsidR="003D79FE" w:rsidRPr="00835A86" w:rsidRDefault="007C6CDC">
            <w:pPr>
              <w:spacing w:after="0" w:line="240" w:lineRule="auto"/>
              <w:textAlignment w:val="baseline"/>
              <w:rPr>
                <w:rFonts w:eastAsia="Times New Roman" w:cs="Segoe UI"/>
                <w:sz w:val="21"/>
                <w:szCs w:val="21"/>
              </w:rPr>
            </w:pPr>
            <w:r w:rsidRPr="0055297E">
              <w:rPr>
                <w:color w:val="000000"/>
                <w:sz w:val="21"/>
                <w:szCs w:val="21"/>
              </w:rPr>
              <w:t>02. Connect the</w:t>
            </w:r>
            <w:r w:rsidR="008D189A" w:rsidRPr="0055297E">
              <w:rPr>
                <w:color w:val="000000"/>
                <w:sz w:val="21"/>
                <w:szCs w:val="21"/>
              </w:rPr>
              <w:t xml:space="preserve"> Operate with confidence and trust </w:t>
            </w:r>
            <w:r w:rsidRPr="0055297E">
              <w:rPr>
                <w:color w:val="000000"/>
                <w:sz w:val="21"/>
                <w:szCs w:val="21"/>
              </w:rPr>
              <w:t>scenario and Microsoft capabilities</w:t>
            </w:r>
          </w:p>
        </w:tc>
        <w:tc>
          <w:tcPr>
            <w:tcW w:w="4206" w:type="dxa"/>
            <w:shd w:val="clear" w:color="auto" w:fill="FFFFFF"/>
            <w:tcMar>
              <w:top w:w="0" w:type="dxa"/>
              <w:left w:w="0" w:type="dxa"/>
              <w:bottom w:w="0" w:type="dxa"/>
              <w:right w:w="0" w:type="dxa"/>
            </w:tcMar>
            <w:hideMark/>
          </w:tcPr>
          <w:p w14:paraId="541A959B" w14:textId="2091429F" w:rsidR="003D79FE" w:rsidRPr="00EB6BCE" w:rsidRDefault="003A51BB" w:rsidP="00F42F65">
            <w:pPr>
              <w:pStyle w:val="ListParagraph"/>
              <w:numPr>
                <w:ilvl w:val="0"/>
                <w:numId w:val="1"/>
              </w:numPr>
              <w:ind w:left="424"/>
              <w:rPr>
                <w:rFonts w:cs="Segoe UI"/>
                <w:color w:val="000000"/>
                <w:sz w:val="21"/>
                <w:szCs w:val="21"/>
              </w:rPr>
            </w:pPr>
            <w:r w:rsidRPr="003A51BB">
              <w:rPr>
                <w:color w:val="000000"/>
                <w:sz w:val="21"/>
                <w:szCs w:val="21"/>
              </w:rPr>
              <w:t>Deliver an Operate with Confidence and Trust technical workshop that converts customer findings into a prioritized modernization roadmap that accelerates modernization, reduces operational risk, and supports continuous improvement.</w:t>
            </w:r>
          </w:p>
        </w:tc>
        <w:tc>
          <w:tcPr>
            <w:tcW w:w="3864" w:type="dxa"/>
            <w:shd w:val="clear" w:color="auto" w:fill="FFFFFF"/>
            <w:tcMar>
              <w:top w:w="0" w:type="dxa"/>
              <w:left w:w="0" w:type="dxa"/>
              <w:bottom w:w="0" w:type="dxa"/>
              <w:right w:w="0" w:type="dxa"/>
            </w:tcMar>
            <w:hideMark/>
          </w:tcPr>
          <w:p w14:paraId="2F7D354F" w14:textId="77777777" w:rsidR="003D79FE" w:rsidRDefault="003D79FE" w:rsidP="00F42F65">
            <w:pPr>
              <w:pStyle w:val="ListParagraph"/>
              <w:numPr>
                <w:ilvl w:val="0"/>
                <w:numId w:val="8"/>
              </w:numPr>
              <w:ind w:left="357"/>
              <w:contextualSpacing w:val="0"/>
              <w:rPr>
                <w:kern w:val="2"/>
                <w:lang w:eastAsia="zh-CN" w:bidi="he-IL"/>
                <w14:ligatures w14:val="standardContextual"/>
              </w:rPr>
            </w:pPr>
            <w:r>
              <w:rPr>
                <w:sz w:val="21"/>
                <w:szCs w:val="21"/>
              </w:rPr>
              <w:t xml:space="preserve">Explain the purpose of the </w:t>
            </w:r>
            <w:r w:rsidR="004A5F77">
              <w:rPr>
                <w:sz w:val="21"/>
                <w:szCs w:val="21"/>
              </w:rPr>
              <w:t>Modernize with Confidence</w:t>
            </w:r>
            <w:r>
              <w:rPr>
                <w:sz w:val="21"/>
                <w:szCs w:val="21"/>
              </w:rPr>
              <w:t xml:space="preserve"> </w:t>
            </w:r>
            <w:r w:rsidR="00ED3BAE">
              <w:rPr>
                <w:sz w:val="21"/>
                <w:szCs w:val="21"/>
              </w:rPr>
              <w:t>conversation</w:t>
            </w:r>
            <w:r>
              <w:rPr>
                <w:sz w:val="21"/>
                <w:szCs w:val="21"/>
              </w:rPr>
              <w:t xml:space="preserve"> and </w:t>
            </w:r>
            <w:r w:rsidR="00ED3BAE">
              <w:rPr>
                <w:sz w:val="21"/>
                <w:szCs w:val="21"/>
              </w:rPr>
              <w:t>the Operate with confidence and trust outcome</w:t>
            </w:r>
            <w:r>
              <w:rPr>
                <w:sz w:val="21"/>
                <w:szCs w:val="21"/>
              </w:rPr>
              <w:t>.</w:t>
            </w:r>
          </w:p>
          <w:p w14:paraId="263C6205" w14:textId="3337B814" w:rsidR="003D79FE" w:rsidRPr="00835A86" w:rsidRDefault="003D79FE" w:rsidP="00F42F65">
            <w:pPr>
              <w:pStyle w:val="ListParagraph"/>
              <w:numPr>
                <w:ilvl w:val="0"/>
                <w:numId w:val="1"/>
              </w:numPr>
              <w:ind w:left="357"/>
              <w:rPr>
                <w:rFonts w:eastAsia="Times New Roman" w:cs="Segoe UI"/>
                <w:sz w:val="21"/>
                <w:szCs w:val="21"/>
              </w:rPr>
            </w:pPr>
            <w:r>
              <w:rPr>
                <w:sz w:val="21"/>
                <w:szCs w:val="21"/>
              </w:rPr>
              <w:t xml:space="preserve">Describe how the </w:t>
            </w:r>
            <w:r w:rsidR="007C6CDC" w:rsidRPr="0055297E">
              <w:rPr>
                <w:sz w:val="21"/>
                <w:szCs w:val="21"/>
              </w:rPr>
              <w:t xml:space="preserve">three </w:t>
            </w:r>
            <w:r>
              <w:rPr>
                <w:sz w:val="21"/>
                <w:szCs w:val="21"/>
              </w:rPr>
              <w:t xml:space="preserve">technical </w:t>
            </w:r>
            <w:r w:rsidR="007C6CDC" w:rsidRPr="0055297E">
              <w:rPr>
                <w:sz w:val="21"/>
                <w:szCs w:val="21"/>
              </w:rPr>
              <w:t>dimensions (resiliency, sovereignty, and governance)</w:t>
            </w:r>
            <w:r w:rsidRPr="0055297E">
              <w:rPr>
                <w:sz w:val="21"/>
                <w:szCs w:val="21"/>
              </w:rPr>
              <w:t xml:space="preserve"> </w:t>
            </w:r>
            <w:r>
              <w:rPr>
                <w:sz w:val="21"/>
                <w:szCs w:val="21"/>
              </w:rPr>
              <w:t>support the conversation and initiative.</w:t>
            </w:r>
          </w:p>
        </w:tc>
        <w:tc>
          <w:tcPr>
            <w:tcW w:w="764" w:type="dxa"/>
            <w:shd w:val="clear" w:color="auto" w:fill="FFFFFF"/>
            <w:tcMar>
              <w:top w:w="0" w:type="dxa"/>
              <w:left w:w="0" w:type="dxa"/>
              <w:bottom w:w="0" w:type="dxa"/>
              <w:right w:w="0" w:type="dxa"/>
            </w:tcMar>
            <w:hideMark/>
          </w:tcPr>
          <w:p w14:paraId="758931A1" w14:textId="24EE0565" w:rsidR="003D79FE" w:rsidRPr="00835A86" w:rsidRDefault="003D79FE">
            <w:pPr>
              <w:spacing w:after="0" w:line="240" w:lineRule="auto"/>
              <w:textAlignment w:val="baseline"/>
              <w:rPr>
                <w:rFonts w:eastAsia="Times New Roman" w:cs="Segoe UI"/>
                <w:sz w:val="21"/>
                <w:szCs w:val="21"/>
              </w:rPr>
            </w:pPr>
            <w:r>
              <w:rPr>
                <w:rFonts w:eastAsia="Times New Roman" w:cs="Segoe UI"/>
                <w:sz w:val="21"/>
                <w:szCs w:val="21"/>
              </w:rPr>
              <w:t>20</w:t>
            </w:r>
          </w:p>
        </w:tc>
        <w:tc>
          <w:tcPr>
            <w:tcW w:w="2842" w:type="dxa"/>
            <w:shd w:val="clear" w:color="auto" w:fill="FFFFFF"/>
            <w:tcMar>
              <w:top w:w="0" w:type="dxa"/>
              <w:left w:w="0" w:type="dxa"/>
              <w:bottom w:w="0" w:type="dxa"/>
              <w:right w:w="0" w:type="dxa"/>
            </w:tcMar>
            <w:hideMark/>
          </w:tcPr>
          <w:p w14:paraId="0A13EB8E" w14:textId="1BA3A628" w:rsidR="007C6CDC" w:rsidRPr="00CF75D6" w:rsidRDefault="007C6CDC" w:rsidP="00CF75D6">
            <w:pPr>
              <w:spacing w:after="0"/>
              <w:ind w:left="51"/>
              <w:textAlignment w:val="baseline"/>
              <w:rPr>
                <w:color w:val="000000"/>
                <w:sz w:val="21"/>
                <w:szCs w:val="21"/>
              </w:rPr>
            </w:pPr>
            <w:r w:rsidRPr="00CF75D6">
              <w:rPr>
                <w:color w:val="000000"/>
                <w:sz w:val="21"/>
                <w:szCs w:val="21"/>
              </w:rPr>
              <w:t>Presentation (text)</w:t>
            </w:r>
          </w:p>
          <w:p w14:paraId="394054D1" w14:textId="77777777" w:rsidR="007C6CDC" w:rsidRPr="004679AF" w:rsidRDefault="007C6CDC" w:rsidP="00F42F65">
            <w:pPr>
              <w:pStyle w:val="ListParagraph"/>
              <w:numPr>
                <w:ilvl w:val="0"/>
                <w:numId w:val="4"/>
              </w:numPr>
              <w:spacing w:after="0"/>
              <w:ind w:left="411"/>
              <w:textAlignment w:val="baseline"/>
              <w:rPr>
                <w:color w:val="000000"/>
                <w:sz w:val="21"/>
                <w:szCs w:val="21"/>
              </w:rPr>
            </w:pPr>
            <w:r w:rsidRPr="004679AF">
              <w:rPr>
                <w:color w:val="000000"/>
                <w:sz w:val="21"/>
                <w:szCs w:val="21"/>
              </w:rPr>
              <w:t>Videos</w:t>
            </w:r>
          </w:p>
          <w:p w14:paraId="7402B289" w14:textId="77777777" w:rsidR="007C6CDC" w:rsidRPr="004679AF" w:rsidRDefault="007C6CDC" w:rsidP="00F42F65">
            <w:pPr>
              <w:pStyle w:val="ListParagraph"/>
              <w:numPr>
                <w:ilvl w:val="0"/>
                <w:numId w:val="4"/>
              </w:numPr>
              <w:spacing w:after="0"/>
              <w:ind w:left="411"/>
              <w:textAlignment w:val="baseline"/>
              <w:rPr>
                <w:color w:val="000000"/>
                <w:sz w:val="21"/>
                <w:szCs w:val="21"/>
              </w:rPr>
            </w:pPr>
            <w:r w:rsidRPr="004679AF">
              <w:rPr>
                <w:color w:val="000000"/>
                <w:sz w:val="21"/>
                <w:szCs w:val="21"/>
              </w:rPr>
              <w:t>Persona questions (storytelling and knowledge check)</w:t>
            </w:r>
          </w:p>
          <w:p w14:paraId="26881F17" w14:textId="77777777" w:rsidR="007C6CDC" w:rsidRPr="004679AF" w:rsidRDefault="007C6CDC" w:rsidP="00F42F65">
            <w:pPr>
              <w:pStyle w:val="ListParagraph"/>
              <w:numPr>
                <w:ilvl w:val="0"/>
                <w:numId w:val="4"/>
              </w:numPr>
              <w:spacing w:after="0"/>
              <w:ind w:left="411"/>
              <w:textAlignment w:val="baseline"/>
              <w:rPr>
                <w:color w:val="000000"/>
                <w:sz w:val="21"/>
                <w:szCs w:val="21"/>
              </w:rPr>
            </w:pPr>
            <w:r w:rsidRPr="004679AF">
              <w:rPr>
                <w:color w:val="000000"/>
                <w:sz w:val="21"/>
                <w:szCs w:val="21"/>
              </w:rPr>
              <w:t>Coach bot</w:t>
            </w:r>
          </w:p>
          <w:p w14:paraId="1A9BF8CF" w14:textId="1AF86B9D" w:rsidR="003D79FE" w:rsidRPr="00835A86" w:rsidRDefault="003D79FE" w:rsidP="00CF75D6">
            <w:pPr>
              <w:spacing w:after="0"/>
              <w:ind w:left="51"/>
              <w:textAlignment w:val="baseline"/>
              <w:rPr>
                <w:rFonts w:eastAsia="Times New Roman" w:cs="Segoe UI"/>
                <w:sz w:val="21"/>
                <w:szCs w:val="21"/>
              </w:rPr>
            </w:pPr>
          </w:p>
        </w:tc>
      </w:tr>
      <w:tr w:rsidR="003D79FE" w:rsidRPr="00835A86" w14:paraId="4D7DAA39" w14:textId="77777777" w:rsidTr="00F61B30">
        <w:trPr>
          <w:trHeight w:val="300"/>
        </w:trPr>
        <w:tc>
          <w:tcPr>
            <w:tcW w:w="2716" w:type="dxa"/>
            <w:shd w:val="clear" w:color="auto" w:fill="DAE9F7" w:themeFill="text2" w:themeFillTint="1A"/>
            <w:tcMar>
              <w:top w:w="0" w:type="dxa"/>
              <w:left w:w="0" w:type="dxa"/>
              <w:bottom w:w="0" w:type="dxa"/>
              <w:right w:w="0" w:type="dxa"/>
            </w:tcMar>
            <w:hideMark/>
          </w:tcPr>
          <w:p w14:paraId="10869ED9" w14:textId="06F87288" w:rsidR="003D79FE" w:rsidRPr="00835A86" w:rsidRDefault="007C6CDC">
            <w:pPr>
              <w:spacing w:after="0" w:line="240" w:lineRule="auto"/>
              <w:textAlignment w:val="baseline"/>
              <w:rPr>
                <w:rFonts w:eastAsia="Times New Roman" w:cs="Segoe UI"/>
                <w:sz w:val="21"/>
                <w:szCs w:val="21"/>
              </w:rPr>
            </w:pPr>
            <w:r w:rsidRPr="00C222AD">
              <w:rPr>
                <w:color w:val="000000"/>
                <w:sz w:val="21"/>
                <w:szCs w:val="21"/>
              </w:rPr>
              <w:t>03. Prepare for the technical envisioning workshop</w:t>
            </w:r>
          </w:p>
        </w:tc>
        <w:tc>
          <w:tcPr>
            <w:tcW w:w="4206" w:type="dxa"/>
            <w:shd w:val="clear" w:color="auto" w:fill="DAE9F7" w:themeFill="text2" w:themeFillTint="1A"/>
            <w:tcMar>
              <w:top w:w="0" w:type="dxa"/>
              <w:left w:w="0" w:type="dxa"/>
              <w:bottom w:w="0" w:type="dxa"/>
              <w:right w:w="0" w:type="dxa"/>
            </w:tcMar>
            <w:hideMark/>
          </w:tcPr>
          <w:p w14:paraId="5BFAC54A" w14:textId="54A7040F" w:rsidR="002E2D9C" w:rsidRPr="002E2D9C" w:rsidRDefault="002E2D9C" w:rsidP="00F42F65">
            <w:pPr>
              <w:pStyle w:val="ListParagraph"/>
              <w:numPr>
                <w:ilvl w:val="0"/>
                <w:numId w:val="1"/>
              </w:numPr>
              <w:ind w:left="424"/>
              <w:rPr>
                <w:color w:val="000000"/>
                <w:sz w:val="21"/>
                <w:szCs w:val="21"/>
              </w:rPr>
            </w:pPr>
            <w:r w:rsidRPr="002E2D9C">
              <w:rPr>
                <w:color w:val="000000"/>
                <w:sz w:val="21"/>
                <w:szCs w:val="21"/>
              </w:rPr>
              <w:t>Design an initial trust-layer architecture that maps customer requirements and data classifications to resiliency, sovereignty, governance, and security controls.</w:t>
            </w:r>
          </w:p>
          <w:p w14:paraId="70396257" w14:textId="5E7CF38A" w:rsidR="00F20933" w:rsidRPr="00C94295" w:rsidRDefault="00F20933" w:rsidP="00C94295">
            <w:pPr>
              <w:ind w:left="64"/>
            </w:pPr>
          </w:p>
        </w:tc>
        <w:tc>
          <w:tcPr>
            <w:tcW w:w="3864" w:type="dxa"/>
            <w:shd w:val="clear" w:color="auto" w:fill="DAE9F7" w:themeFill="text2" w:themeFillTint="1A"/>
            <w:tcMar>
              <w:top w:w="0" w:type="dxa"/>
              <w:left w:w="0" w:type="dxa"/>
              <w:bottom w:w="0" w:type="dxa"/>
              <w:right w:w="0" w:type="dxa"/>
            </w:tcMar>
            <w:hideMark/>
          </w:tcPr>
          <w:p w14:paraId="647EA3BB" w14:textId="1FD68AE6" w:rsidR="00417916" w:rsidRPr="00EB6BCE" w:rsidRDefault="00417916" w:rsidP="00F42F65">
            <w:pPr>
              <w:pStyle w:val="ListParagraph"/>
              <w:numPr>
                <w:ilvl w:val="0"/>
                <w:numId w:val="8"/>
              </w:numPr>
              <w:ind w:left="357"/>
              <w:contextualSpacing w:val="0"/>
              <w:rPr>
                <w:rFonts w:cs="Segoe UI"/>
                <w:sz w:val="21"/>
                <w:szCs w:val="21"/>
              </w:rPr>
            </w:pPr>
            <w:r w:rsidRPr="00105721">
              <w:rPr>
                <w:sz w:val="21"/>
                <w:szCs w:val="21"/>
              </w:rPr>
              <w:t>Map the</w:t>
            </w:r>
            <w:r w:rsidR="00ED76C7" w:rsidRPr="00105721">
              <w:rPr>
                <w:sz w:val="21"/>
                <w:szCs w:val="21"/>
              </w:rPr>
              <w:t xml:space="preserve"> customer needs to an initial solution architecture using a whiteboard template as part of the technical envisioning workshop.</w:t>
            </w:r>
          </w:p>
        </w:tc>
        <w:tc>
          <w:tcPr>
            <w:tcW w:w="764" w:type="dxa"/>
            <w:shd w:val="clear" w:color="auto" w:fill="DAE9F7" w:themeFill="text2" w:themeFillTint="1A"/>
            <w:tcMar>
              <w:top w:w="0" w:type="dxa"/>
              <w:left w:w="0" w:type="dxa"/>
              <w:bottom w:w="0" w:type="dxa"/>
              <w:right w:w="0" w:type="dxa"/>
            </w:tcMar>
            <w:hideMark/>
          </w:tcPr>
          <w:p w14:paraId="695C2E26" w14:textId="3D4F669C" w:rsidR="003D79FE" w:rsidRDefault="003D79FE">
            <w:pPr>
              <w:spacing w:after="0" w:line="240" w:lineRule="auto"/>
              <w:textAlignment w:val="baseline"/>
              <w:rPr>
                <w:rFonts w:eastAsia="Times New Roman" w:cs="Segoe UI"/>
                <w:sz w:val="21"/>
                <w:szCs w:val="21"/>
              </w:rPr>
            </w:pPr>
            <w:r>
              <w:rPr>
                <w:rFonts w:eastAsia="Times New Roman" w:cs="Segoe UI"/>
                <w:sz w:val="21"/>
                <w:szCs w:val="21"/>
              </w:rPr>
              <w:t>30</w:t>
            </w:r>
          </w:p>
        </w:tc>
        <w:tc>
          <w:tcPr>
            <w:tcW w:w="2842" w:type="dxa"/>
            <w:shd w:val="clear" w:color="auto" w:fill="DAE9F7" w:themeFill="text2" w:themeFillTint="1A"/>
            <w:tcMar>
              <w:top w:w="0" w:type="dxa"/>
              <w:left w:w="0" w:type="dxa"/>
              <w:bottom w:w="0" w:type="dxa"/>
              <w:right w:w="0" w:type="dxa"/>
            </w:tcMar>
            <w:hideMark/>
          </w:tcPr>
          <w:p w14:paraId="45111CEF" w14:textId="77777777" w:rsidR="007C6CDC" w:rsidRPr="00CF75D6" w:rsidRDefault="003D79FE" w:rsidP="00CF75D6">
            <w:pPr>
              <w:spacing w:after="0"/>
              <w:ind w:left="51"/>
              <w:textAlignment w:val="baseline"/>
              <w:rPr>
                <w:color w:val="000000"/>
                <w:sz w:val="21"/>
                <w:szCs w:val="21"/>
              </w:rPr>
            </w:pPr>
            <w:r w:rsidRPr="00CF75D6">
              <w:rPr>
                <w:color w:val="000000"/>
                <w:sz w:val="21"/>
                <w:szCs w:val="21"/>
              </w:rPr>
              <w:t>Customer engagement practice (whiteboarding, architecting)</w:t>
            </w:r>
          </w:p>
          <w:p w14:paraId="3C8FC7E7" w14:textId="77777777" w:rsidR="007C6CDC" w:rsidRPr="00F61B30" w:rsidRDefault="007C6CDC" w:rsidP="00F42F65">
            <w:pPr>
              <w:pStyle w:val="ListParagraph"/>
              <w:numPr>
                <w:ilvl w:val="0"/>
                <w:numId w:val="4"/>
              </w:numPr>
              <w:spacing w:after="0"/>
              <w:ind w:left="411"/>
              <w:textAlignment w:val="baseline"/>
              <w:rPr>
                <w:color w:val="000000"/>
                <w:sz w:val="21"/>
                <w:szCs w:val="21"/>
              </w:rPr>
            </w:pPr>
            <w:r w:rsidRPr="00F61B30">
              <w:rPr>
                <w:color w:val="000000"/>
                <w:sz w:val="21"/>
                <w:szCs w:val="21"/>
              </w:rPr>
              <w:t>Prepare the desired architecture state.</w:t>
            </w:r>
          </w:p>
          <w:p w14:paraId="72F4C2E7" w14:textId="77777777" w:rsidR="007C6CDC" w:rsidRPr="00F61B30" w:rsidRDefault="007C6CDC" w:rsidP="00F42F65">
            <w:pPr>
              <w:pStyle w:val="ListParagraph"/>
              <w:numPr>
                <w:ilvl w:val="0"/>
                <w:numId w:val="4"/>
              </w:numPr>
              <w:spacing w:after="0"/>
              <w:ind w:left="411"/>
              <w:textAlignment w:val="baseline"/>
              <w:rPr>
                <w:color w:val="000000"/>
                <w:sz w:val="21"/>
                <w:szCs w:val="21"/>
              </w:rPr>
            </w:pPr>
            <w:r w:rsidRPr="00F61B30">
              <w:rPr>
                <w:color w:val="000000"/>
                <w:sz w:val="21"/>
                <w:szCs w:val="21"/>
              </w:rPr>
              <w:lastRenderedPageBreak/>
              <w:t>Current-state diagnostic and prioritized gap analysis.</w:t>
            </w:r>
          </w:p>
          <w:p w14:paraId="10635341" w14:textId="4C1B0368" w:rsidR="003D79FE" w:rsidRPr="00835A86" w:rsidRDefault="003D79FE" w:rsidP="00F61B30">
            <w:pPr>
              <w:pStyle w:val="ListParagraph"/>
              <w:spacing w:after="0"/>
              <w:ind w:left="411"/>
              <w:textAlignment w:val="baseline"/>
              <w:rPr>
                <w:rFonts w:eastAsia="Times New Roman" w:cs="Segoe UI"/>
                <w:sz w:val="21"/>
                <w:szCs w:val="21"/>
              </w:rPr>
            </w:pPr>
          </w:p>
        </w:tc>
      </w:tr>
      <w:tr w:rsidR="00C56675" w:rsidRPr="00452B8D" w14:paraId="6D29D6E5" w14:textId="77777777" w:rsidTr="00F61B30">
        <w:trPr>
          <w:trHeight w:val="300"/>
        </w:trPr>
        <w:tc>
          <w:tcPr>
            <w:tcW w:w="2716" w:type="dxa"/>
            <w:tcBorders>
              <w:top w:val="nil"/>
              <w:left w:val="single" w:sz="8" w:space="0" w:color="BFBFBF"/>
              <w:bottom w:val="single" w:sz="8" w:space="0" w:color="BFBFBF"/>
              <w:right w:val="single" w:sz="8" w:space="0" w:color="BFBFBF"/>
            </w:tcBorders>
            <w:tcMar>
              <w:top w:w="72" w:type="dxa"/>
              <w:left w:w="72" w:type="dxa"/>
              <w:bottom w:w="72" w:type="dxa"/>
              <w:right w:w="72" w:type="dxa"/>
            </w:tcMar>
            <w:hideMark/>
          </w:tcPr>
          <w:p w14:paraId="76BF4780" w14:textId="7781D64C" w:rsidR="00C56675" w:rsidRPr="00413FE9" w:rsidRDefault="007C6CDC" w:rsidP="00F61B30">
            <w:pPr>
              <w:spacing w:after="0" w:line="240" w:lineRule="auto"/>
              <w:textAlignment w:val="baseline"/>
              <w:rPr>
                <w:rFonts w:eastAsia="Times New Roman" w:cs="Segoe UI"/>
                <w:sz w:val="21"/>
                <w:szCs w:val="21"/>
              </w:rPr>
            </w:pPr>
            <w:r w:rsidRPr="00F61B30">
              <w:rPr>
                <w:color w:val="000000"/>
                <w:sz w:val="21"/>
                <w:szCs w:val="21"/>
              </w:rPr>
              <w:lastRenderedPageBreak/>
              <w:t>04. Align resiliency capabilities to customer needs</w:t>
            </w:r>
            <w:r>
              <w:rPr>
                <w:color w:val="008080"/>
                <w:sz w:val="21"/>
                <w:szCs w:val="21"/>
                <w:u w:val="single"/>
              </w:rPr>
              <w:t xml:space="preserve"> </w:t>
            </w:r>
          </w:p>
        </w:tc>
        <w:tc>
          <w:tcPr>
            <w:tcW w:w="4206" w:type="dxa"/>
            <w:tcBorders>
              <w:top w:val="nil"/>
              <w:left w:val="nil"/>
              <w:bottom w:val="single" w:sz="8" w:space="0" w:color="BFBFBF"/>
              <w:right w:val="single" w:sz="8" w:space="0" w:color="BFBFBF"/>
            </w:tcBorders>
            <w:tcMar>
              <w:top w:w="0" w:type="dxa"/>
              <w:left w:w="0" w:type="dxa"/>
              <w:bottom w:w="0" w:type="dxa"/>
              <w:right w:w="0" w:type="dxa"/>
            </w:tcMar>
            <w:hideMark/>
          </w:tcPr>
          <w:p w14:paraId="777D0049" w14:textId="77777777" w:rsidR="007C6CDC" w:rsidRPr="00CF75D6" w:rsidRDefault="007C6CDC" w:rsidP="00F42F65">
            <w:pPr>
              <w:pStyle w:val="ListParagraph"/>
              <w:numPr>
                <w:ilvl w:val="0"/>
                <w:numId w:val="1"/>
              </w:numPr>
              <w:ind w:left="424"/>
              <w:rPr>
                <w:color w:val="000000"/>
                <w:sz w:val="21"/>
                <w:szCs w:val="21"/>
              </w:rPr>
            </w:pPr>
            <w:r w:rsidRPr="00CF75D6">
              <w:rPr>
                <w:color w:val="000000"/>
                <w:sz w:val="21"/>
                <w:szCs w:val="21"/>
              </w:rPr>
              <w:t>Explain resiliency principles and shared-responsibility boundaries so customers understand Microsoft’s responsibilities and their role in designing, protecting, and maintaining resilient workloads.</w:t>
            </w:r>
          </w:p>
          <w:p w14:paraId="2326FF66" w14:textId="1180DAD9" w:rsidR="00C56675" w:rsidRPr="004A018A" w:rsidRDefault="007C6CDC" w:rsidP="00F42F65">
            <w:pPr>
              <w:pStyle w:val="ListParagraph"/>
              <w:numPr>
                <w:ilvl w:val="0"/>
                <w:numId w:val="1"/>
              </w:numPr>
              <w:ind w:left="424"/>
              <w:rPr>
                <w:rFonts w:cs="Segoe UI"/>
                <w:color w:val="000000"/>
                <w:sz w:val="21"/>
                <w:szCs w:val="21"/>
              </w:rPr>
            </w:pPr>
            <w:r w:rsidRPr="00CF75D6">
              <w:rPr>
                <w:color w:val="000000"/>
                <w:sz w:val="21"/>
                <w:szCs w:val="21"/>
              </w:rPr>
              <w:t>Recommend appropriate resiliency, sovereignty, governance, and security capabilities based on customer requirements, workload characteristics, and business objectives.</w:t>
            </w:r>
          </w:p>
        </w:tc>
        <w:tc>
          <w:tcPr>
            <w:tcW w:w="3864" w:type="dxa"/>
            <w:tcBorders>
              <w:top w:val="nil"/>
              <w:left w:val="nil"/>
              <w:bottom w:val="single" w:sz="8" w:space="0" w:color="BFBFBF"/>
              <w:right w:val="single" w:sz="8" w:space="0" w:color="BFBFBF"/>
            </w:tcBorders>
            <w:tcMar>
              <w:top w:w="72" w:type="dxa"/>
              <w:left w:w="72" w:type="dxa"/>
              <w:bottom w:w="72" w:type="dxa"/>
              <w:right w:w="72" w:type="dxa"/>
            </w:tcMar>
            <w:hideMark/>
          </w:tcPr>
          <w:p w14:paraId="2A20B64F" w14:textId="30C56D1E" w:rsidR="00C56675" w:rsidRPr="00CF75D6" w:rsidRDefault="007C6CDC" w:rsidP="00F42F65">
            <w:pPr>
              <w:pStyle w:val="ListParagraph"/>
              <w:numPr>
                <w:ilvl w:val="0"/>
                <w:numId w:val="1"/>
              </w:numPr>
              <w:ind w:left="424"/>
              <w:rPr>
                <w:color w:val="000000"/>
                <w:sz w:val="21"/>
                <w:szCs w:val="21"/>
              </w:rPr>
            </w:pPr>
            <w:r w:rsidRPr="00CF75D6">
              <w:rPr>
                <w:color w:val="000000"/>
                <w:sz w:val="21"/>
                <w:szCs w:val="21"/>
              </w:rPr>
              <w:t>Explain the value of the Resiliency capabilities in a prioritized modernization roadmap</w:t>
            </w:r>
          </w:p>
        </w:tc>
        <w:tc>
          <w:tcPr>
            <w:tcW w:w="764" w:type="dxa"/>
            <w:tcBorders>
              <w:top w:val="nil"/>
              <w:left w:val="nil"/>
              <w:bottom w:val="single" w:sz="8" w:space="0" w:color="BFBFBF"/>
              <w:right w:val="single" w:sz="8" w:space="0" w:color="BFBFBF"/>
            </w:tcBorders>
            <w:tcMar>
              <w:top w:w="72" w:type="dxa"/>
              <w:left w:w="72" w:type="dxa"/>
              <w:bottom w:w="72" w:type="dxa"/>
              <w:right w:w="72" w:type="dxa"/>
            </w:tcMar>
            <w:hideMark/>
          </w:tcPr>
          <w:p w14:paraId="43FECEC3" w14:textId="121428A6" w:rsidR="007A7F87" w:rsidRPr="00413FE9" w:rsidRDefault="007C6CDC" w:rsidP="0055297E">
            <w:pPr>
              <w:spacing w:after="0" w:line="240" w:lineRule="auto"/>
              <w:textAlignment w:val="baseline"/>
              <w:rPr>
                <w:rFonts w:eastAsia="Times New Roman" w:cs="Segoe UI"/>
                <w:sz w:val="21"/>
                <w:szCs w:val="21"/>
              </w:rPr>
            </w:pPr>
            <w:r w:rsidRPr="0055297E">
              <w:rPr>
                <w:rFonts w:eastAsia="Times New Roman" w:cs="Segoe UI"/>
                <w:sz w:val="21"/>
                <w:szCs w:val="21"/>
              </w:rPr>
              <w:t>15</w:t>
            </w:r>
          </w:p>
        </w:tc>
        <w:tc>
          <w:tcPr>
            <w:tcW w:w="2842" w:type="dxa"/>
            <w:tcBorders>
              <w:top w:val="nil"/>
              <w:left w:val="nil"/>
              <w:bottom w:val="single" w:sz="8" w:space="0" w:color="BFBFBF"/>
              <w:right w:val="single" w:sz="8" w:space="0" w:color="BFBFBF"/>
            </w:tcBorders>
            <w:tcMar>
              <w:top w:w="72" w:type="dxa"/>
              <w:left w:w="72" w:type="dxa"/>
              <w:bottom w:w="72" w:type="dxa"/>
              <w:right w:w="72" w:type="dxa"/>
            </w:tcMar>
            <w:hideMark/>
          </w:tcPr>
          <w:p w14:paraId="03B89031" w14:textId="77777777" w:rsidR="007C6CDC" w:rsidRPr="00371B4C" w:rsidRDefault="007C6CDC" w:rsidP="00371B4C">
            <w:pPr>
              <w:spacing w:after="0"/>
              <w:ind w:left="51"/>
              <w:textAlignment w:val="baseline"/>
              <w:rPr>
                <w:color w:val="000000"/>
                <w:sz w:val="21"/>
                <w:szCs w:val="21"/>
              </w:rPr>
            </w:pPr>
            <w:r w:rsidRPr="00371B4C">
              <w:rPr>
                <w:color w:val="000000"/>
                <w:sz w:val="21"/>
                <w:szCs w:val="21"/>
              </w:rPr>
              <w:t>Presentation (text)</w:t>
            </w:r>
          </w:p>
          <w:p w14:paraId="5A805DE6" w14:textId="77777777" w:rsidR="007C6CDC" w:rsidRPr="00575209" w:rsidRDefault="007C6CDC" w:rsidP="00F42F65">
            <w:pPr>
              <w:pStyle w:val="ListParagraph"/>
              <w:numPr>
                <w:ilvl w:val="0"/>
                <w:numId w:val="4"/>
              </w:numPr>
              <w:spacing w:after="0"/>
              <w:ind w:left="411"/>
              <w:textAlignment w:val="baseline"/>
              <w:rPr>
                <w:color w:val="000000"/>
                <w:sz w:val="21"/>
                <w:szCs w:val="21"/>
              </w:rPr>
            </w:pPr>
            <w:r w:rsidRPr="00575209">
              <w:rPr>
                <w:color w:val="000000"/>
                <w:sz w:val="21"/>
                <w:szCs w:val="21"/>
              </w:rPr>
              <w:t>Videos</w:t>
            </w:r>
          </w:p>
          <w:p w14:paraId="099F1FF1" w14:textId="77777777" w:rsidR="007C6CDC" w:rsidRPr="00575209" w:rsidRDefault="007C6CDC" w:rsidP="00F42F65">
            <w:pPr>
              <w:pStyle w:val="ListParagraph"/>
              <w:numPr>
                <w:ilvl w:val="0"/>
                <w:numId w:val="4"/>
              </w:numPr>
              <w:spacing w:after="0"/>
              <w:ind w:left="411"/>
              <w:textAlignment w:val="baseline"/>
              <w:rPr>
                <w:color w:val="000000"/>
                <w:sz w:val="21"/>
                <w:szCs w:val="21"/>
              </w:rPr>
            </w:pPr>
            <w:r w:rsidRPr="00575209">
              <w:rPr>
                <w:color w:val="000000"/>
                <w:sz w:val="21"/>
                <w:szCs w:val="21"/>
              </w:rPr>
              <w:t>Persona questions (storytelling)</w:t>
            </w:r>
          </w:p>
          <w:p w14:paraId="38991CCB" w14:textId="77777777" w:rsidR="007C6CDC" w:rsidRPr="00575209" w:rsidRDefault="007C6CDC" w:rsidP="00F42F65">
            <w:pPr>
              <w:pStyle w:val="ListParagraph"/>
              <w:numPr>
                <w:ilvl w:val="0"/>
                <w:numId w:val="4"/>
              </w:numPr>
              <w:spacing w:after="0"/>
              <w:ind w:left="411"/>
              <w:textAlignment w:val="baseline"/>
              <w:rPr>
                <w:color w:val="000000"/>
                <w:sz w:val="21"/>
                <w:szCs w:val="21"/>
              </w:rPr>
            </w:pPr>
            <w:r w:rsidRPr="00575209">
              <w:rPr>
                <w:color w:val="000000"/>
                <w:sz w:val="21"/>
                <w:szCs w:val="21"/>
              </w:rPr>
              <w:t>Coach bot</w:t>
            </w:r>
          </w:p>
          <w:p w14:paraId="64F27315" w14:textId="77777777" w:rsidR="007C6CDC" w:rsidRDefault="007C6CDC">
            <w:pPr>
              <w:spacing w:after="0"/>
              <w:ind w:left="49"/>
              <w:textAlignment w:val="baseline"/>
            </w:pPr>
          </w:p>
          <w:p w14:paraId="214EF56B" w14:textId="77777777" w:rsidR="00C56675" w:rsidRPr="00452B8D" w:rsidRDefault="00C56675" w:rsidP="00452B8D">
            <w:pPr>
              <w:spacing w:after="0"/>
              <w:ind w:left="49"/>
              <w:textAlignment w:val="baseline"/>
              <w:rPr>
                <w:rFonts w:eastAsia="Times New Roman" w:cs="Segoe UI"/>
                <w:sz w:val="21"/>
                <w:szCs w:val="21"/>
              </w:rPr>
            </w:pPr>
          </w:p>
        </w:tc>
      </w:tr>
      <w:tr w:rsidR="00EF7CF3" w:rsidRPr="00835A86" w14:paraId="7E1B4E9B" w14:textId="77777777" w:rsidTr="00576C2E">
        <w:trPr>
          <w:trHeight w:val="300"/>
        </w:trPr>
        <w:tc>
          <w:tcPr>
            <w:tcW w:w="2716" w:type="dxa"/>
            <w:shd w:val="clear" w:color="auto" w:fill="DAE9F7" w:themeFill="text2" w:themeFillTint="1A"/>
            <w:tcMar>
              <w:top w:w="0" w:type="dxa"/>
              <w:left w:w="0" w:type="dxa"/>
              <w:bottom w:w="0" w:type="dxa"/>
              <w:right w:w="0" w:type="dxa"/>
            </w:tcMar>
            <w:hideMark/>
          </w:tcPr>
          <w:p w14:paraId="566AB806" w14:textId="05AC3A49" w:rsidR="00EF7CF3" w:rsidRPr="00835A86" w:rsidRDefault="007C6CDC">
            <w:pPr>
              <w:spacing w:after="0" w:line="240" w:lineRule="auto"/>
              <w:textAlignment w:val="baseline"/>
              <w:rPr>
                <w:rFonts w:eastAsia="Times New Roman" w:cs="Segoe UI"/>
                <w:sz w:val="21"/>
                <w:szCs w:val="21"/>
              </w:rPr>
            </w:pPr>
            <w:r w:rsidRPr="00F61B30">
              <w:rPr>
                <w:color w:val="000000"/>
                <w:sz w:val="21"/>
                <w:szCs w:val="21"/>
              </w:rPr>
              <w:t xml:space="preserve">05. </w:t>
            </w:r>
            <w:r w:rsidR="00F72BB9" w:rsidRPr="00F61B30">
              <w:rPr>
                <w:color w:val="000000"/>
                <w:sz w:val="21"/>
                <w:szCs w:val="21"/>
              </w:rPr>
              <w:t>Lab 1 — L100: Introduction to resilient cloud design</w:t>
            </w:r>
          </w:p>
        </w:tc>
        <w:tc>
          <w:tcPr>
            <w:tcW w:w="4206" w:type="dxa"/>
            <w:shd w:val="clear" w:color="auto" w:fill="DAE9F7" w:themeFill="text2" w:themeFillTint="1A"/>
            <w:tcMar>
              <w:top w:w="0" w:type="dxa"/>
              <w:left w:w="0" w:type="dxa"/>
              <w:bottom w:w="0" w:type="dxa"/>
              <w:right w:w="0" w:type="dxa"/>
            </w:tcMar>
            <w:hideMark/>
          </w:tcPr>
          <w:p w14:paraId="73FD8BC4" w14:textId="77777777" w:rsidR="00EF7CF3" w:rsidRDefault="00B727E1" w:rsidP="00F42F65">
            <w:pPr>
              <w:pStyle w:val="ListParagraph"/>
              <w:numPr>
                <w:ilvl w:val="0"/>
                <w:numId w:val="1"/>
              </w:numPr>
              <w:ind w:left="424"/>
              <w:rPr>
                <w:color w:val="000000"/>
                <w:sz w:val="21"/>
                <w:szCs w:val="21"/>
              </w:rPr>
            </w:pPr>
            <w:r w:rsidRPr="00FE69F9">
              <w:rPr>
                <w:color w:val="000000"/>
                <w:sz w:val="21"/>
                <w:szCs w:val="21"/>
              </w:rPr>
              <w:t>Design availability, redundancy, backup, disaster-recovery, and cyber-recovery approaches that meet workload requirements.</w:t>
            </w:r>
          </w:p>
          <w:p w14:paraId="5722B191" w14:textId="60E7D317" w:rsidR="00D468FB" w:rsidRPr="007F2124" w:rsidRDefault="00D468FB" w:rsidP="00F42F65">
            <w:pPr>
              <w:pStyle w:val="ListParagraph"/>
              <w:numPr>
                <w:ilvl w:val="0"/>
                <w:numId w:val="1"/>
              </w:numPr>
              <w:ind w:left="424"/>
              <w:rPr>
                <w:rFonts w:cs="Segoe UI"/>
                <w:color w:val="000000"/>
                <w:sz w:val="21"/>
                <w:szCs w:val="21"/>
              </w:rPr>
            </w:pPr>
            <w:r w:rsidRPr="00FE69F9">
              <w:rPr>
                <w:color w:val="000000"/>
                <w:sz w:val="21"/>
                <w:szCs w:val="21"/>
              </w:rPr>
              <w:t>Apply the Start → Get → Stay Resilient lifecycle to assess resiliency posture, remediate gaps, validate recovery readiness, and continuously improve operational resilience.</w:t>
            </w:r>
          </w:p>
        </w:tc>
        <w:tc>
          <w:tcPr>
            <w:tcW w:w="3864" w:type="dxa"/>
            <w:shd w:val="clear" w:color="auto" w:fill="DAE9F7" w:themeFill="text2" w:themeFillTint="1A"/>
            <w:tcMar>
              <w:top w:w="0" w:type="dxa"/>
              <w:left w:w="0" w:type="dxa"/>
              <w:bottom w:w="0" w:type="dxa"/>
              <w:right w:w="0" w:type="dxa"/>
            </w:tcMar>
            <w:hideMark/>
          </w:tcPr>
          <w:p w14:paraId="6902FD63" w14:textId="24F9CBD9" w:rsidR="00427541" w:rsidRPr="00575209" w:rsidRDefault="00772BD1" w:rsidP="00F42F65">
            <w:pPr>
              <w:pStyle w:val="ListParagraph"/>
              <w:numPr>
                <w:ilvl w:val="0"/>
                <w:numId w:val="1"/>
              </w:numPr>
              <w:ind w:left="424"/>
              <w:rPr>
                <w:color w:val="000000"/>
                <w:sz w:val="21"/>
                <w:szCs w:val="21"/>
              </w:rPr>
            </w:pPr>
            <w:r w:rsidRPr="00575209">
              <w:rPr>
                <w:color w:val="000000"/>
                <w:sz w:val="21"/>
                <w:szCs w:val="21"/>
              </w:rPr>
              <w:t>Design and validate an Azure VM backup solution with retention policies that meet business requirements and prove recovery readiness through validated recovery points.</w:t>
            </w:r>
          </w:p>
        </w:tc>
        <w:tc>
          <w:tcPr>
            <w:tcW w:w="764" w:type="dxa"/>
            <w:shd w:val="clear" w:color="auto" w:fill="DAE9F7" w:themeFill="text2" w:themeFillTint="1A"/>
            <w:tcMar>
              <w:top w:w="0" w:type="dxa"/>
              <w:left w:w="0" w:type="dxa"/>
              <w:bottom w:w="0" w:type="dxa"/>
              <w:right w:w="0" w:type="dxa"/>
            </w:tcMar>
            <w:hideMark/>
          </w:tcPr>
          <w:p w14:paraId="32BFA684" w14:textId="77777777" w:rsidR="00EF7CF3" w:rsidRDefault="00EF7CF3" w:rsidP="00ED4B37">
            <w:pPr>
              <w:spacing w:after="0"/>
              <w:textAlignment w:val="baseline"/>
              <w:rPr>
                <w:rFonts w:eastAsia="Times New Roman" w:cs="Segoe UI"/>
                <w:sz w:val="21"/>
                <w:szCs w:val="21"/>
              </w:rPr>
            </w:pPr>
          </w:p>
        </w:tc>
        <w:tc>
          <w:tcPr>
            <w:tcW w:w="2842" w:type="dxa"/>
            <w:shd w:val="clear" w:color="auto" w:fill="DAE9F7" w:themeFill="text2" w:themeFillTint="1A"/>
            <w:tcMar>
              <w:top w:w="0" w:type="dxa"/>
              <w:left w:w="0" w:type="dxa"/>
              <w:bottom w:w="0" w:type="dxa"/>
              <w:right w:w="0" w:type="dxa"/>
            </w:tcMar>
            <w:hideMark/>
          </w:tcPr>
          <w:p w14:paraId="7D63F0D6" w14:textId="4D2C110F" w:rsidR="00EF7CF3" w:rsidRDefault="00632B51" w:rsidP="005C026F">
            <w:pPr>
              <w:spacing w:after="0"/>
              <w:ind w:left="51"/>
              <w:textAlignment w:val="baseline"/>
              <w:rPr>
                <w:rFonts w:eastAsia="Times New Roman" w:cs="Segoe UI"/>
                <w:sz w:val="21"/>
                <w:szCs w:val="21"/>
              </w:rPr>
            </w:pPr>
            <w:r w:rsidRPr="007637F7">
              <w:rPr>
                <w:color w:val="000000"/>
                <w:sz w:val="21"/>
                <w:szCs w:val="21"/>
              </w:rPr>
              <w:t>Hands-on keyboard practice (lab exercises)</w:t>
            </w:r>
          </w:p>
        </w:tc>
      </w:tr>
      <w:tr w:rsidR="00496417" w:rsidRPr="00835A86" w14:paraId="1028A00A" w14:textId="77777777" w:rsidTr="00576C2E">
        <w:trPr>
          <w:trHeight w:val="300"/>
        </w:trPr>
        <w:tc>
          <w:tcPr>
            <w:tcW w:w="2716" w:type="dxa"/>
            <w:tcMar>
              <w:top w:w="0" w:type="dxa"/>
              <w:left w:w="0" w:type="dxa"/>
              <w:bottom w:w="0" w:type="dxa"/>
              <w:right w:w="0" w:type="dxa"/>
            </w:tcMar>
            <w:hideMark/>
          </w:tcPr>
          <w:p w14:paraId="6E8E6F16" w14:textId="781D5937" w:rsidR="00496417" w:rsidRPr="00835A86" w:rsidRDefault="007C6CDC">
            <w:pPr>
              <w:spacing w:after="0" w:line="240" w:lineRule="auto"/>
              <w:textAlignment w:val="baseline"/>
              <w:rPr>
                <w:rFonts w:eastAsia="Times New Roman" w:cs="Segoe UI"/>
                <w:sz w:val="21"/>
                <w:szCs w:val="21"/>
              </w:rPr>
            </w:pPr>
            <w:r w:rsidRPr="00F61B30">
              <w:rPr>
                <w:color w:val="000000"/>
                <w:sz w:val="21"/>
                <w:szCs w:val="21"/>
              </w:rPr>
              <w:t xml:space="preserve">06. </w:t>
            </w:r>
            <w:r w:rsidR="00FD3F92" w:rsidRPr="00F61B30">
              <w:rPr>
                <w:color w:val="000000"/>
                <w:sz w:val="21"/>
                <w:szCs w:val="21"/>
              </w:rPr>
              <w:t>Lab 2 — L200: Resiliency posture review</w:t>
            </w:r>
          </w:p>
        </w:tc>
        <w:tc>
          <w:tcPr>
            <w:tcW w:w="4206" w:type="dxa"/>
            <w:tcMar>
              <w:top w:w="0" w:type="dxa"/>
              <w:left w:w="0" w:type="dxa"/>
              <w:bottom w:w="0" w:type="dxa"/>
              <w:right w:w="0" w:type="dxa"/>
            </w:tcMar>
            <w:hideMark/>
          </w:tcPr>
          <w:p w14:paraId="29ED7AC7" w14:textId="77777777" w:rsidR="00240E9B" w:rsidRDefault="00240E9B" w:rsidP="00F42F65">
            <w:pPr>
              <w:pStyle w:val="ListParagraph"/>
              <w:numPr>
                <w:ilvl w:val="0"/>
                <w:numId w:val="1"/>
              </w:numPr>
              <w:ind w:left="424"/>
              <w:rPr>
                <w:color w:val="000000"/>
                <w:sz w:val="21"/>
                <w:szCs w:val="21"/>
              </w:rPr>
            </w:pPr>
            <w:r w:rsidRPr="00FE69F9">
              <w:rPr>
                <w:color w:val="000000"/>
                <w:sz w:val="21"/>
                <w:szCs w:val="21"/>
              </w:rPr>
              <w:t>Design availability, redundancy, backup, disaster-recovery, and cyber-recovery approaches that meet workload requirements.</w:t>
            </w:r>
          </w:p>
          <w:p w14:paraId="69489826" w14:textId="168BF7FE" w:rsidR="00496417" w:rsidRPr="00EB5110" w:rsidRDefault="00CA127C" w:rsidP="00F42F65">
            <w:pPr>
              <w:pStyle w:val="ListParagraph"/>
              <w:numPr>
                <w:ilvl w:val="0"/>
                <w:numId w:val="1"/>
              </w:numPr>
              <w:ind w:left="424"/>
              <w:rPr>
                <w:rFonts w:cs="Segoe UI"/>
                <w:color w:val="000000"/>
                <w:sz w:val="21"/>
                <w:szCs w:val="21"/>
              </w:rPr>
            </w:pPr>
            <w:r w:rsidRPr="00FE69F9">
              <w:rPr>
                <w:color w:val="000000"/>
                <w:sz w:val="21"/>
                <w:szCs w:val="21"/>
              </w:rPr>
              <w:lastRenderedPageBreak/>
              <w:t>Recommend appropriate resiliency, sovereignty, governance, and security capabilities based on customer requirements, workload characteristics, and business objectives.</w:t>
            </w:r>
          </w:p>
        </w:tc>
        <w:tc>
          <w:tcPr>
            <w:tcW w:w="3864" w:type="dxa"/>
            <w:tcMar>
              <w:top w:w="0" w:type="dxa"/>
              <w:left w:w="0" w:type="dxa"/>
              <w:bottom w:w="0" w:type="dxa"/>
              <w:right w:w="0" w:type="dxa"/>
            </w:tcMar>
            <w:hideMark/>
          </w:tcPr>
          <w:p w14:paraId="2101DF12" w14:textId="3C884637" w:rsidR="00666473" w:rsidRPr="00EB5110" w:rsidRDefault="008542EB" w:rsidP="00F42F65">
            <w:pPr>
              <w:pStyle w:val="ListParagraph"/>
              <w:numPr>
                <w:ilvl w:val="0"/>
                <w:numId w:val="1"/>
              </w:numPr>
              <w:ind w:left="424"/>
              <w:rPr>
                <w:rFonts w:cs="Segoe UI"/>
                <w:sz w:val="21"/>
                <w:szCs w:val="21"/>
              </w:rPr>
            </w:pPr>
            <w:r w:rsidRPr="00186852">
              <w:rPr>
                <w:color w:val="000000"/>
                <w:sz w:val="21"/>
                <w:szCs w:val="21"/>
              </w:rPr>
              <w:lastRenderedPageBreak/>
              <w:t xml:space="preserve">Design and configure blob protection using operational and/or vaulted backup models, including </w:t>
            </w:r>
            <w:r w:rsidRPr="00186852">
              <w:rPr>
                <w:color w:val="000000"/>
                <w:sz w:val="21"/>
                <w:szCs w:val="21"/>
              </w:rPr>
              <w:lastRenderedPageBreak/>
              <w:t>IAM role assignments, based on recovery and retention requirements.</w:t>
            </w:r>
          </w:p>
        </w:tc>
        <w:tc>
          <w:tcPr>
            <w:tcW w:w="764" w:type="dxa"/>
            <w:tcMar>
              <w:top w:w="0" w:type="dxa"/>
              <w:left w:w="0" w:type="dxa"/>
              <w:bottom w:w="0" w:type="dxa"/>
              <w:right w:w="0" w:type="dxa"/>
            </w:tcMar>
            <w:hideMark/>
          </w:tcPr>
          <w:p w14:paraId="5FD77347" w14:textId="77777777" w:rsidR="00496417" w:rsidRDefault="00496417" w:rsidP="00EB5110">
            <w:pPr>
              <w:spacing w:after="0"/>
              <w:textAlignment w:val="baseline"/>
              <w:rPr>
                <w:rFonts w:eastAsia="Times New Roman" w:cs="Segoe UI"/>
                <w:sz w:val="21"/>
                <w:szCs w:val="21"/>
              </w:rPr>
            </w:pPr>
          </w:p>
        </w:tc>
        <w:tc>
          <w:tcPr>
            <w:tcW w:w="2842" w:type="dxa"/>
            <w:tcMar>
              <w:top w:w="0" w:type="dxa"/>
              <w:left w:w="0" w:type="dxa"/>
              <w:bottom w:w="0" w:type="dxa"/>
              <w:right w:w="0" w:type="dxa"/>
            </w:tcMar>
            <w:hideMark/>
          </w:tcPr>
          <w:p w14:paraId="676E5E68" w14:textId="76B7A5CB" w:rsidR="00496417" w:rsidRDefault="00632B51" w:rsidP="005C026F">
            <w:pPr>
              <w:spacing w:after="0"/>
              <w:ind w:left="51"/>
              <w:textAlignment w:val="baseline"/>
              <w:rPr>
                <w:rFonts w:eastAsia="Times New Roman" w:cs="Segoe UI"/>
                <w:sz w:val="21"/>
                <w:szCs w:val="21"/>
              </w:rPr>
            </w:pPr>
            <w:r w:rsidRPr="005C026F">
              <w:rPr>
                <w:color w:val="000000"/>
                <w:sz w:val="21"/>
                <w:szCs w:val="21"/>
              </w:rPr>
              <w:t>Hands-on keyboard practice (lab exercises)</w:t>
            </w:r>
          </w:p>
        </w:tc>
      </w:tr>
      <w:tr w:rsidR="00496417" w:rsidRPr="00835A86" w14:paraId="1FECE111" w14:textId="77777777" w:rsidTr="00576C2E">
        <w:trPr>
          <w:trHeight w:val="300"/>
        </w:trPr>
        <w:tc>
          <w:tcPr>
            <w:tcW w:w="2716" w:type="dxa"/>
            <w:shd w:val="clear" w:color="auto" w:fill="DAE9F7" w:themeFill="text2" w:themeFillTint="1A"/>
            <w:tcMar>
              <w:top w:w="0" w:type="dxa"/>
              <w:left w:w="0" w:type="dxa"/>
              <w:bottom w:w="0" w:type="dxa"/>
              <w:right w:w="0" w:type="dxa"/>
            </w:tcMar>
            <w:hideMark/>
          </w:tcPr>
          <w:p w14:paraId="2B3DD942" w14:textId="20B307C7" w:rsidR="00496417" w:rsidRPr="00F61B30" w:rsidRDefault="007C6CDC">
            <w:pPr>
              <w:spacing w:after="0" w:line="240" w:lineRule="auto"/>
              <w:textAlignment w:val="baseline"/>
              <w:rPr>
                <w:color w:val="000000"/>
                <w:sz w:val="21"/>
                <w:szCs w:val="21"/>
              </w:rPr>
            </w:pPr>
            <w:r w:rsidRPr="00F61B30">
              <w:rPr>
                <w:color w:val="000000"/>
                <w:sz w:val="21"/>
                <w:szCs w:val="21"/>
              </w:rPr>
              <w:t xml:space="preserve">07. </w:t>
            </w:r>
            <w:r w:rsidR="00E94FF5" w:rsidRPr="00F61B30">
              <w:rPr>
                <w:color w:val="000000"/>
                <w:sz w:val="21"/>
                <w:szCs w:val="21"/>
              </w:rPr>
              <w:t>Lab 3 — L300: Start and Get Resilient with IRM and Advisor</w:t>
            </w:r>
          </w:p>
        </w:tc>
        <w:tc>
          <w:tcPr>
            <w:tcW w:w="4206" w:type="dxa"/>
            <w:shd w:val="clear" w:color="auto" w:fill="DAE9F7" w:themeFill="text2" w:themeFillTint="1A"/>
            <w:tcMar>
              <w:top w:w="0" w:type="dxa"/>
              <w:left w:w="0" w:type="dxa"/>
              <w:bottom w:w="0" w:type="dxa"/>
              <w:right w:w="0" w:type="dxa"/>
            </w:tcMar>
            <w:hideMark/>
          </w:tcPr>
          <w:p w14:paraId="40D273EC" w14:textId="77777777" w:rsidR="002A22C0" w:rsidRPr="00FE69F9" w:rsidRDefault="002A22C0" w:rsidP="00F42F65">
            <w:pPr>
              <w:pStyle w:val="ListParagraph"/>
              <w:numPr>
                <w:ilvl w:val="0"/>
                <w:numId w:val="1"/>
              </w:numPr>
              <w:ind w:left="424"/>
              <w:rPr>
                <w:color w:val="000000"/>
                <w:sz w:val="21"/>
                <w:szCs w:val="21"/>
              </w:rPr>
            </w:pPr>
            <w:r w:rsidRPr="00FE69F9">
              <w:rPr>
                <w:color w:val="000000"/>
                <w:sz w:val="21"/>
                <w:szCs w:val="21"/>
              </w:rPr>
              <w:t>Design availability, redundancy, backup, disaster-recovery, and cyber-recovery approaches that meet workload requirements.</w:t>
            </w:r>
          </w:p>
          <w:p w14:paraId="64B5F98D" w14:textId="77777777" w:rsidR="002A22C0" w:rsidRPr="00FE69F9" w:rsidRDefault="002A22C0" w:rsidP="00F42F65">
            <w:pPr>
              <w:pStyle w:val="ListParagraph"/>
              <w:numPr>
                <w:ilvl w:val="0"/>
                <w:numId w:val="1"/>
              </w:numPr>
              <w:ind w:left="424"/>
              <w:rPr>
                <w:color w:val="000000"/>
                <w:sz w:val="21"/>
                <w:szCs w:val="21"/>
              </w:rPr>
            </w:pPr>
            <w:r w:rsidRPr="00FE69F9">
              <w:rPr>
                <w:color w:val="000000"/>
                <w:sz w:val="21"/>
                <w:szCs w:val="21"/>
              </w:rPr>
              <w:t>Apply the Start → Get → Stay Resilient lifecycle to assess resiliency posture, remediate gaps, validate recovery readiness, and continuously improve operational resilience.</w:t>
            </w:r>
          </w:p>
          <w:p w14:paraId="7EC49330" w14:textId="343387BD" w:rsidR="00496417" w:rsidRPr="006865FE" w:rsidRDefault="002A22C0" w:rsidP="00F42F65">
            <w:pPr>
              <w:pStyle w:val="ListParagraph"/>
              <w:numPr>
                <w:ilvl w:val="0"/>
                <w:numId w:val="1"/>
              </w:numPr>
              <w:ind w:left="424"/>
              <w:rPr>
                <w:rFonts w:cs="Segoe UI"/>
                <w:color w:val="000000"/>
                <w:sz w:val="21"/>
                <w:szCs w:val="21"/>
              </w:rPr>
            </w:pPr>
            <w:r w:rsidRPr="00FE69F9">
              <w:rPr>
                <w:color w:val="000000"/>
                <w:sz w:val="21"/>
                <w:szCs w:val="21"/>
              </w:rPr>
              <w:t>Recommend appropriate resiliency, sovereignty, governance, and security capabilities based on customer requirements, workload characteristics, and business objectives.</w:t>
            </w:r>
          </w:p>
        </w:tc>
        <w:tc>
          <w:tcPr>
            <w:tcW w:w="3864" w:type="dxa"/>
            <w:shd w:val="clear" w:color="auto" w:fill="DAE9F7" w:themeFill="text2" w:themeFillTint="1A"/>
            <w:tcMar>
              <w:top w:w="0" w:type="dxa"/>
              <w:left w:w="0" w:type="dxa"/>
              <w:bottom w:w="0" w:type="dxa"/>
              <w:right w:w="0" w:type="dxa"/>
            </w:tcMar>
            <w:hideMark/>
          </w:tcPr>
          <w:p w14:paraId="564F8CF3" w14:textId="5A5CAED6" w:rsidR="00496417" w:rsidRPr="00186852" w:rsidRDefault="009B53F6" w:rsidP="00F42F65">
            <w:pPr>
              <w:pStyle w:val="ListParagraph"/>
              <w:numPr>
                <w:ilvl w:val="0"/>
                <w:numId w:val="1"/>
              </w:numPr>
              <w:ind w:left="424"/>
              <w:rPr>
                <w:color w:val="000000"/>
                <w:sz w:val="21"/>
                <w:szCs w:val="21"/>
              </w:rPr>
            </w:pPr>
            <w:r w:rsidRPr="00186852">
              <w:rPr>
                <w:color w:val="000000"/>
                <w:sz w:val="21"/>
                <w:szCs w:val="21"/>
              </w:rPr>
              <w:t>Evaluate and configure vault immutability and restore paths to protect recovery data from credential compromise and regional disruption, and justify the decision to lock or leave reversible.</w:t>
            </w:r>
          </w:p>
        </w:tc>
        <w:tc>
          <w:tcPr>
            <w:tcW w:w="764" w:type="dxa"/>
            <w:shd w:val="clear" w:color="auto" w:fill="DAE9F7" w:themeFill="text2" w:themeFillTint="1A"/>
            <w:tcMar>
              <w:top w:w="0" w:type="dxa"/>
              <w:left w:w="0" w:type="dxa"/>
              <w:bottom w:w="0" w:type="dxa"/>
              <w:right w:w="0" w:type="dxa"/>
            </w:tcMar>
            <w:hideMark/>
          </w:tcPr>
          <w:p w14:paraId="44DF3180" w14:textId="77777777" w:rsidR="00496417" w:rsidRDefault="00496417" w:rsidP="006865FE">
            <w:pPr>
              <w:spacing w:after="0"/>
              <w:textAlignment w:val="baseline"/>
              <w:rPr>
                <w:rFonts w:eastAsia="Times New Roman" w:cs="Segoe UI"/>
                <w:sz w:val="21"/>
                <w:szCs w:val="21"/>
              </w:rPr>
            </w:pPr>
          </w:p>
        </w:tc>
        <w:tc>
          <w:tcPr>
            <w:tcW w:w="2842" w:type="dxa"/>
            <w:shd w:val="clear" w:color="auto" w:fill="DAE9F7" w:themeFill="text2" w:themeFillTint="1A"/>
            <w:tcMar>
              <w:top w:w="0" w:type="dxa"/>
              <w:left w:w="0" w:type="dxa"/>
              <w:bottom w:w="0" w:type="dxa"/>
              <w:right w:w="0" w:type="dxa"/>
            </w:tcMar>
            <w:hideMark/>
          </w:tcPr>
          <w:p w14:paraId="417AD291" w14:textId="2FA285E1" w:rsidR="00496417" w:rsidRDefault="00632B51" w:rsidP="005C026F">
            <w:pPr>
              <w:spacing w:after="0"/>
              <w:ind w:left="51"/>
              <w:textAlignment w:val="baseline"/>
              <w:rPr>
                <w:rFonts w:eastAsia="Times New Roman" w:cs="Segoe UI"/>
                <w:sz w:val="21"/>
                <w:szCs w:val="21"/>
              </w:rPr>
            </w:pPr>
            <w:r w:rsidRPr="005C026F">
              <w:rPr>
                <w:color w:val="000000"/>
                <w:sz w:val="21"/>
                <w:szCs w:val="21"/>
              </w:rPr>
              <w:t>Hands-on keyboard practice (lab exercises)</w:t>
            </w:r>
          </w:p>
        </w:tc>
      </w:tr>
      <w:tr w:rsidR="00496417" w:rsidRPr="00835A86" w14:paraId="0A3DF613" w14:textId="77777777" w:rsidTr="00576C2E">
        <w:trPr>
          <w:trHeight w:val="300"/>
        </w:trPr>
        <w:tc>
          <w:tcPr>
            <w:tcW w:w="2716" w:type="dxa"/>
            <w:tcMar>
              <w:top w:w="0" w:type="dxa"/>
              <w:left w:w="0" w:type="dxa"/>
              <w:bottom w:w="0" w:type="dxa"/>
              <w:right w:w="0" w:type="dxa"/>
            </w:tcMar>
            <w:hideMark/>
          </w:tcPr>
          <w:p w14:paraId="70617A82" w14:textId="3C109D68" w:rsidR="00496417" w:rsidRPr="00835A86" w:rsidRDefault="007C6CDC">
            <w:pPr>
              <w:spacing w:after="0" w:line="240" w:lineRule="auto"/>
              <w:textAlignment w:val="baseline"/>
              <w:rPr>
                <w:rFonts w:eastAsia="Times New Roman" w:cs="Segoe UI"/>
                <w:sz w:val="21"/>
                <w:szCs w:val="21"/>
              </w:rPr>
            </w:pPr>
            <w:r w:rsidRPr="00F61B30">
              <w:rPr>
                <w:color w:val="000000"/>
                <w:sz w:val="21"/>
                <w:szCs w:val="21"/>
              </w:rPr>
              <w:t xml:space="preserve">08. Lab 4 — L300: </w:t>
            </w:r>
            <w:r w:rsidR="006503C6">
              <w:rPr>
                <w:color w:val="000000"/>
                <w:sz w:val="21"/>
                <w:szCs w:val="21"/>
              </w:rPr>
              <w:t>Protect Azure data and recover from cyber threats</w:t>
            </w:r>
          </w:p>
        </w:tc>
        <w:tc>
          <w:tcPr>
            <w:tcW w:w="4206" w:type="dxa"/>
            <w:tcMar>
              <w:top w:w="0" w:type="dxa"/>
              <w:left w:w="0" w:type="dxa"/>
              <w:bottom w:w="0" w:type="dxa"/>
              <w:right w:w="0" w:type="dxa"/>
            </w:tcMar>
            <w:hideMark/>
          </w:tcPr>
          <w:p w14:paraId="3AF78F70" w14:textId="77777777" w:rsidR="005202DF" w:rsidRPr="00186852" w:rsidRDefault="005202DF" w:rsidP="00F42F65">
            <w:pPr>
              <w:pStyle w:val="ListParagraph"/>
              <w:numPr>
                <w:ilvl w:val="0"/>
                <w:numId w:val="1"/>
              </w:numPr>
              <w:ind w:left="424"/>
              <w:rPr>
                <w:color w:val="000000"/>
                <w:sz w:val="21"/>
                <w:szCs w:val="21"/>
              </w:rPr>
            </w:pPr>
            <w:r w:rsidRPr="00186852">
              <w:rPr>
                <w:color w:val="000000"/>
                <w:sz w:val="21"/>
                <w:szCs w:val="21"/>
              </w:rPr>
              <w:t>Design availability, redundancy, backup, disaster-recovery, and cyber-recovery approaches that meet workload requirements.</w:t>
            </w:r>
          </w:p>
          <w:p w14:paraId="0E398CF6" w14:textId="77777777" w:rsidR="00163C32" w:rsidRPr="00FE69F9" w:rsidRDefault="00163C32" w:rsidP="00F42F65">
            <w:pPr>
              <w:pStyle w:val="ListParagraph"/>
              <w:numPr>
                <w:ilvl w:val="0"/>
                <w:numId w:val="1"/>
              </w:numPr>
              <w:ind w:left="424"/>
              <w:rPr>
                <w:color w:val="000000"/>
                <w:sz w:val="21"/>
                <w:szCs w:val="21"/>
              </w:rPr>
            </w:pPr>
            <w:r w:rsidRPr="00FE69F9">
              <w:rPr>
                <w:color w:val="000000"/>
                <w:sz w:val="21"/>
                <w:szCs w:val="21"/>
              </w:rPr>
              <w:t xml:space="preserve">Apply the Start → Get → Stay Resilient lifecycle to assess resiliency posture, remediate gaps, validate recovery </w:t>
            </w:r>
            <w:r w:rsidRPr="00FE69F9">
              <w:rPr>
                <w:color w:val="000000"/>
                <w:sz w:val="21"/>
                <w:szCs w:val="21"/>
              </w:rPr>
              <w:lastRenderedPageBreak/>
              <w:t>readiness, and continuously improve operational resilience.</w:t>
            </w:r>
          </w:p>
          <w:p w14:paraId="50E16D84" w14:textId="77777777" w:rsidR="00163C32" w:rsidRPr="00FE69F9" w:rsidRDefault="00163C32" w:rsidP="00F42F65">
            <w:pPr>
              <w:pStyle w:val="ListParagraph"/>
              <w:numPr>
                <w:ilvl w:val="0"/>
                <w:numId w:val="1"/>
              </w:numPr>
              <w:ind w:left="424"/>
              <w:rPr>
                <w:color w:val="000000"/>
                <w:sz w:val="21"/>
                <w:szCs w:val="21"/>
              </w:rPr>
            </w:pPr>
            <w:r w:rsidRPr="00FE69F9">
              <w:rPr>
                <w:color w:val="000000"/>
                <w:sz w:val="21"/>
                <w:szCs w:val="21"/>
              </w:rPr>
              <w:t>Configure and evaluate Microsoft Defender for Cloud security policies, Secure Score, compliance controls, and prioritized remediation actions to improve security posture.</w:t>
            </w:r>
          </w:p>
          <w:p w14:paraId="66A5C111" w14:textId="73334AF9" w:rsidR="00496417" w:rsidRPr="004319F2" w:rsidRDefault="00163C32" w:rsidP="00F42F65">
            <w:pPr>
              <w:pStyle w:val="ListParagraph"/>
              <w:numPr>
                <w:ilvl w:val="0"/>
                <w:numId w:val="1"/>
              </w:numPr>
              <w:ind w:left="424"/>
              <w:rPr>
                <w:rFonts w:cs="Segoe UI"/>
                <w:color w:val="000000"/>
                <w:sz w:val="21"/>
                <w:szCs w:val="21"/>
              </w:rPr>
            </w:pPr>
            <w:r w:rsidRPr="00FE69F9">
              <w:rPr>
                <w:color w:val="000000"/>
                <w:sz w:val="21"/>
                <w:szCs w:val="21"/>
              </w:rPr>
              <w:t>Recommend appropriate resiliency, sovereignty, governance, and security capabilities based on customer requirements, workload characteristics, and business objectives.</w:t>
            </w:r>
          </w:p>
        </w:tc>
        <w:tc>
          <w:tcPr>
            <w:tcW w:w="3864" w:type="dxa"/>
            <w:tcMar>
              <w:top w:w="0" w:type="dxa"/>
              <w:left w:w="0" w:type="dxa"/>
              <w:bottom w:w="0" w:type="dxa"/>
              <w:right w:w="0" w:type="dxa"/>
            </w:tcMar>
            <w:hideMark/>
          </w:tcPr>
          <w:p w14:paraId="7FEC930C" w14:textId="634DE2C3" w:rsidR="00496417" w:rsidRPr="00186852" w:rsidRDefault="00561105" w:rsidP="00F42F65">
            <w:pPr>
              <w:pStyle w:val="ListParagraph"/>
              <w:numPr>
                <w:ilvl w:val="0"/>
                <w:numId w:val="1"/>
              </w:numPr>
              <w:ind w:left="424"/>
              <w:rPr>
                <w:color w:val="000000"/>
                <w:sz w:val="21"/>
                <w:szCs w:val="21"/>
              </w:rPr>
            </w:pPr>
            <w:r w:rsidRPr="00561105">
              <w:rPr>
                <w:color w:val="000000"/>
                <w:sz w:val="21"/>
                <w:szCs w:val="21"/>
              </w:rPr>
              <w:lastRenderedPageBreak/>
              <w:t>Configure Azure Backup, validate recovery points, and assess cyber-recovery readiness.</w:t>
            </w:r>
          </w:p>
        </w:tc>
        <w:tc>
          <w:tcPr>
            <w:tcW w:w="764" w:type="dxa"/>
            <w:tcMar>
              <w:top w:w="0" w:type="dxa"/>
              <w:left w:w="0" w:type="dxa"/>
              <w:bottom w:w="0" w:type="dxa"/>
              <w:right w:w="0" w:type="dxa"/>
            </w:tcMar>
            <w:hideMark/>
          </w:tcPr>
          <w:p w14:paraId="31D22673" w14:textId="77777777" w:rsidR="00496417" w:rsidRDefault="00496417" w:rsidP="004319F2">
            <w:pPr>
              <w:spacing w:after="0"/>
              <w:textAlignment w:val="baseline"/>
              <w:rPr>
                <w:rFonts w:eastAsia="Times New Roman" w:cs="Segoe UI"/>
                <w:sz w:val="21"/>
                <w:szCs w:val="21"/>
              </w:rPr>
            </w:pPr>
          </w:p>
        </w:tc>
        <w:tc>
          <w:tcPr>
            <w:tcW w:w="2842" w:type="dxa"/>
            <w:tcMar>
              <w:top w:w="0" w:type="dxa"/>
              <w:left w:w="0" w:type="dxa"/>
              <w:bottom w:w="0" w:type="dxa"/>
              <w:right w:w="0" w:type="dxa"/>
            </w:tcMar>
            <w:hideMark/>
          </w:tcPr>
          <w:p w14:paraId="6619E39D" w14:textId="46EB7A42" w:rsidR="00496417" w:rsidRDefault="00632B51" w:rsidP="005C026F">
            <w:pPr>
              <w:spacing w:after="0"/>
              <w:ind w:left="51"/>
              <w:textAlignment w:val="baseline"/>
              <w:rPr>
                <w:rFonts w:eastAsia="Times New Roman" w:cs="Segoe UI"/>
                <w:sz w:val="21"/>
                <w:szCs w:val="21"/>
              </w:rPr>
            </w:pPr>
            <w:r w:rsidRPr="005C026F">
              <w:rPr>
                <w:color w:val="000000"/>
                <w:sz w:val="21"/>
                <w:szCs w:val="21"/>
              </w:rPr>
              <w:t>Hands-on keyboard practice (lab exercises)</w:t>
            </w:r>
          </w:p>
        </w:tc>
      </w:tr>
      <w:tr w:rsidR="007A7F87" w:rsidRPr="007A7F87" w14:paraId="0602E548" w14:textId="77777777" w:rsidTr="00576C2E">
        <w:trPr>
          <w:trHeight w:val="300"/>
        </w:trPr>
        <w:tc>
          <w:tcPr>
            <w:tcW w:w="2716" w:type="dxa"/>
            <w:tcBorders>
              <w:top w:val="nil"/>
              <w:left w:val="single" w:sz="8" w:space="0" w:color="BFBFBF"/>
              <w:bottom w:val="single" w:sz="8" w:space="0" w:color="BFBFBF"/>
              <w:right w:val="single" w:sz="8" w:space="0" w:color="BFBFBF"/>
            </w:tcBorders>
            <w:shd w:val="clear" w:color="auto" w:fill="DAE9F7" w:themeFill="text2" w:themeFillTint="1A"/>
            <w:tcMar>
              <w:top w:w="72" w:type="dxa"/>
              <w:left w:w="72" w:type="dxa"/>
              <w:bottom w:w="72" w:type="dxa"/>
              <w:right w:w="72" w:type="dxa"/>
            </w:tcMar>
            <w:hideMark/>
          </w:tcPr>
          <w:p w14:paraId="6B4F1F53" w14:textId="15274611" w:rsidR="007A7F87" w:rsidRPr="00413FE9" w:rsidRDefault="007C6CDC" w:rsidP="00F61B30">
            <w:pPr>
              <w:spacing w:after="0" w:line="240" w:lineRule="auto"/>
              <w:textAlignment w:val="baseline"/>
              <w:rPr>
                <w:rFonts w:eastAsia="Times New Roman" w:cs="Segoe UI"/>
                <w:sz w:val="21"/>
                <w:szCs w:val="21"/>
              </w:rPr>
            </w:pPr>
            <w:r w:rsidRPr="00F61B30">
              <w:rPr>
                <w:color w:val="000000"/>
                <w:sz w:val="21"/>
                <w:szCs w:val="21"/>
              </w:rPr>
              <w:t>09. Apply resiliency to the customer</w:t>
            </w:r>
          </w:p>
        </w:tc>
        <w:tc>
          <w:tcPr>
            <w:tcW w:w="4206" w:type="dxa"/>
            <w:tcBorders>
              <w:top w:val="nil"/>
              <w:left w:val="nil"/>
              <w:bottom w:val="single" w:sz="8" w:space="0" w:color="BFBFBF"/>
              <w:right w:val="single" w:sz="8" w:space="0" w:color="BFBFBF"/>
            </w:tcBorders>
            <w:shd w:val="clear" w:color="auto" w:fill="DAE9F7" w:themeFill="text2" w:themeFillTint="1A"/>
            <w:tcMar>
              <w:top w:w="0" w:type="dxa"/>
              <w:left w:w="0" w:type="dxa"/>
              <w:bottom w:w="0" w:type="dxa"/>
              <w:right w:w="0" w:type="dxa"/>
            </w:tcMar>
            <w:hideMark/>
          </w:tcPr>
          <w:p w14:paraId="5571A2B8" w14:textId="4AECB932" w:rsidR="007A7F87" w:rsidRPr="007C6CDC" w:rsidRDefault="007C6CDC" w:rsidP="00F42F65">
            <w:pPr>
              <w:pStyle w:val="ListParagraph"/>
              <w:numPr>
                <w:ilvl w:val="0"/>
                <w:numId w:val="1"/>
              </w:numPr>
              <w:ind w:left="424"/>
              <w:rPr>
                <w:rFonts w:cs="Segoe UI"/>
                <w:color w:val="000000"/>
                <w:sz w:val="21"/>
                <w:szCs w:val="21"/>
              </w:rPr>
            </w:pPr>
            <w:r w:rsidRPr="00186852">
              <w:rPr>
                <w:color w:val="000000"/>
                <w:sz w:val="21"/>
                <w:szCs w:val="21"/>
              </w:rPr>
              <w:t>Recommend appropriate resiliency, sovereignty, governance, and security capabilities based on customer requirements, workload characteristics, and business objectives.</w:t>
            </w:r>
          </w:p>
        </w:tc>
        <w:tc>
          <w:tcPr>
            <w:tcW w:w="3864" w:type="dxa"/>
            <w:tcBorders>
              <w:top w:val="nil"/>
              <w:left w:val="nil"/>
              <w:bottom w:val="single" w:sz="8" w:space="0" w:color="BFBFBF"/>
              <w:right w:val="single" w:sz="8" w:space="0" w:color="BFBFBF"/>
            </w:tcBorders>
            <w:shd w:val="clear" w:color="auto" w:fill="DAE9F7" w:themeFill="text2" w:themeFillTint="1A"/>
            <w:tcMar>
              <w:top w:w="72" w:type="dxa"/>
              <w:left w:w="72" w:type="dxa"/>
              <w:bottom w:w="72" w:type="dxa"/>
              <w:right w:w="72" w:type="dxa"/>
            </w:tcMar>
            <w:hideMark/>
          </w:tcPr>
          <w:p w14:paraId="037C5885" w14:textId="50DB9CE6" w:rsidR="007A7F87" w:rsidRPr="004319F2" w:rsidRDefault="007C6CDC" w:rsidP="00F42F65">
            <w:pPr>
              <w:pStyle w:val="ListParagraph"/>
              <w:numPr>
                <w:ilvl w:val="0"/>
                <w:numId w:val="1"/>
              </w:numPr>
              <w:ind w:left="424"/>
              <w:rPr>
                <w:rFonts w:cs="Segoe UI"/>
                <w:color w:val="000000"/>
                <w:sz w:val="21"/>
                <w:szCs w:val="21"/>
              </w:rPr>
            </w:pPr>
            <w:r w:rsidRPr="00186852">
              <w:rPr>
                <w:color w:val="000000"/>
                <w:sz w:val="21"/>
                <w:szCs w:val="21"/>
              </w:rPr>
              <w:t>Apply resiliency to the case study</w:t>
            </w:r>
          </w:p>
        </w:tc>
        <w:tc>
          <w:tcPr>
            <w:tcW w:w="764" w:type="dxa"/>
            <w:tcBorders>
              <w:top w:val="nil"/>
              <w:left w:val="nil"/>
              <w:bottom w:val="single" w:sz="8" w:space="0" w:color="BFBFBF"/>
              <w:right w:val="single" w:sz="8" w:space="0" w:color="BFBFBF"/>
            </w:tcBorders>
            <w:shd w:val="clear" w:color="auto" w:fill="DAE9F7" w:themeFill="text2" w:themeFillTint="1A"/>
            <w:tcMar>
              <w:top w:w="72" w:type="dxa"/>
              <w:left w:w="72" w:type="dxa"/>
              <w:bottom w:w="72" w:type="dxa"/>
              <w:right w:w="72" w:type="dxa"/>
            </w:tcMar>
            <w:hideMark/>
          </w:tcPr>
          <w:p w14:paraId="545C9A77" w14:textId="589C8BF6" w:rsidR="007A7F87" w:rsidRPr="00413FE9" w:rsidRDefault="007C6CDC" w:rsidP="0055297E">
            <w:pPr>
              <w:spacing w:after="0" w:line="240" w:lineRule="auto"/>
              <w:textAlignment w:val="baseline"/>
              <w:rPr>
                <w:rFonts w:eastAsia="Times New Roman" w:cs="Segoe UI"/>
                <w:sz w:val="21"/>
                <w:szCs w:val="21"/>
              </w:rPr>
            </w:pPr>
            <w:r w:rsidRPr="0055297E">
              <w:rPr>
                <w:rFonts w:eastAsia="Times New Roman" w:cs="Segoe UI"/>
                <w:sz w:val="21"/>
                <w:szCs w:val="21"/>
              </w:rPr>
              <w:t>5</w:t>
            </w:r>
          </w:p>
        </w:tc>
        <w:tc>
          <w:tcPr>
            <w:tcW w:w="2842" w:type="dxa"/>
            <w:tcBorders>
              <w:top w:val="nil"/>
              <w:left w:val="nil"/>
              <w:bottom w:val="single" w:sz="8" w:space="0" w:color="BFBFBF"/>
              <w:right w:val="single" w:sz="8" w:space="0" w:color="BFBFBF"/>
            </w:tcBorders>
            <w:shd w:val="clear" w:color="auto" w:fill="DAE9F7" w:themeFill="text2" w:themeFillTint="1A"/>
            <w:tcMar>
              <w:top w:w="72" w:type="dxa"/>
              <w:left w:w="72" w:type="dxa"/>
              <w:bottom w:w="72" w:type="dxa"/>
              <w:right w:w="72" w:type="dxa"/>
            </w:tcMar>
            <w:hideMark/>
          </w:tcPr>
          <w:p w14:paraId="7F9EB140" w14:textId="0E472FA8" w:rsidR="007A7F87" w:rsidRPr="005C026F" w:rsidRDefault="007C6CDC" w:rsidP="005C026F">
            <w:pPr>
              <w:spacing w:after="0"/>
              <w:ind w:left="51"/>
              <w:textAlignment w:val="baseline"/>
              <w:rPr>
                <w:color w:val="000000"/>
                <w:sz w:val="21"/>
                <w:szCs w:val="21"/>
              </w:rPr>
            </w:pPr>
            <w:r w:rsidRPr="005C026F">
              <w:rPr>
                <w:color w:val="000000"/>
                <w:sz w:val="21"/>
                <w:szCs w:val="21"/>
              </w:rPr>
              <w:t>Persona questions (in the form of knowledge checks that connect the labs back to the case study and conversation)</w:t>
            </w:r>
          </w:p>
        </w:tc>
      </w:tr>
      <w:tr w:rsidR="00EE7F00" w:rsidRPr="004319F2" w14:paraId="79739BDD" w14:textId="77777777" w:rsidTr="00576C2E">
        <w:trPr>
          <w:trHeight w:val="300"/>
        </w:trPr>
        <w:tc>
          <w:tcPr>
            <w:tcW w:w="2716" w:type="dxa"/>
            <w:tcBorders>
              <w:top w:val="nil"/>
              <w:left w:val="single" w:sz="8" w:space="0" w:color="BFBFBF"/>
              <w:bottom w:val="single" w:sz="8" w:space="0" w:color="BFBFBF"/>
              <w:right w:val="single" w:sz="8" w:space="0" w:color="BFBFBF"/>
            </w:tcBorders>
            <w:tcMar>
              <w:top w:w="72" w:type="dxa"/>
              <w:left w:w="72" w:type="dxa"/>
              <w:bottom w:w="72" w:type="dxa"/>
              <w:right w:w="72" w:type="dxa"/>
            </w:tcMar>
            <w:hideMark/>
          </w:tcPr>
          <w:p w14:paraId="19109328" w14:textId="71629719" w:rsidR="00CC0ECB" w:rsidRPr="00413FE9" w:rsidRDefault="007C6CDC" w:rsidP="00F61B30">
            <w:pPr>
              <w:spacing w:after="0" w:line="240" w:lineRule="auto"/>
              <w:textAlignment w:val="baseline"/>
              <w:rPr>
                <w:rFonts w:eastAsia="Times New Roman" w:cs="Segoe UI"/>
                <w:sz w:val="21"/>
                <w:szCs w:val="21"/>
              </w:rPr>
            </w:pPr>
            <w:r w:rsidRPr="00F61B30">
              <w:rPr>
                <w:color w:val="000000"/>
                <w:sz w:val="21"/>
                <w:szCs w:val="21"/>
              </w:rPr>
              <w:t>10. Align sovereignty capabilities to customer needs</w:t>
            </w:r>
          </w:p>
        </w:tc>
        <w:tc>
          <w:tcPr>
            <w:tcW w:w="4206" w:type="dxa"/>
            <w:tcBorders>
              <w:top w:val="nil"/>
              <w:left w:val="nil"/>
              <w:bottom w:val="single" w:sz="8" w:space="0" w:color="BFBFBF"/>
              <w:right w:val="single" w:sz="8" w:space="0" w:color="BFBFBF"/>
            </w:tcBorders>
            <w:tcMar>
              <w:top w:w="0" w:type="dxa"/>
              <w:left w:w="0" w:type="dxa"/>
              <w:bottom w:w="0" w:type="dxa"/>
              <w:right w:w="0" w:type="dxa"/>
            </w:tcMar>
            <w:hideMark/>
          </w:tcPr>
          <w:p w14:paraId="2BEA3781" w14:textId="46AD0318" w:rsidR="006338D5" w:rsidRPr="00186852" w:rsidRDefault="007C6CDC" w:rsidP="00F42F65">
            <w:pPr>
              <w:pStyle w:val="ListParagraph"/>
              <w:numPr>
                <w:ilvl w:val="0"/>
                <w:numId w:val="1"/>
              </w:numPr>
              <w:ind w:left="424"/>
              <w:rPr>
                <w:color w:val="000000"/>
                <w:sz w:val="21"/>
                <w:szCs w:val="21"/>
              </w:rPr>
            </w:pPr>
            <w:r w:rsidRPr="00186852">
              <w:rPr>
                <w:color w:val="000000"/>
                <w:sz w:val="21"/>
                <w:szCs w:val="21"/>
              </w:rPr>
              <w:t>Recommend appropriate resiliency, sovereignty, governance, and security capabilities based on customer requirements, workload characteristics, and business objectives.</w:t>
            </w:r>
          </w:p>
        </w:tc>
        <w:tc>
          <w:tcPr>
            <w:tcW w:w="3864" w:type="dxa"/>
            <w:tcBorders>
              <w:top w:val="nil"/>
              <w:left w:val="nil"/>
              <w:bottom w:val="single" w:sz="8" w:space="0" w:color="BFBFBF"/>
              <w:right w:val="single" w:sz="8" w:space="0" w:color="BFBFBF"/>
            </w:tcBorders>
            <w:tcMar>
              <w:top w:w="72" w:type="dxa"/>
              <w:left w:w="72" w:type="dxa"/>
              <w:bottom w:w="72" w:type="dxa"/>
              <w:right w:w="72" w:type="dxa"/>
            </w:tcMar>
            <w:hideMark/>
          </w:tcPr>
          <w:p w14:paraId="53602D21" w14:textId="452EEF8D" w:rsidR="00EE7F00" w:rsidRPr="00186852" w:rsidRDefault="007C6CDC" w:rsidP="00F42F65">
            <w:pPr>
              <w:pStyle w:val="ListParagraph"/>
              <w:numPr>
                <w:ilvl w:val="0"/>
                <w:numId w:val="1"/>
              </w:numPr>
              <w:ind w:left="424"/>
              <w:rPr>
                <w:color w:val="000000"/>
                <w:sz w:val="21"/>
                <w:szCs w:val="21"/>
              </w:rPr>
            </w:pPr>
            <w:r w:rsidRPr="00186852">
              <w:rPr>
                <w:color w:val="000000"/>
                <w:sz w:val="21"/>
                <w:szCs w:val="21"/>
              </w:rPr>
              <w:t>Explain the value of the sovereignty capabilities in a prioritized modernization roadmap</w:t>
            </w:r>
          </w:p>
        </w:tc>
        <w:tc>
          <w:tcPr>
            <w:tcW w:w="764" w:type="dxa"/>
            <w:tcBorders>
              <w:top w:val="nil"/>
              <w:left w:val="nil"/>
              <w:bottom w:val="single" w:sz="8" w:space="0" w:color="BFBFBF"/>
              <w:right w:val="single" w:sz="8" w:space="0" w:color="BFBFBF"/>
            </w:tcBorders>
            <w:tcMar>
              <w:top w:w="72" w:type="dxa"/>
              <w:left w:w="72" w:type="dxa"/>
              <w:bottom w:w="72" w:type="dxa"/>
              <w:right w:w="72" w:type="dxa"/>
            </w:tcMar>
            <w:hideMark/>
          </w:tcPr>
          <w:p w14:paraId="2BB0322B" w14:textId="5637D0CD" w:rsidR="00EE7F00" w:rsidRPr="00413FE9" w:rsidRDefault="007C6CDC" w:rsidP="0055297E">
            <w:pPr>
              <w:spacing w:after="0" w:line="240" w:lineRule="auto"/>
              <w:textAlignment w:val="baseline"/>
              <w:rPr>
                <w:rFonts w:eastAsia="Times New Roman" w:cs="Segoe UI"/>
                <w:sz w:val="21"/>
                <w:szCs w:val="21"/>
              </w:rPr>
            </w:pPr>
            <w:r w:rsidRPr="0055297E">
              <w:rPr>
                <w:rFonts w:eastAsia="Times New Roman" w:cs="Segoe UI"/>
                <w:sz w:val="21"/>
                <w:szCs w:val="21"/>
              </w:rPr>
              <w:t>10</w:t>
            </w:r>
          </w:p>
        </w:tc>
        <w:tc>
          <w:tcPr>
            <w:tcW w:w="2842" w:type="dxa"/>
            <w:tcBorders>
              <w:top w:val="nil"/>
              <w:left w:val="nil"/>
              <w:bottom w:val="single" w:sz="8" w:space="0" w:color="BFBFBF"/>
              <w:right w:val="single" w:sz="8" w:space="0" w:color="BFBFBF"/>
            </w:tcBorders>
            <w:tcMar>
              <w:top w:w="72" w:type="dxa"/>
              <w:left w:w="72" w:type="dxa"/>
              <w:bottom w:w="72" w:type="dxa"/>
              <w:right w:w="72" w:type="dxa"/>
            </w:tcMar>
            <w:hideMark/>
          </w:tcPr>
          <w:p w14:paraId="70BAEBEE" w14:textId="77777777" w:rsidR="007C6CDC" w:rsidRPr="00186852" w:rsidRDefault="007C6CDC" w:rsidP="00186852">
            <w:pPr>
              <w:spacing w:after="0"/>
              <w:ind w:left="51"/>
              <w:textAlignment w:val="baseline"/>
              <w:rPr>
                <w:color w:val="000000"/>
                <w:sz w:val="21"/>
                <w:szCs w:val="21"/>
              </w:rPr>
            </w:pPr>
            <w:r w:rsidRPr="00186852">
              <w:rPr>
                <w:color w:val="000000"/>
                <w:sz w:val="21"/>
                <w:szCs w:val="21"/>
              </w:rPr>
              <w:t>Presentation (text)</w:t>
            </w:r>
          </w:p>
          <w:p w14:paraId="4DF9FAE7" w14:textId="77777777" w:rsidR="007C6CDC" w:rsidRPr="00186852" w:rsidRDefault="007C6CDC" w:rsidP="00F42F65">
            <w:pPr>
              <w:pStyle w:val="ListParagraph"/>
              <w:numPr>
                <w:ilvl w:val="0"/>
                <w:numId w:val="4"/>
              </w:numPr>
              <w:spacing w:after="0"/>
              <w:ind w:left="411"/>
              <w:textAlignment w:val="baseline"/>
              <w:rPr>
                <w:color w:val="000000"/>
                <w:sz w:val="21"/>
                <w:szCs w:val="21"/>
              </w:rPr>
            </w:pPr>
            <w:r w:rsidRPr="00186852">
              <w:rPr>
                <w:color w:val="000000"/>
                <w:sz w:val="21"/>
                <w:szCs w:val="21"/>
              </w:rPr>
              <w:t>Videos</w:t>
            </w:r>
          </w:p>
          <w:p w14:paraId="0A1B4A0F" w14:textId="77777777" w:rsidR="007C6CDC" w:rsidRPr="00186852" w:rsidRDefault="007C6CDC" w:rsidP="00F42F65">
            <w:pPr>
              <w:pStyle w:val="ListParagraph"/>
              <w:numPr>
                <w:ilvl w:val="0"/>
                <w:numId w:val="4"/>
              </w:numPr>
              <w:spacing w:after="0"/>
              <w:ind w:left="411"/>
              <w:textAlignment w:val="baseline"/>
              <w:rPr>
                <w:color w:val="000000"/>
                <w:sz w:val="21"/>
                <w:szCs w:val="21"/>
              </w:rPr>
            </w:pPr>
            <w:r w:rsidRPr="00186852">
              <w:rPr>
                <w:color w:val="000000"/>
                <w:sz w:val="21"/>
                <w:szCs w:val="21"/>
              </w:rPr>
              <w:t>Persona questions (storytelling)</w:t>
            </w:r>
          </w:p>
          <w:p w14:paraId="218153AB" w14:textId="53F4E8A1" w:rsidR="00EE7F00" w:rsidRPr="004319F2" w:rsidRDefault="007C6CDC" w:rsidP="00F42F65">
            <w:pPr>
              <w:pStyle w:val="ListParagraph"/>
              <w:numPr>
                <w:ilvl w:val="0"/>
                <w:numId w:val="4"/>
              </w:numPr>
              <w:spacing w:after="0"/>
              <w:ind w:left="411"/>
              <w:textAlignment w:val="baseline"/>
              <w:rPr>
                <w:rFonts w:eastAsia="Times New Roman" w:cs="Segoe UI"/>
                <w:sz w:val="21"/>
                <w:szCs w:val="21"/>
              </w:rPr>
            </w:pPr>
            <w:r w:rsidRPr="00186852">
              <w:rPr>
                <w:color w:val="000000"/>
                <w:sz w:val="21"/>
                <w:szCs w:val="21"/>
              </w:rPr>
              <w:t>Coach bot</w:t>
            </w:r>
          </w:p>
        </w:tc>
      </w:tr>
      <w:tr w:rsidR="00496417" w:rsidRPr="00835A86" w14:paraId="5D5A8045" w14:textId="77777777" w:rsidTr="00576C2E">
        <w:trPr>
          <w:trHeight w:val="300"/>
        </w:trPr>
        <w:tc>
          <w:tcPr>
            <w:tcW w:w="2716" w:type="dxa"/>
            <w:shd w:val="clear" w:color="auto" w:fill="DAE9F7" w:themeFill="text2" w:themeFillTint="1A"/>
            <w:tcMar>
              <w:top w:w="0" w:type="dxa"/>
              <w:left w:w="0" w:type="dxa"/>
              <w:bottom w:w="0" w:type="dxa"/>
              <w:right w:w="0" w:type="dxa"/>
            </w:tcMar>
            <w:hideMark/>
          </w:tcPr>
          <w:p w14:paraId="0ED82428" w14:textId="65882724" w:rsidR="00496417" w:rsidRPr="00835A86" w:rsidRDefault="007C6CDC">
            <w:pPr>
              <w:spacing w:after="0" w:line="240" w:lineRule="auto"/>
              <w:textAlignment w:val="baseline"/>
              <w:rPr>
                <w:rFonts w:eastAsia="Times New Roman" w:cs="Segoe UI"/>
                <w:sz w:val="21"/>
                <w:szCs w:val="21"/>
              </w:rPr>
            </w:pPr>
            <w:r w:rsidRPr="00F61B30">
              <w:rPr>
                <w:color w:val="000000"/>
                <w:sz w:val="21"/>
                <w:szCs w:val="21"/>
              </w:rPr>
              <w:t xml:space="preserve">11. Lab 5 – </w:t>
            </w:r>
            <w:r w:rsidR="00C7651C">
              <w:rPr>
                <w:color w:val="000000"/>
                <w:sz w:val="21"/>
                <w:szCs w:val="21"/>
              </w:rPr>
              <w:t>Sovereign Cloud Fundamentals</w:t>
            </w:r>
          </w:p>
        </w:tc>
        <w:tc>
          <w:tcPr>
            <w:tcW w:w="4206" w:type="dxa"/>
            <w:shd w:val="clear" w:color="auto" w:fill="DAE9F7" w:themeFill="text2" w:themeFillTint="1A"/>
            <w:tcMar>
              <w:top w:w="0" w:type="dxa"/>
              <w:left w:w="0" w:type="dxa"/>
              <w:bottom w:w="0" w:type="dxa"/>
              <w:right w:w="0" w:type="dxa"/>
            </w:tcMar>
            <w:hideMark/>
          </w:tcPr>
          <w:p w14:paraId="14EFD97E" w14:textId="6EAB7875" w:rsidR="00496417" w:rsidRPr="00186852" w:rsidRDefault="00243526" w:rsidP="00F42F65">
            <w:pPr>
              <w:pStyle w:val="ListParagraph"/>
              <w:numPr>
                <w:ilvl w:val="0"/>
                <w:numId w:val="1"/>
              </w:numPr>
              <w:ind w:left="424"/>
              <w:rPr>
                <w:color w:val="000000"/>
                <w:sz w:val="21"/>
                <w:szCs w:val="21"/>
              </w:rPr>
            </w:pPr>
            <w:r w:rsidRPr="00243526">
              <w:rPr>
                <w:color w:val="000000"/>
                <w:sz w:val="21"/>
                <w:szCs w:val="21"/>
              </w:rPr>
              <w:t xml:space="preserve">Design an initial trust-layer architecture that maps customer requirements and data classifications to resiliency, </w:t>
            </w:r>
            <w:r w:rsidRPr="00243526">
              <w:rPr>
                <w:color w:val="000000"/>
                <w:sz w:val="21"/>
                <w:szCs w:val="21"/>
              </w:rPr>
              <w:lastRenderedPageBreak/>
              <w:t>sovereignty, governance, and security controls.</w:t>
            </w:r>
          </w:p>
        </w:tc>
        <w:tc>
          <w:tcPr>
            <w:tcW w:w="3864" w:type="dxa"/>
            <w:shd w:val="clear" w:color="auto" w:fill="DAE9F7" w:themeFill="text2" w:themeFillTint="1A"/>
            <w:tcMar>
              <w:top w:w="0" w:type="dxa"/>
              <w:left w:w="0" w:type="dxa"/>
              <w:bottom w:w="0" w:type="dxa"/>
              <w:right w:w="0" w:type="dxa"/>
            </w:tcMar>
            <w:hideMark/>
          </w:tcPr>
          <w:p w14:paraId="7056A107" w14:textId="77777777" w:rsidR="00AD1582" w:rsidRPr="00AD1582" w:rsidRDefault="00AD1582" w:rsidP="00F42F65">
            <w:pPr>
              <w:pStyle w:val="ListParagraph"/>
              <w:numPr>
                <w:ilvl w:val="0"/>
                <w:numId w:val="1"/>
              </w:numPr>
              <w:ind w:left="450"/>
              <w:rPr>
                <w:color w:val="000000"/>
                <w:sz w:val="21"/>
                <w:szCs w:val="21"/>
              </w:rPr>
            </w:pPr>
            <w:r w:rsidRPr="00AD1582">
              <w:rPr>
                <w:color w:val="000000"/>
                <w:sz w:val="21"/>
                <w:szCs w:val="21"/>
              </w:rPr>
              <w:lastRenderedPageBreak/>
              <w:t>Enforce sovereign cloud controls in Azure using native platform capabilities (Policy, RBAC, region restrictions).</w:t>
            </w:r>
          </w:p>
          <w:p w14:paraId="466C6DA6" w14:textId="77777777" w:rsidR="00AD1582" w:rsidRPr="00AD1582" w:rsidRDefault="00AD1582" w:rsidP="00F42F65">
            <w:pPr>
              <w:pStyle w:val="ListParagraph"/>
              <w:numPr>
                <w:ilvl w:val="0"/>
                <w:numId w:val="1"/>
              </w:numPr>
              <w:ind w:left="450"/>
              <w:rPr>
                <w:color w:val="000000"/>
                <w:sz w:val="21"/>
                <w:szCs w:val="21"/>
              </w:rPr>
            </w:pPr>
            <w:r w:rsidRPr="00AD1582">
              <w:rPr>
                <w:color w:val="000000"/>
                <w:sz w:val="21"/>
                <w:szCs w:val="21"/>
              </w:rPr>
              <w:lastRenderedPageBreak/>
              <w:t>Protect data through encryption at rest, in transit, and in use (CMK, TLS, ACC).</w:t>
            </w:r>
          </w:p>
          <w:p w14:paraId="48B7468E" w14:textId="77777777" w:rsidR="00AD1582" w:rsidRPr="00AD1582" w:rsidRDefault="00AD1582" w:rsidP="00F42F65">
            <w:pPr>
              <w:pStyle w:val="ListParagraph"/>
              <w:numPr>
                <w:ilvl w:val="0"/>
                <w:numId w:val="1"/>
              </w:numPr>
              <w:ind w:left="450"/>
              <w:rPr>
                <w:color w:val="000000"/>
                <w:sz w:val="21"/>
                <w:szCs w:val="21"/>
              </w:rPr>
            </w:pPr>
            <w:r w:rsidRPr="00AD1582">
              <w:rPr>
                <w:color w:val="000000"/>
                <w:sz w:val="21"/>
                <w:szCs w:val="21"/>
              </w:rPr>
              <w:t>Operate a sovereign hybrid cloud environment by connecting local infrastructure using Azure Arc and Azure Local.</w:t>
            </w:r>
          </w:p>
          <w:p w14:paraId="50776AC6" w14:textId="7CC1B00A" w:rsidR="00496417" w:rsidRPr="00186852" w:rsidRDefault="00AD1582" w:rsidP="00F42F65">
            <w:pPr>
              <w:pStyle w:val="ListParagraph"/>
              <w:numPr>
                <w:ilvl w:val="0"/>
                <w:numId w:val="1"/>
              </w:numPr>
              <w:ind w:left="424"/>
              <w:rPr>
                <w:color w:val="000000"/>
                <w:sz w:val="21"/>
                <w:szCs w:val="21"/>
              </w:rPr>
            </w:pPr>
            <w:r w:rsidRPr="00AD1582">
              <w:rPr>
                <w:color w:val="000000"/>
                <w:sz w:val="21"/>
                <w:szCs w:val="21"/>
              </w:rPr>
              <w:t>Deploy one adaptive application model across Azure-managed and self-managed Kubernetes environments using federated Radius control planes.</w:t>
            </w:r>
          </w:p>
        </w:tc>
        <w:tc>
          <w:tcPr>
            <w:tcW w:w="764" w:type="dxa"/>
            <w:shd w:val="clear" w:color="auto" w:fill="DAE9F7" w:themeFill="text2" w:themeFillTint="1A"/>
            <w:tcMar>
              <w:top w:w="0" w:type="dxa"/>
              <w:left w:w="0" w:type="dxa"/>
              <w:bottom w:w="0" w:type="dxa"/>
              <w:right w:w="0" w:type="dxa"/>
            </w:tcMar>
            <w:hideMark/>
          </w:tcPr>
          <w:p w14:paraId="10480A05" w14:textId="77777777" w:rsidR="00496417" w:rsidRDefault="00496417" w:rsidP="004319F2">
            <w:pPr>
              <w:spacing w:after="0"/>
              <w:textAlignment w:val="baseline"/>
              <w:rPr>
                <w:rFonts w:eastAsia="Times New Roman" w:cs="Segoe UI"/>
                <w:sz w:val="21"/>
                <w:szCs w:val="21"/>
              </w:rPr>
            </w:pPr>
          </w:p>
        </w:tc>
        <w:tc>
          <w:tcPr>
            <w:tcW w:w="2842" w:type="dxa"/>
            <w:shd w:val="clear" w:color="auto" w:fill="DAE9F7" w:themeFill="text2" w:themeFillTint="1A"/>
            <w:tcMar>
              <w:top w:w="0" w:type="dxa"/>
              <w:left w:w="0" w:type="dxa"/>
              <w:bottom w:w="0" w:type="dxa"/>
              <w:right w:w="0" w:type="dxa"/>
            </w:tcMar>
            <w:hideMark/>
          </w:tcPr>
          <w:p w14:paraId="36B51E5C" w14:textId="1EC3E4AF" w:rsidR="00496417" w:rsidRPr="005C026F" w:rsidRDefault="00632B51" w:rsidP="005C026F">
            <w:pPr>
              <w:spacing w:after="0"/>
              <w:ind w:left="51"/>
              <w:textAlignment w:val="baseline"/>
              <w:rPr>
                <w:color w:val="000000"/>
                <w:sz w:val="21"/>
                <w:szCs w:val="21"/>
              </w:rPr>
            </w:pPr>
            <w:r w:rsidRPr="005C026F">
              <w:rPr>
                <w:color w:val="000000"/>
                <w:sz w:val="21"/>
                <w:szCs w:val="21"/>
              </w:rPr>
              <w:t>Hands-on keyboard practice (lab exercises)</w:t>
            </w:r>
          </w:p>
        </w:tc>
      </w:tr>
      <w:tr w:rsidR="008F28B1" w:rsidRPr="00B65E74" w14:paraId="7E994688" w14:textId="77777777" w:rsidTr="007C158F">
        <w:trPr>
          <w:trHeight w:val="300"/>
        </w:trPr>
        <w:tc>
          <w:tcPr>
            <w:tcW w:w="2716" w:type="dxa"/>
            <w:tcMar>
              <w:top w:w="72" w:type="dxa"/>
              <w:left w:w="72" w:type="dxa"/>
              <w:bottom w:w="72" w:type="dxa"/>
              <w:right w:w="72" w:type="dxa"/>
            </w:tcMar>
            <w:hideMark/>
          </w:tcPr>
          <w:p w14:paraId="51818AA6" w14:textId="58BA2019" w:rsidR="008F28B1" w:rsidRPr="00F61B30" w:rsidRDefault="007C6CDC" w:rsidP="00F61B30">
            <w:pPr>
              <w:spacing w:after="0" w:line="240" w:lineRule="auto"/>
              <w:textAlignment w:val="baseline"/>
              <w:rPr>
                <w:color w:val="000000"/>
                <w:sz w:val="21"/>
                <w:szCs w:val="21"/>
              </w:rPr>
            </w:pPr>
            <w:r w:rsidRPr="00F61B30">
              <w:rPr>
                <w:color w:val="000000"/>
                <w:sz w:val="21"/>
                <w:szCs w:val="21"/>
              </w:rPr>
              <w:t>1</w:t>
            </w:r>
            <w:r w:rsidR="0024010B">
              <w:rPr>
                <w:color w:val="000000"/>
                <w:sz w:val="21"/>
                <w:szCs w:val="21"/>
              </w:rPr>
              <w:t>2</w:t>
            </w:r>
            <w:r w:rsidRPr="00F61B30">
              <w:rPr>
                <w:color w:val="000000"/>
                <w:sz w:val="21"/>
                <w:szCs w:val="21"/>
              </w:rPr>
              <w:t>. Apply sovereignty to the customer</w:t>
            </w:r>
          </w:p>
        </w:tc>
        <w:tc>
          <w:tcPr>
            <w:tcW w:w="4206" w:type="dxa"/>
            <w:tcMar>
              <w:top w:w="0" w:type="dxa"/>
              <w:left w:w="0" w:type="dxa"/>
              <w:bottom w:w="0" w:type="dxa"/>
              <w:right w:w="0" w:type="dxa"/>
            </w:tcMar>
            <w:hideMark/>
          </w:tcPr>
          <w:p w14:paraId="71B0EA87" w14:textId="6CA87D62" w:rsidR="008F28B1" w:rsidRPr="00186852" w:rsidRDefault="007C6CDC" w:rsidP="00F42F65">
            <w:pPr>
              <w:pStyle w:val="ListParagraph"/>
              <w:numPr>
                <w:ilvl w:val="0"/>
                <w:numId w:val="1"/>
              </w:numPr>
              <w:ind w:left="424"/>
              <w:rPr>
                <w:color w:val="000000"/>
                <w:sz w:val="21"/>
                <w:szCs w:val="21"/>
              </w:rPr>
            </w:pPr>
            <w:r w:rsidRPr="00186852">
              <w:rPr>
                <w:color w:val="000000"/>
                <w:sz w:val="21"/>
                <w:szCs w:val="21"/>
              </w:rPr>
              <w:t>Recommend appropriate resiliency, sovereignty, governance, and security capabilities based on customer requirements, workload characteristics, and business objectives.</w:t>
            </w:r>
          </w:p>
        </w:tc>
        <w:tc>
          <w:tcPr>
            <w:tcW w:w="3864" w:type="dxa"/>
            <w:tcMar>
              <w:top w:w="72" w:type="dxa"/>
              <w:left w:w="72" w:type="dxa"/>
              <w:bottom w:w="72" w:type="dxa"/>
              <w:right w:w="72" w:type="dxa"/>
            </w:tcMar>
            <w:hideMark/>
          </w:tcPr>
          <w:p w14:paraId="2B223049" w14:textId="56F0CB85" w:rsidR="008F28B1" w:rsidRPr="00186852" w:rsidRDefault="007C6CDC" w:rsidP="00F42F65">
            <w:pPr>
              <w:pStyle w:val="ListParagraph"/>
              <w:numPr>
                <w:ilvl w:val="0"/>
                <w:numId w:val="1"/>
              </w:numPr>
              <w:ind w:left="424"/>
              <w:rPr>
                <w:color w:val="000000"/>
                <w:sz w:val="21"/>
                <w:szCs w:val="21"/>
              </w:rPr>
            </w:pPr>
            <w:r w:rsidRPr="00186852">
              <w:rPr>
                <w:color w:val="000000"/>
                <w:sz w:val="21"/>
                <w:szCs w:val="21"/>
              </w:rPr>
              <w:t>Apply sovereignty to the case study</w:t>
            </w:r>
          </w:p>
        </w:tc>
        <w:tc>
          <w:tcPr>
            <w:tcW w:w="764" w:type="dxa"/>
            <w:tcMar>
              <w:top w:w="72" w:type="dxa"/>
              <w:left w:w="72" w:type="dxa"/>
              <w:bottom w:w="72" w:type="dxa"/>
              <w:right w:w="72" w:type="dxa"/>
            </w:tcMar>
            <w:hideMark/>
          </w:tcPr>
          <w:p w14:paraId="59A32215" w14:textId="3656974F" w:rsidR="008F28B1" w:rsidRPr="00413FE9" w:rsidRDefault="007C6CDC" w:rsidP="0055297E">
            <w:pPr>
              <w:spacing w:after="0" w:line="240" w:lineRule="auto"/>
              <w:textAlignment w:val="baseline"/>
              <w:rPr>
                <w:rFonts w:eastAsia="Times New Roman" w:cs="Segoe UI"/>
                <w:sz w:val="21"/>
                <w:szCs w:val="21"/>
              </w:rPr>
            </w:pPr>
            <w:r w:rsidRPr="0055297E">
              <w:rPr>
                <w:rFonts w:eastAsia="Times New Roman" w:cs="Segoe UI"/>
                <w:sz w:val="21"/>
                <w:szCs w:val="21"/>
              </w:rPr>
              <w:t>5</w:t>
            </w:r>
          </w:p>
        </w:tc>
        <w:tc>
          <w:tcPr>
            <w:tcW w:w="2842" w:type="dxa"/>
            <w:tcMar>
              <w:top w:w="72" w:type="dxa"/>
              <w:left w:w="72" w:type="dxa"/>
              <w:bottom w:w="72" w:type="dxa"/>
              <w:right w:w="72" w:type="dxa"/>
            </w:tcMar>
            <w:hideMark/>
          </w:tcPr>
          <w:p w14:paraId="625F56FE" w14:textId="5836F150" w:rsidR="008F28B1" w:rsidRPr="00413FE9" w:rsidRDefault="007C6CDC" w:rsidP="005C026F">
            <w:pPr>
              <w:spacing w:after="0"/>
              <w:ind w:left="51"/>
              <w:textAlignment w:val="baseline"/>
              <w:rPr>
                <w:rFonts w:eastAsia="Times New Roman" w:cs="Segoe UI"/>
                <w:sz w:val="21"/>
                <w:szCs w:val="21"/>
              </w:rPr>
            </w:pPr>
            <w:r w:rsidRPr="005C026F">
              <w:rPr>
                <w:color w:val="000000"/>
                <w:sz w:val="21"/>
                <w:szCs w:val="21"/>
              </w:rPr>
              <w:t>Persona questions (in the form of knowledge checks that connect the labs back to the case study and conversation)</w:t>
            </w:r>
          </w:p>
        </w:tc>
      </w:tr>
      <w:tr w:rsidR="00D576B9" w:rsidRPr="004319F2" w14:paraId="7EB4D105" w14:textId="77777777" w:rsidTr="00442A13">
        <w:trPr>
          <w:trHeight w:val="300"/>
        </w:trPr>
        <w:tc>
          <w:tcPr>
            <w:tcW w:w="2716" w:type="dxa"/>
            <w:shd w:val="clear" w:color="auto" w:fill="DAE9F7"/>
            <w:tcMar>
              <w:top w:w="72" w:type="dxa"/>
              <w:left w:w="72" w:type="dxa"/>
              <w:bottom w:w="72" w:type="dxa"/>
              <w:right w:w="72" w:type="dxa"/>
            </w:tcMar>
            <w:hideMark/>
          </w:tcPr>
          <w:p w14:paraId="75D6E871" w14:textId="4C0A5D34" w:rsidR="00D576B9" w:rsidRPr="00413FE9" w:rsidRDefault="007C6CDC" w:rsidP="00F61B30">
            <w:pPr>
              <w:spacing w:after="0" w:line="240" w:lineRule="auto"/>
              <w:textAlignment w:val="baseline"/>
              <w:rPr>
                <w:rFonts w:eastAsia="Times New Roman" w:cs="Segoe UI"/>
                <w:sz w:val="21"/>
                <w:szCs w:val="21"/>
              </w:rPr>
            </w:pPr>
            <w:r w:rsidRPr="00F61B30">
              <w:rPr>
                <w:color w:val="000000"/>
                <w:sz w:val="21"/>
                <w:szCs w:val="21"/>
              </w:rPr>
              <w:t>1</w:t>
            </w:r>
            <w:r w:rsidR="0024010B">
              <w:rPr>
                <w:color w:val="000000"/>
                <w:sz w:val="21"/>
                <w:szCs w:val="21"/>
              </w:rPr>
              <w:t>3</w:t>
            </w:r>
            <w:r w:rsidRPr="00F61B30">
              <w:rPr>
                <w:color w:val="000000"/>
                <w:sz w:val="21"/>
                <w:szCs w:val="21"/>
              </w:rPr>
              <w:t>. Align governance and security capabilities to customer needs</w:t>
            </w:r>
          </w:p>
        </w:tc>
        <w:tc>
          <w:tcPr>
            <w:tcW w:w="4206" w:type="dxa"/>
            <w:shd w:val="clear" w:color="auto" w:fill="DAE9F7"/>
            <w:tcMar>
              <w:top w:w="0" w:type="dxa"/>
              <w:left w:w="0" w:type="dxa"/>
              <w:bottom w:w="0" w:type="dxa"/>
              <w:right w:w="0" w:type="dxa"/>
            </w:tcMar>
            <w:hideMark/>
          </w:tcPr>
          <w:p w14:paraId="50A02A11" w14:textId="7CAFFE4B" w:rsidR="00D576B9" w:rsidRPr="00186852" w:rsidRDefault="007C6CDC" w:rsidP="00F42F65">
            <w:pPr>
              <w:pStyle w:val="ListParagraph"/>
              <w:numPr>
                <w:ilvl w:val="0"/>
                <w:numId w:val="1"/>
              </w:numPr>
              <w:ind w:left="424"/>
              <w:rPr>
                <w:color w:val="000000"/>
                <w:sz w:val="21"/>
                <w:szCs w:val="21"/>
              </w:rPr>
            </w:pPr>
            <w:r w:rsidRPr="00186852">
              <w:rPr>
                <w:color w:val="000000"/>
                <w:sz w:val="21"/>
                <w:szCs w:val="21"/>
              </w:rPr>
              <w:t>Recommend appropriate resiliency, sovereignty, governance, and security capabilities based on customer requirements, workload characteristics, and business objectives.</w:t>
            </w:r>
          </w:p>
        </w:tc>
        <w:tc>
          <w:tcPr>
            <w:tcW w:w="3864" w:type="dxa"/>
            <w:shd w:val="clear" w:color="auto" w:fill="DAE9F7"/>
            <w:tcMar>
              <w:top w:w="72" w:type="dxa"/>
              <w:left w:w="72" w:type="dxa"/>
              <w:bottom w:w="72" w:type="dxa"/>
              <w:right w:w="72" w:type="dxa"/>
            </w:tcMar>
            <w:hideMark/>
          </w:tcPr>
          <w:p w14:paraId="2B7AA11F" w14:textId="3553E21E" w:rsidR="00D576B9" w:rsidRPr="00186852" w:rsidRDefault="007C6CDC" w:rsidP="00F42F65">
            <w:pPr>
              <w:pStyle w:val="ListParagraph"/>
              <w:numPr>
                <w:ilvl w:val="0"/>
                <w:numId w:val="1"/>
              </w:numPr>
              <w:ind w:left="424"/>
              <w:rPr>
                <w:color w:val="000000"/>
                <w:sz w:val="21"/>
                <w:szCs w:val="21"/>
              </w:rPr>
            </w:pPr>
            <w:r w:rsidRPr="00186852">
              <w:rPr>
                <w:color w:val="000000"/>
                <w:sz w:val="21"/>
                <w:szCs w:val="21"/>
              </w:rPr>
              <w:t>Explain the value of the governance and security capabilities in a prioritized modernization roadmap</w:t>
            </w:r>
          </w:p>
        </w:tc>
        <w:tc>
          <w:tcPr>
            <w:tcW w:w="764" w:type="dxa"/>
            <w:shd w:val="clear" w:color="auto" w:fill="DAE9F7"/>
            <w:tcMar>
              <w:top w:w="72" w:type="dxa"/>
              <w:left w:w="72" w:type="dxa"/>
              <w:bottom w:w="72" w:type="dxa"/>
              <w:right w:w="72" w:type="dxa"/>
            </w:tcMar>
            <w:hideMark/>
          </w:tcPr>
          <w:p w14:paraId="1A83FF07" w14:textId="79FF9EA5" w:rsidR="00D576B9" w:rsidRPr="00413FE9" w:rsidRDefault="007C6CDC" w:rsidP="0055297E">
            <w:pPr>
              <w:spacing w:after="0" w:line="240" w:lineRule="auto"/>
              <w:textAlignment w:val="baseline"/>
              <w:rPr>
                <w:rFonts w:eastAsia="Times New Roman" w:cs="Segoe UI"/>
                <w:sz w:val="21"/>
                <w:szCs w:val="21"/>
              </w:rPr>
            </w:pPr>
            <w:r w:rsidRPr="0055297E">
              <w:rPr>
                <w:rFonts w:eastAsia="Times New Roman" w:cs="Segoe UI"/>
                <w:sz w:val="21"/>
                <w:szCs w:val="21"/>
              </w:rPr>
              <w:t>10</w:t>
            </w:r>
          </w:p>
        </w:tc>
        <w:tc>
          <w:tcPr>
            <w:tcW w:w="2842" w:type="dxa"/>
            <w:shd w:val="clear" w:color="auto" w:fill="DAE9F7"/>
            <w:tcMar>
              <w:top w:w="72" w:type="dxa"/>
              <w:left w:w="72" w:type="dxa"/>
              <w:bottom w:w="72" w:type="dxa"/>
              <w:right w:w="72" w:type="dxa"/>
            </w:tcMar>
            <w:hideMark/>
          </w:tcPr>
          <w:p w14:paraId="568349EB" w14:textId="77777777" w:rsidR="007C6CDC" w:rsidRPr="00186852" w:rsidRDefault="007C6CDC" w:rsidP="00186852">
            <w:pPr>
              <w:spacing w:after="0"/>
              <w:ind w:left="51"/>
              <w:textAlignment w:val="baseline"/>
              <w:rPr>
                <w:color w:val="000000"/>
                <w:sz w:val="21"/>
                <w:szCs w:val="21"/>
              </w:rPr>
            </w:pPr>
            <w:r w:rsidRPr="00186852">
              <w:rPr>
                <w:color w:val="000000"/>
                <w:sz w:val="21"/>
                <w:szCs w:val="21"/>
              </w:rPr>
              <w:t>Presentation (text)</w:t>
            </w:r>
          </w:p>
          <w:p w14:paraId="05B7A6D9" w14:textId="77777777" w:rsidR="007C6CDC" w:rsidRPr="00186852" w:rsidRDefault="007C6CDC" w:rsidP="00F42F65">
            <w:pPr>
              <w:pStyle w:val="ListParagraph"/>
              <w:numPr>
                <w:ilvl w:val="0"/>
                <w:numId w:val="4"/>
              </w:numPr>
              <w:spacing w:after="0"/>
              <w:ind w:left="411"/>
              <w:textAlignment w:val="baseline"/>
              <w:rPr>
                <w:color w:val="000000"/>
                <w:sz w:val="21"/>
                <w:szCs w:val="21"/>
              </w:rPr>
            </w:pPr>
            <w:r w:rsidRPr="00186852">
              <w:rPr>
                <w:color w:val="000000"/>
                <w:sz w:val="21"/>
                <w:szCs w:val="21"/>
              </w:rPr>
              <w:t>Videos</w:t>
            </w:r>
          </w:p>
          <w:p w14:paraId="71888A93" w14:textId="77777777" w:rsidR="007C6CDC" w:rsidRPr="00186852" w:rsidRDefault="007C6CDC" w:rsidP="00F42F65">
            <w:pPr>
              <w:pStyle w:val="ListParagraph"/>
              <w:numPr>
                <w:ilvl w:val="0"/>
                <w:numId w:val="4"/>
              </w:numPr>
              <w:spacing w:after="0"/>
              <w:ind w:left="411"/>
              <w:textAlignment w:val="baseline"/>
              <w:rPr>
                <w:color w:val="000000"/>
                <w:sz w:val="21"/>
                <w:szCs w:val="21"/>
              </w:rPr>
            </w:pPr>
            <w:r w:rsidRPr="00186852">
              <w:rPr>
                <w:color w:val="000000"/>
                <w:sz w:val="21"/>
                <w:szCs w:val="21"/>
              </w:rPr>
              <w:t>Persona questions (storytelling)</w:t>
            </w:r>
          </w:p>
          <w:p w14:paraId="54DB5E13" w14:textId="1E392F00" w:rsidR="00D576B9" w:rsidRPr="00413FE9" w:rsidRDefault="007C6CDC" w:rsidP="00F42F65">
            <w:pPr>
              <w:pStyle w:val="ListParagraph"/>
              <w:numPr>
                <w:ilvl w:val="0"/>
                <w:numId w:val="4"/>
              </w:numPr>
              <w:spacing w:after="0"/>
              <w:ind w:left="411"/>
              <w:textAlignment w:val="baseline"/>
              <w:rPr>
                <w:rFonts w:eastAsia="Times New Roman" w:cs="Segoe UI"/>
                <w:sz w:val="21"/>
                <w:szCs w:val="21"/>
              </w:rPr>
            </w:pPr>
            <w:r w:rsidRPr="00186852">
              <w:rPr>
                <w:color w:val="000000"/>
                <w:sz w:val="21"/>
                <w:szCs w:val="21"/>
              </w:rPr>
              <w:t>Coach bot</w:t>
            </w:r>
          </w:p>
        </w:tc>
      </w:tr>
      <w:tr w:rsidR="001678A7" w:rsidRPr="00835A86" w14:paraId="629AC2C4" w14:textId="77777777" w:rsidTr="00442A13">
        <w:trPr>
          <w:trHeight w:val="300"/>
        </w:trPr>
        <w:tc>
          <w:tcPr>
            <w:tcW w:w="2716" w:type="dxa"/>
            <w:tcMar>
              <w:top w:w="0" w:type="dxa"/>
              <w:left w:w="0" w:type="dxa"/>
              <w:bottom w:w="0" w:type="dxa"/>
              <w:right w:w="0" w:type="dxa"/>
            </w:tcMar>
            <w:hideMark/>
          </w:tcPr>
          <w:p w14:paraId="67B2D215" w14:textId="545ADE92" w:rsidR="001678A7" w:rsidRPr="0066086E" w:rsidRDefault="007C6CDC">
            <w:pPr>
              <w:spacing w:after="0" w:line="240" w:lineRule="auto"/>
              <w:textAlignment w:val="baseline"/>
              <w:rPr>
                <w:rFonts w:eastAsia="Times New Roman" w:cs="Segoe UI"/>
                <w:sz w:val="21"/>
                <w:szCs w:val="21"/>
              </w:rPr>
            </w:pPr>
            <w:r w:rsidRPr="00F61B30">
              <w:rPr>
                <w:color w:val="000000"/>
                <w:sz w:val="21"/>
                <w:szCs w:val="21"/>
              </w:rPr>
              <w:t>1</w:t>
            </w:r>
            <w:r w:rsidR="0024010B">
              <w:rPr>
                <w:color w:val="000000"/>
                <w:sz w:val="21"/>
                <w:szCs w:val="21"/>
              </w:rPr>
              <w:t>4</w:t>
            </w:r>
            <w:r w:rsidRPr="00F61B30">
              <w:rPr>
                <w:color w:val="000000"/>
                <w:sz w:val="21"/>
                <w:szCs w:val="21"/>
              </w:rPr>
              <w:t xml:space="preserve">. </w:t>
            </w:r>
            <w:r w:rsidR="009174B9" w:rsidRPr="00F61B30">
              <w:rPr>
                <w:color w:val="000000"/>
                <w:sz w:val="21"/>
                <w:szCs w:val="21"/>
              </w:rPr>
              <w:t xml:space="preserve">Lab </w:t>
            </w:r>
            <w:r w:rsidR="007C158F">
              <w:rPr>
                <w:color w:val="000000"/>
                <w:sz w:val="21"/>
                <w:szCs w:val="21"/>
              </w:rPr>
              <w:t>6</w:t>
            </w:r>
            <w:r w:rsidR="00D94352">
              <w:rPr>
                <w:color w:val="000000"/>
                <w:sz w:val="21"/>
                <w:szCs w:val="21"/>
              </w:rPr>
              <w:t xml:space="preserve"> (i-Sim)</w:t>
            </w:r>
            <w:r w:rsidR="009174B9" w:rsidRPr="00F61B30">
              <w:rPr>
                <w:color w:val="000000"/>
                <w:sz w:val="21"/>
                <w:szCs w:val="21"/>
              </w:rPr>
              <w:t xml:space="preserve"> – Security Posture Management with Defender CSPM (L300)</w:t>
            </w:r>
          </w:p>
        </w:tc>
        <w:tc>
          <w:tcPr>
            <w:tcW w:w="4206" w:type="dxa"/>
            <w:tcMar>
              <w:top w:w="0" w:type="dxa"/>
              <w:left w:w="0" w:type="dxa"/>
              <w:bottom w:w="0" w:type="dxa"/>
              <w:right w:w="0" w:type="dxa"/>
            </w:tcMar>
            <w:hideMark/>
          </w:tcPr>
          <w:p w14:paraId="52324FFC" w14:textId="7DC4505A" w:rsidR="001678A7" w:rsidRPr="002E2D9C" w:rsidRDefault="00163C32" w:rsidP="00F42F65">
            <w:pPr>
              <w:pStyle w:val="ListParagraph"/>
              <w:numPr>
                <w:ilvl w:val="0"/>
                <w:numId w:val="1"/>
              </w:numPr>
              <w:ind w:left="424"/>
              <w:rPr>
                <w:color w:val="000000"/>
                <w:sz w:val="21"/>
                <w:szCs w:val="21"/>
              </w:rPr>
            </w:pPr>
            <w:r w:rsidRPr="00FE69F9">
              <w:rPr>
                <w:color w:val="000000"/>
                <w:sz w:val="21"/>
                <w:szCs w:val="21"/>
              </w:rPr>
              <w:t xml:space="preserve">Configure and evaluate Microsoft Defender for Cloud security policies, Secure Score, compliance controls, and </w:t>
            </w:r>
            <w:r w:rsidRPr="00FE69F9">
              <w:rPr>
                <w:color w:val="000000"/>
                <w:sz w:val="21"/>
                <w:szCs w:val="21"/>
              </w:rPr>
              <w:lastRenderedPageBreak/>
              <w:t>prioritized remediation actions to improve security posture.</w:t>
            </w:r>
          </w:p>
        </w:tc>
        <w:tc>
          <w:tcPr>
            <w:tcW w:w="3864" w:type="dxa"/>
            <w:tcMar>
              <w:top w:w="0" w:type="dxa"/>
              <w:left w:w="0" w:type="dxa"/>
              <w:bottom w:w="0" w:type="dxa"/>
              <w:right w:w="0" w:type="dxa"/>
            </w:tcMar>
            <w:hideMark/>
          </w:tcPr>
          <w:p w14:paraId="098F8CAE" w14:textId="77777777" w:rsidR="007C6CDC" w:rsidRPr="00186852" w:rsidRDefault="007C6CDC" w:rsidP="00F42F65">
            <w:pPr>
              <w:pStyle w:val="ListParagraph"/>
              <w:numPr>
                <w:ilvl w:val="0"/>
                <w:numId w:val="1"/>
              </w:numPr>
              <w:ind w:left="424"/>
              <w:rPr>
                <w:color w:val="000000"/>
                <w:sz w:val="21"/>
                <w:szCs w:val="21"/>
              </w:rPr>
            </w:pPr>
            <w:r w:rsidRPr="00186852">
              <w:rPr>
                <w:color w:val="000000"/>
                <w:sz w:val="21"/>
                <w:szCs w:val="21"/>
              </w:rPr>
              <w:lastRenderedPageBreak/>
              <w:t xml:space="preserve">Analyze Microsoft Defender for Cloud coverage, Secure Score, security recommendations, and </w:t>
            </w:r>
            <w:r w:rsidRPr="00186852">
              <w:rPr>
                <w:color w:val="000000"/>
                <w:sz w:val="21"/>
                <w:szCs w:val="21"/>
              </w:rPr>
              <w:lastRenderedPageBreak/>
              <w:t>regulatory compliance findings to identify security posture gaps.</w:t>
            </w:r>
          </w:p>
          <w:p w14:paraId="6314A562" w14:textId="77777777" w:rsidR="007C6CDC" w:rsidRPr="00186852" w:rsidRDefault="007C6CDC" w:rsidP="00F42F65">
            <w:pPr>
              <w:pStyle w:val="ListParagraph"/>
              <w:numPr>
                <w:ilvl w:val="0"/>
                <w:numId w:val="1"/>
              </w:numPr>
              <w:ind w:left="424"/>
              <w:rPr>
                <w:color w:val="000000"/>
                <w:sz w:val="21"/>
                <w:szCs w:val="21"/>
              </w:rPr>
            </w:pPr>
            <w:r w:rsidRPr="00186852">
              <w:rPr>
                <w:color w:val="000000"/>
                <w:sz w:val="21"/>
                <w:szCs w:val="21"/>
              </w:rPr>
              <w:t>Configure applicable Defender CSPM security policies and compliance settings to address identified customer and workload requirements.</w:t>
            </w:r>
          </w:p>
          <w:p w14:paraId="2A1986F5" w14:textId="77777777" w:rsidR="007C6CDC" w:rsidRPr="00186852" w:rsidRDefault="007C6CDC" w:rsidP="00F42F65">
            <w:pPr>
              <w:pStyle w:val="ListParagraph"/>
              <w:numPr>
                <w:ilvl w:val="0"/>
                <w:numId w:val="1"/>
              </w:numPr>
              <w:ind w:left="424"/>
              <w:rPr>
                <w:color w:val="000000"/>
                <w:sz w:val="21"/>
                <w:szCs w:val="21"/>
              </w:rPr>
            </w:pPr>
            <w:r w:rsidRPr="00186852">
              <w:rPr>
                <w:color w:val="000000"/>
                <w:sz w:val="21"/>
                <w:szCs w:val="21"/>
              </w:rPr>
              <w:t>Prioritize remediation actions based on risk, business impact, and posture improvement value, then implement a selected recommendation.</w:t>
            </w:r>
          </w:p>
          <w:p w14:paraId="6F336703" w14:textId="305B1D20" w:rsidR="001678A7" w:rsidRPr="00186852" w:rsidRDefault="007C6CDC" w:rsidP="00F42F65">
            <w:pPr>
              <w:pStyle w:val="ListParagraph"/>
              <w:numPr>
                <w:ilvl w:val="0"/>
                <w:numId w:val="1"/>
              </w:numPr>
              <w:ind w:left="424"/>
              <w:rPr>
                <w:color w:val="000000"/>
                <w:sz w:val="21"/>
                <w:szCs w:val="21"/>
              </w:rPr>
            </w:pPr>
            <w:r w:rsidRPr="00186852">
              <w:rPr>
                <w:color w:val="000000"/>
                <w:sz w:val="21"/>
                <w:szCs w:val="21"/>
              </w:rPr>
              <w:t>Validate the resulting change in resource health and security posture, and document recommendations for the customer modernization roadmap.</w:t>
            </w:r>
          </w:p>
        </w:tc>
        <w:tc>
          <w:tcPr>
            <w:tcW w:w="764" w:type="dxa"/>
            <w:tcMar>
              <w:top w:w="0" w:type="dxa"/>
              <w:left w:w="0" w:type="dxa"/>
              <w:bottom w:w="0" w:type="dxa"/>
              <w:right w:w="0" w:type="dxa"/>
            </w:tcMar>
            <w:hideMark/>
          </w:tcPr>
          <w:p w14:paraId="2203D095" w14:textId="77777777" w:rsidR="001678A7" w:rsidRDefault="001678A7" w:rsidP="004319F2">
            <w:pPr>
              <w:rPr>
                <w:rFonts w:eastAsia="Times New Roman" w:cs="Segoe UI"/>
                <w:sz w:val="21"/>
                <w:szCs w:val="21"/>
              </w:rPr>
            </w:pPr>
          </w:p>
        </w:tc>
        <w:tc>
          <w:tcPr>
            <w:tcW w:w="2842" w:type="dxa"/>
            <w:tcMar>
              <w:top w:w="0" w:type="dxa"/>
              <w:left w:w="0" w:type="dxa"/>
              <w:bottom w:w="0" w:type="dxa"/>
              <w:right w:w="0" w:type="dxa"/>
            </w:tcMar>
            <w:hideMark/>
          </w:tcPr>
          <w:p w14:paraId="0765AC97" w14:textId="26385001" w:rsidR="001678A7" w:rsidRPr="006050EA" w:rsidRDefault="00632B51" w:rsidP="006050EA">
            <w:pPr>
              <w:spacing w:after="0"/>
              <w:ind w:left="51"/>
              <w:textAlignment w:val="baseline"/>
              <w:rPr>
                <w:color w:val="000000"/>
                <w:sz w:val="21"/>
                <w:szCs w:val="21"/>
              </w:rPr>
            </w:pPr>
            <w:r w:rsidRPr="006050EA">
              <w:rPr>
                <w:color w:val="000000"/>
                <w:sz w:val="21"/>
                <w:szCs w:val="21"/>
              </w:rPr>
              <w:t>Hands-on keyboard practice (lab exercises)</w:t>
            </w:r>
          </w:p>
        </w:tc>
      </w:tr>
      <w:tr w:rsidR="001678A7" w:rsidRPr="00835A86" w14:paraId="52CBED2C" w14:textId="77777777" w:rsidTr="00442A13">
        <w:trPr>
          <w:trHeight w:val="300"/>
        </w:trPr>
        <w:tc>
          <w:tcPr>
            <w:tcW w:w="2716" w:type="dxa"/>
            <w:shd w:val="clear" w:color="auto" w:fill="DAE9F7"/>
            <w:tcMar>
              <w:top w:w="0" w:type="dxa"/>
              <w:left w:w="0" w:type="dxa"/>
              <w:bottom w:w="0" w:type="dxa"/>
              <w:right w:w="0" w:type="dxa"/>
            </w:tcMar>
            <w:hideMark/>
          </w:tcPr>
          <w:p w14:paraId="48C50564" w14:textId="7ECB7910" w:rsidR="001678A7" w:rsidRPr="0066086E" w:rsidRDefault="007C6CDC">
            <w:pPr>
              <w:spacing w:after="0" w:line="240" w:lineRule="auto"/>
              <w:textAlignment w:val="baseline"/>
              <w:rPr>
                <w:rFonts w:eastAsia="Times New Roman" w:cs="Segoe UI"/>
                <w:sz w:val="21"/>
                <w:szCs w:val="21"/>
              </w:rPr>
            </w:pPr>
            <w:r w:rsidRPr="00F61B30">
              <w:rPr>
                <w:color w:val="000000"/>
                <w:sz w:val="21"/>
                <w:szCs w:val="21"/>
              </w:rPr>
              <w:t>1</w:t>
            </w:r>
            <w:r w:rsidR="008E4A61">
              <w:rPr>
                <w:color w:val="000000"/>
                <w:sz w:val="21"/>
                <w:szCs w:val="21"/>
              </w:rPr>
              <w:t>5</w:t>
            </w:r>
            <w:r w:rsidRPr="00F61B30">
              <w:rPr>
                <w:color w:val="000000"/>
                <w:sz w:val="21"/>
                <w:szCs w:val="21"/>
              </w:rPr>
              <w:t xml:space="preserve">. </w:t>
            </w:r>
            <w:r w:rsidR="005865D8" w:rsidRPr="00F61B30">
              <w:rPr>
                <w:color w:val="000000"/>
                <w:sz w:val="21"/>
                <w:szCs w:val="21"/>
              </w:rPr>
              <w:t xml:space="preserve">Lab </w:t>
            </w:r>
            <w:r w:rsidR="00D94352">
              <w:rPr>
                <w:color w:val="000000"/>
                <w:sz w:val="21"/>
                <w:szCs w:val="21"/>
              </w:rPr>
              <w:t>7 (i-S</w:t>
            </w:r>
            <w:r w:rsidR="0024010B">
              <w:rPr>
                <w:color w:val="000000"/>
                <w:sz w:val="21"/>
                <w:szCs w:val="21"/>
              </w:rPr>
              <w:t>im</w:t>
            </w:r>
            <w:r w:rsidR="00D94352">
              <w:rPr>
                <w:color w:val="000000"/>
                <w:sz w:val="21"/>
                <w:szCs w:val="21"/>
              </w:rPr>
              <w:t>)</w:t>
            </w:r>
            <w:r w:rsidR="005865D8" w:rsidRPr="00F61B30">
              <w:rPr>
                <w:color w:val="000000"/>
                <w:sz w:val="21"/>
                <w:szCs w:val="21"/>
              </w:rPr>
              <w:t xml:space="preserve"> – Cloud Workload Protection with Microsoft Defender for Cloud (L300)</w:t>
            </w:r>
          </w:p>
        </w:tc>
        <w:tc>
          <w:tcPr>
            <w:tcW w:w="4206" w:type="dxa"/>
            <w:shd w:val="clear" w:color="auto" w:fill="DAE9F7"/>
            <w:tcMar>
              <w:top w:w="0" w:type="dxa"/>
              <w:left w:w="0" w:type="dxa"/>
              <w:bottom w:w="0" w:type="dxa"/>
              <w:right w:w="0" w:type="dxa"/>
            </w:tcMar>
            <w:hideMark/>
          </w:tcPr>
          <w:p w14:paraId="1138F4B7" w14:textId="77777777" w:rsidR="00163C32" w:rsidRPr="00FE69F9" w:rsidRDefault="00163C32" w:rsidP="00F42F65">
            <w:pPr>
              <w:pStyle w:val="ListParagraph"/>
              <w:numPr>
                <w:ilvl w:val="0"/>
                <w:numId w:val="1"/>
              </w:numPr>
              <w:ind w:left="424"/>
              <w:rPr>
                <w:color w:val="000000"/>
                <w:sz w:val="21"/>
                <w:szCs w:val="21"/>
              </w:rPr>
            </w:pPr>
            <w:r w:rsidRPr="00FE69F9">
              <w:rPr>
                <w:color w:val="000000"/>
                <w:sz w:val="21"/>
                <w:szCs w:val="21"/>
              </w:rPr>
              <w:t>Configure and evaluate Microsoft Defender for Cloud security policies, Secure Score, compliance controls, and prioritized remediation actions to improve security posture.</w:t>
            </w:r>
          </w:p>
          <w:p w14:paraId="496CA73E" w14:textId="1F9530BA" w:rsidR="001678A7" w:rsidRPr="002E2D9C" w:rsidRDefault="001678A7" w:rsidP="004A1C6D">
            <w:pPr>
              <w:ind w:left="424"/>
              <w:contextualSpacing/>
              <w:rPr>
                <w:color w:val="000000"/>
                <w:sz w:val="21"/>
                <w:szCs w:val="21"/>
              </w:rPr>
            </w:pPr>
          </w:p>
        </w:tc>
        <w:tc>
          <w:tcPr>
            <w:tcW w:w="3864" w:type="dxa"/>
            <w:shd w:val="clear" w:color="auto" w:fill="DAE9F7"/>
            <w:tcMar>
              <w:top w:w="0" w:type="dxa"/>
              <w:left w:w="0" w:type="dxa"/>
              <w:bottom w:w="0" w:type="dxa"/>
              <w:right w:w="0" w:type="dxa"/>
            </w:tcMar>
            <w:hideMark/>
          </w:tcPr>
          <w:p w14:paraId="7982DE36" w14:textId="77777777" w:rsidR="007C6CDC" w:rsidRPr="00186852" w:rsidRDefault="007C6CDC" w:rsidP="00F42F65">
            <w:pPr>
              <w:pStyle w:val="ListParagraph"/>
              <w:numPr>
                <w:ilvl w:val="0"/>
                <w:numId w:val="1"/>
              </w:numPr>
              <w:ind w:left="424"/>
              <w:rPr>
                <w:color w:val="000000"/>
                <w:sz w:val="21"/>
                <w:szCs w:val="21"/>
              </w:rPr>
            </w:pPr>
            <w:r w:rsidRPr="00186852">
              <w:rPr>
                <w:color w:val="000000"/>
                <w:sz w:val="21"/>
                <w:szCs w:val="21"/>
              </w:rPr>
              <w:t>Analyze workload characteristics and identified threats to determine appropriate Microsoft Defender for Cloud workload protection capabilities.</w:t>
            </w:r>
          </w:p>
          <w:p w14:paraId="2C93A3AC" w14:textId="77777777" w:rsidR="007C6CDC" w:rsidRPr="00186852" w:rsidRDefault="007C6CDC" w:rsidP="00F42F65">
            <w:pPr>
              <w:pStyle w:val="ListParagraph"/>
              <w:numPr>
                <w:ilvl w:val="0"/>
                <w:numId w:val="1"/>
              </w:numPr>
              <w:ind w:left="424"/>
              <w:rPr>
                <w:color w:val="000000"/>
                <w:sz w:val="21"/>
                <w:szCs w:val="21"/>
              </w:rPr>
            </w:pPr>
            <w:r w:rsidRPr="00186852">
              <w:rPr>
                <w:color w:val="000000"/>
                <w:sz w:val="21"/>
                <w:szCs w:val="21"/>
              </w:rPr>
              <w:t>Configure applicable Microsoft Defender for Cloud workload protection plans and settings for the customer scenario.</w:t>
            </w:r>
          </w:p>
          <w:p w14:paraId="36FAC03F" w14:textId="77777777" w:rsidR="007C6CDC" w:rsidRPr="00186852" w:rsidRDefault="007C6CDC" w:rsidP="00F42F65">
            <w:pPr>
              <w:pStyle w:val="ListParagraph"/>
              <w:numPr>
                <w:ilvl w:val="0"/>
                <w:numId w:val="1"/>
              </w:numPr>
              <w:ind w:left="424"/>
              <w:rPr>
                <w:color w:val="000000"/>
                <w:sz w:val="21"/>
                <w:szCs w:val="21"/>
              </w:rPr>
            </w:pPr>
            <w:r w:rsidRPr="00186852">
              <w:rPr>
                <w:color w:val="000000"/>
                <w:sz w:val="21"/>
                <w:szCs w:val="21"/>
              </w:rPr>
              <w:lastRenderedPageBreak/>
              <w:t>Investigate a security alert, assess affected resources, and prioritize response actions based on risk and business impact.</w:t>
            </w:r>
          </w:p>
          <w:p w14:paraId="6858CE29" w14:textId="4CAE04A8" w:rsidR="001678A7" w:rsidRPr="00186852" w:rsidRDefault="007C6CDC" w:rsidP="00F42F65">
            <w:pPr>
              <w:pStyle w:val="ListParagraph"/>
              <w:numPr>
                <w:ilvl w:val="0"/>
                <w:numId w:val="1"/>
              </w:numPr>
              <w:ind w:left="424"/>
              <w:rPr>
                <w:color w:val="000000"/>
                <w:sz w:val="21"/>
                <w:szCs w:val="21"/>
              </w:rPr>
            </w:pPr>
            <w:r w:rsidRPr="00186852">
              <w:rPr>
                <w:color w:val="000000"/>
                <w:sz w:val="21"/>
                <w:szCs w:val="21"/>
              </w:rPr>
              <w:t>Remediate the identified threat, validate the resulting workload security state, and document recommended protection improvements for the customer roadmap.</w:t>
            </w:r>
          </w:p>
        </w:tc>
        <w:tc>
          <w:tcPr>
            <w:tcW w:w="764" w:type="dxa"/>
            <w:shd w:val="clear" w:color="auto" w:fill="DAE9F7"/>
            <w:tcMar>
              <w:top w:w="0" w:type="dxa"/>
              <w:left w:w="0" w:type="dxa"/>
              <w:bottom w:w="0" w:type="dxa"/>
              <w:right w:w="0" w:type="dxa"/>
            </w:tcMar>
            <w:hideMark/>
          </w:tcPr>
          <w:p w14:paraId="31E9F687" w14:textId="77777777" w:rsidR="001678A7" w:rsidRDefault="001678A7" w:rsidP="004319F2">
            <w:pPr>
              <w:rPr>
                <w:rFonts w:eastAsia="Times New Roman" w:cs="Segoe UI"/>
                <w:sz w:val="21"/>
                <w:szCs w:val="21"/>
              </w:rPr>
            </w:pPr>
          </w:p>
        </w:tc>
        <w:tc>
          <w:tcPr>
            <w:tcW w:w="2842" w:type="dxa"/>
            <w:shd w:val="clear" w:color="auto" w:fill="DAE9F7"/>
            <w:tcMar>
              <w:top w:w="0" w:type="dxa"/>
              <w:left w:w="0" w:type="dxa"/>
              <w:bottom w:w="0" w:type="dxa"/>
              <w:right w:w="0" w:type="dxa"/>
            </w:tcMar>
            <w:hideMark/>
          </w:tcPr>
          <w:p w14:paraId="77A367A4" w14:textId="54789843" w:rsidR="001678A7" w:rsidRPr="006050EA" w:rsidRDefault="00163C32" w:rsidP="006050EA">
            <w:pPr>
              <w:spacing w:after="0"/>
              <w:ind w:left="51"/>
              <w:textAlignment w:val="baseline"/>
              <w:rPr>
                <w:color w:val="000000"/>
                <w:sz w:val="21"/>
                <w:szCs w:val="21"/>
              </w:rPr>
            </w:pPr>
            <w:r w:rsidRPr="006050EA">
              <w:rPr>
                <w:color w:val="000000"/>
                <w:sz w:val="21"/>
                <w:szCs w:val="21"/>
              </w:rPr>
              <w:t>Hands-on keyboard practice (lab exercises)</w:t>
            </w:r>
          </w:p>
        </w:tc>
      </w:tr>
      <w:tr w:rsidR="00AD0F91" w:rsidRPr="00C92EAE" w14:paraId="37DED2D2" w14:textId="77777777" w:rsidTr="00442A13">
        <w:trPr>
          <w:trHeight w:val="300"/>
        </w:trPr>
        <w:tc>
          <w:tcPr>
            <w:tcW w:w="2716" w:type="dxa"/>
            <w:tcMar>
              <w:top w:w="72" w:type="dxa"/>
              <w:left w:w="72" w:type="dxa"/>
              <w:bottom w:w="72" w:type="dxa"/>
              <w:right w:w="72" w:type="dxa"/>
            </w:tcMar>
            <w:hideMark/>
          </w:tcPr>
          <w:p w14:paraId="0C9126CA" w14:textId="4FBCD6E2" w:rsidR="00AD0F91" w:rsidRPr="00413FE9" w:rsidRDefault="007C6CDC" w:rsidP="00F61B30">
            <w:pPr>
              <w:spacing w:after="0" w:line="240" w:lineRule="auto"/>
              <w:textAlignment w:val="baseline"/>
              <w:rPr>
                <w:rFonts w:eastAsia="Times New Roman" w:cs="Segoe UI"/>
                <w:sz w:val="21"/>
                <w:szCs w:val="21"/>
              </w:rPr>
            </w:pPr>
            <w:r w:rsidRPr="00F61B30">
              <w:rPr>
                <w:color w:val="000000"/>
                <w:sz w:val="21"/>
                <w:szCs w:val="21"/>
              </w:rPr>
              <w:t>1</w:t>
            </w:r>
            <w:r w:rsidR="008E4A61">
              <w:rPr>
                <w:color w:val="000000"/>
                <w:sz w:val="21"/>
                <w:szCs w:val="21"/>
              </w:rPr>
              <w:t>6</w:t>
            </w:r>
            <w:r w:rsidRPr="00F61B30">
              <w:rPr>
                <w:color w:val="000000"/>
                <w:sz w:val="21"/>
                <w:szCs w:val="21"/>
              </w:rPr>
              <w:t>. Apply governance and security to the customer</w:t>
            </w:r>
          </w:p>
        </w:tc>
        <w:tc>
          <w:tcPr>
            <w:tcW w:w="4206" w:type="dxa"/>
            <w:tcMar>
              <w:top w:w="0" w:type="dxa"/>
              <w:left w:w="0" w:type="dxa"/>
              <w:bottom w:w="0" w:type="dxa"/>
              <w:right w:w="0" w:type="dxa"/>
            </w:tcMar>
            <w:hideMark/>
          </w:tcPr>
          <w:p w14:paraId="3789C523" w14:textId="4E5D8394" w:rsidR="00AD0F91" w:rsidRPr="00186852" w:rsidRDefault="007C6CDC" w:rsidP="00F42F65">
            <w:pPr>
              <w:pStyle w:val="ListParagraph"/>
              <w:numPr>
                <w:ilvl w:val="0"/>
                <w:numId w:val="1"/>
              </w:numPr>
              <w:ind w:left="424"/>
              <w:rPr>
                <w:color w:val="000000"/>
                <w:sz w:val="21"/>
                <w:szCs w:val="21"/>
              </w:rPr>
            </w:pPr>
            <w:r w:rsidRPr="00186852">
              <w:rPr>
                <w:color w:val="000000"/>
                <w:sz w:val="21"/>
                <w:szCs w:val="21"/>
              </w:rPr>
              <w:t>Recommend appropriate resiliency, sovereignty, governance, and security capabilities based on customer requirements, workload characteristics, and business objectives.</w:t>
            </w:r>
          </w:p>
        </w:tc>
        <w:tc>
          <w:tcPr>
            <w:tcW w:w="3864" w:type="dxa"/>
            <w:tcMar>
              <w:top w:w="72" w:type="dxa"/>
              <w:left w:w="72" w:type="dxa"/>
              <w:bottom w:w="72" w:type="dxa"/>
              <w:right w:w="72" w:type="dxa"/>
            </w:tcMar>
            <w:hideMark/>
          </w:tcPr>
          <w:p w14:paraId="3B5C9A92" w14:textId="151D19A1" w:rsidR="00AD0F91" w:rsidRPr="00186852" w:rsidRDefault="007C6CDC" w:rsidP="00F42F65">
            <w:pPr>
              <w:pStyle w:val="ListParagraph"/>
              <w:numPr>
                <w:ilvl w:val="0"/>
                <w:numId w:val="1"/>
              </w:numPr>
              <w:ind w:left="424"/>
              <w:rPr>
                <w:color w:val="000000"/>
                <w:sz w:val="21"/>
                <w:szCs w:val="21"/>
              </w:rPr>
            </w:pPr>
            <w:r w:rsidRPr="00186852">
              <w:rPr>
                <w:color w:val="000000"/>
                <w:sz w:val="21"/>
                <w:szCs w:val="21"/>
              </w:rPr>
              <w:t>Apply governance and security capabilities to the case study</w:t>
            </w:r>
          </w:p>
        </w:tc>
        <w:tc>
          <w:tcPr>
            <w:tcW w:w="764" w:type="dxa"/>
            <w:tcMar>
              <w:top w:w="72" w:type="dxa"/>
              <w:left w:w="72" w:type="dxa"/>
              <w:bottom w:w="72" w:type="dxa"/>
              <w:right w:w="72" w:type="dxa"/>
            </w:tcMar>
            <w:hideMark/>
          </w:tcPr>
          <w:p w14:paraId="6AA2981F" w14:textId="3C1083B6" w:rsidR="00AD0F91" w:rsidRPr="00413FE9" w:rsidDel="002C30DF" w:rsidRDefault="007C6CDC" w:rsidP="0055297E">
            <w:pPr>
              <w:spacing w:after="0" w:line="240" w:lineRule="auto"/>
              <w:textAlignment w:val="baseline"/>
              <w:rPr>
                <w:rFonts w:eastAsia="Times New Roman" w:cs="Segoe UI"/>
                <w:sz w:val="21"/>
                <w:szCs w:val="21"/>
              </w:rPr>
            </w:pPr>
            <w:r w:rsidRPr="0055297E">
              <w:rPr>
                <w:rFonts w:eastAsia="Times New Roman" w:cs="Segoe UI"/>
                <w:sz w:val="21"/>
                <w:szCs w:val="21"/>
              </w:rPr>
              <w:t>5</w:t>
            </w:r>
          </w:p>
        </w:tc>
        <w:tc>
          <w:tcPr>
            <w:tcW w:w="2842" w:type="dxa"/>
            <w:tcMar>
              <w:top w:w="72" w:type="dxa"/>
              <w:left w:w="72" w:type="dxa"/>
              <w:bottom w:w="72" w:type="dxa"/>
              <w:right w:w="72" w:type="dxa"/>
            </w:tcMar>
            <w:hideMark/>
          </w:tcPr>
          <w:p w14:paraId="7AB2C93B" w14:textId="0F8A7F96" w:rsidR="00AD0F91" w:rsidRPr="006050EA" w:rsidRDefault="007C6CDC" w:rsidP="006050EA">
            <w:pPr>
              <w:spacing w:after="0"/>
              <w:ind w:left="51"/>
              <w:textAlignment w:val="baseline"/>
              <w:rPr>
                <w:color w:val="000000"/>
                <w:sz w:val="21"/>
                <w:szCs w:val="21"/>
              </w:rPr>
            </w:pPr>
            <w:r w:rsidRPr="006050EA">
              <w:rPr>
                <w:color w:val="000000"/>
                <w:sz w:val="21"/>
                <w:szCs w:val="21"/>
              </w:rPr>
              <w:t>Persona questions (in the form of knowledge checks that connect the labs back to the case study and conversation)</w:t>
            </w:r>
          </w:p>
        </w:tc>
      </w:tr>
      <w:tr w:rsidR="003D79FE" w:rsidRPr="00835A86" w14:paraId="45FF5706" w14:textId="77777777" w:rsidTr="00442A13">
        <w:trPr>
          <w:trHeight w:val="300"/>
        </w:trPr>
        <w:tc>
          <w:tcPr>
            <w:tcW w:w="2716" w:type="dxa"/>
            <w:shd w:val="clear" w:color="auto" w:fill="DAE9F7"/>
            <w:tcMar>
              <w:top w:w="0" w:type="dxa"/>
              <w:left w:w="0" w:type="dxa"/>
              <w:bottom w:w="0" w:type="dxa"/>
              <w:right w:w="0" w:type="dxa"/>
            </w:tcMar>
            <w:hideMark/>
          </w:tcPr>
          <w:p w14:paraId="532DEDE9" w14:textId="7EE0AC93" w:rsidR="003D79FE" w:rsidRPr="00F61B30" w:rsidRDefault="007C6CDC">
            <w:pPr>
              <w:spacing w:after="0" w:line="240" w:lineRule="auto"/>
              <w:textAlignment w:val="baseline"/>
              <w:rPr>
                <w:color w:val="000000"/>
                <w:sz w:val="21"/>
                <w:szCs w:val="21"/>
              </w:rPr>
            </w:pPr>
            <w:r w:rsidRPr="00F61B30">
              <w:rPr>
                <w:color w:val="000000"/>
                <w:sz w:val="21"/>
                <w:szCs w:val="21"/>
              </w:rPr>
              <w:t>1</w:t>
            </w:r>
            <w:r w:rsidR="008E4A61">
              <w:rPr>
                <w:color w:val="000000"/>
                <w:sz w:val="21"/>
                <w:szCs w:val="21"/>
              </w:rPr>
              <w:t>7</w:t>
            </w:r>
            <w:r w:rsidRPr="00F61B30">
              <w:rPr>
                <w:color w:val="000000"/>
                <w:sz w:val="21"/>
                <w:szCs w:val="21"/>
              </w:rPr>
              <w:t>. Practice the modernize with Confidence conversation</w:t>
            </w:r>
          </w:p>
        </w:tc>
        <w:tc>
          <w:tcPr>
            <w:tcW w:w="4206" w:type="dxa"/>
            <w:shd w:val="clear" w:color="auto" w:fill="DAE9F7"/>
            <w:tcMar>
              <w:top w:w="0" w:type="dxa"/>
              <w:left w:w="0" w:type="dxa"/>
              <w:bottom w:w="0" w:type="dxa"/>
              <w:right w:w="0" w:type="dxa"/>
            </w:tcMar>
            <w:hideMark/>
          </w:tcPr>
          <w:p w14:paraId="240CD4B8" w14:textId="78ABCDFD" w:rsidR="003D79FE" w:rsidRPr="00C85DB6" w:rsidRDefault="003D79FE" w:rsidP="004319F2">
            <w:pPr>
              <w:pStyle w:val="ListParagraph"/>
              <w:shd w:val="clear" w:color="auto" w:fill="FFFFFF"/>
              <w:ind w:left="428"/>
              <w:textAlignment w:val="baseline"/>
              <w:rPr>
                <w:rStyle w:val="normaltextrun"/>
                <w:rFonts w:cs="Segoe UI"/>
                <w:color w:val="000000"/>
                <w:sz w:val="21"/>
                <w:szCs w:val="21"/>
              </w:rPr>
            </w:pPr>
          </w:p>
        </w:tc>
        <w:tc>
          <w:tcPr>
            <w:tcW w:w="3864" w:type="dxa"/>
            <w:shd w:val="clear" w:color="auto" w:fill="DAE9F7"/>
            <w:tcMar>
              <w:top w:w="0" w:type="dxa"/>
              <w:left w:w="0" w:type="dxa"/>
              <w:bottom w:w="0" w:type="dxa"/>
              <w:right w:w="0" w:type="dxa"/>
            </w:tcMar>
            <w:hideMark/>
          </w:tcPr>
          <w:p w14:paraId="1B495EDA" w14:textId="7B8252D0" w:rsidR="003D79FE" w:rsidRPr="00B10761" w:rsidRDefault="003D79FE" w:rsidP="00F42F65">
            <w:pPr>
              <w:pStyle w:val="ListParagraph"/>
              <w:numPr>
                <w:ilvl w:val="0"/>
                <w:numId w:val="1"/>
              </w:numPr>
              <w:ind w:left="424"/>
              <w:rPr>
                <w:rFonts w:eastAsia="Times New Roman" w:cs="Segoe UI"/>
                <w:kern w:val="2"/>
                <w:sz w:val="21"/>
                <w:szCs w:val="21"/>
                <w:lang w:eastAsia="zh-CN" w:bidi="he-IL"/>
                <w14:ligatures w14:val="standardContextual"/>
              </w:rPr>
            </w:pPr>
            <w:r w:rsidRPr="000D5E02">
              <w:rPr>
                <w:color w:val="000000"/>
                <w:sz w:val="21"/>
                <w:szCs w:val="21"/>
              </w:rPr>
              <w:t xml:space="preserve">Prepare for a </w:t>
            </w:r>
            <w:r w:rsidR="00A163D9" w:rsidRPr="000D5E02">
              <w:rPr>
                <w:color w:val="000000"/>
                <w:sz w:val="21"/>
                <w:szCs w:val="21"/>
              </w:rPr>
              <w:t>Modernize with Confidence</w:t>
            </w:r>
            <w:r w:rsidRPr="000D5E02">
              <w:rPr>
                <w:color w:val="000000"/>
                <w:sz w:val="21"/>
                <w:szCs w:val="21"/>
              </w:rPr>
              <w:t xml:space="preserve"> customer conversation.</w:t>
            </w:r>
          </w:p>
        </w:tc>
        <w:tc>
          <w:tcPr>
            <w:tcW w:w="764" w:type="dxa"/>
            <w:shd w:val="clear" w:color="auto" w:fill="DAE9F7"/>
            <w:tcMar>
              <w:top w:w="0" w:type="dxa"/>
              <w:left w:w="0" w:type="dxa"/>
              <w:bottom w:w="0" w:type="dxa"/>
              <w:right w:w="0" w:type="dxa"/>
            </w:tcMar>
            <w:hideMark/>
          </w:tcPr>
          <w:p w14:paraId="68C89A06" w14:textId="49A6269C" w:rsidR="003D79FE" w:rsidRDefault="007C6CDC">
            <w:pPr>
              <w:spacing w:after="0" w:line="240" w:lineRule="auto"/>
              <w:textAlignment w:val="baseline"/>
              <w:rPr>
                <w:rFonts w:eastAsia="Times New Roman" w:cs="Segoe UI"/>
                <w:sz w:val="21"/>
                <w:szCs w:val="21"/>
              </w:rPr>
            </w:pPr>
            <w:r w:rsidRPr="0055297E">
              <w:rPr>
                <w:rFonts w:eastAsia="Times New Roman" w:cs="Segoe UI"/>
                <w:sz w:val="21"/>
                <w:szCs w:val="21"/>
              </w:rPr>
              <w:t>20</w:t>
            </w:r>
          </w:p>
        </w:tc>
        <w:tc>
          <w:tcPr>
            <w:tcW w:w="2842" w:type="dxa"/>
            <w:shd w:val="clear" w:color="auto" w:fill="DAE9F7"/>
            <w:tcMar>
              <w:top w:w="0" w:type="dxa"/>
              <w:left w:w="0" w:type="dxa"/>
              <w:bottom w:w="0" w:type="dxa"/>
              <w:right w:w="0" w:type="dxa"/>
            </w:tcMar>
            <w:hideMark/>
          </w:tcPr>
          <w:p w14:paraId="532D7976" w14:textId="77777777" w:rsidR="007C6CDC" w:rsidRPr="000D5E02" w:rsidRDefault="007C6CDC" w:rsidP="004372DD">
            <w:pPr>
              <w:spacing w:after="0"/>
              <w:ind w:left="51"/>
              <w:textAlignment w:val="baseline"/>
              <w:rPr>
                <w:color w:val="000000"/>
                <w:sz w:val="21"/>
                <w:szCs w:val="21"/>
              </w:rPr>
            </w:pPr>
            <w:r w:rsidRPr="000D5E02">
              <w:rPr>
                <w:color w:val="000000"/>
                <w:sz w:val="21"/>
                <w:szCs w:val="21"/>
              </w:rPr>
              <w:t>Presentation (text)</w:t>
            </w:r>
          </w:p>
          <w:p w14:paraId="129980EE" w14:textId="77777777" w:rsidR="007C6CDC" w:rsidRPr="000D5E02" w:rsidRDefault="007C6CDC" w:rsidP="00F42F65">
            <w:pPr>
              <w:pStyle w:val="ListParagraph"/>
              <w:numPr>
                <w:ilvl w:val="0"/>
                <w:numId w:val="4"/>
              </w:numPr>
              <w:spacing w:after="0"/>
              <w:ind w:left="411"/>
              <w:textAlignment w:val="baseline"/>
              <w:rPr>
                <w:color w:val="000000"/>
                <w:sz w:val="21"/>
                <w:szCs w:val="21"/>
              </w:rPr>
            </w:pPr>
            <w:r w:rsidRPr="000D5E02">
              <w:rPr>
                <w:color w:val="000000"/>
                <w:sz w:val="21"/>
                <w:szCs w:val="21"/>
              </w:rPr>
              <w:t>Persona questions</w:t>
            </w:r>
          </w:p>
          <w:p w14:paraId="25F3F4DE" w14:textId="77777777" w:rsidR="007C6CDC" w:rsidRPr="000D5E02" w:rsidRDefault="007C6CDC" w:rsidP="00F42F65">
            <w:pPr>
              <w:pStyle w:val="ListParagraph"/>
              <w:numPr>
                <w:ilvl w:val="0"/>
                <w:numId w:val="4"/>
              </w:numPr>
              <w:spacing w:after="0"/>
              <w:ind w:left="411"/>
              <w:textAlignment w:val="baseline"/>
              <w:rPr>
                <w:color w:val="000000"/>
                <w:sz w:val="21"/>
                <w:szCs w:val="21"/>
              </w:rPr>
            </w:pPr>
            <w:r w:rsidRPr="000D5E02">
              <w:rPr>
                <w:color w:val="000000"/>
                <w:sz w:val="21"/>
                <w:szCs w:val="21"/>
              </w:rPr>
              <w:t>Coach bot</w:t>
            </w:r>
          </w:p>
          <w:p w14:paraId="1B05AA4A" w14:textId="77777777" w:rsidR="007C6CDC" w:rsidRPr="000D5E02" w:rsidRDefault="007C6CDC" w:rsidP="00F42F65">
            <w:pPr>
              <w:pStyle w:val="ListParagraph"/>
              <w:numPr>
                <w:ilvl w:val="0"/>
                <w:numId w:val="4"/>
              </w:numPr>
              <w:spacing w:after="0"/>
              <w:ind w:left="411"/>
              <w:textAlignment w:val="baseline"/>
              <w:rPr>
                <w:color w:val="000000"/>
                <w:sz w:val="21"/>
                <w:szCs w:val="21"/>
              </w:rPr>
            </w:pPr>
            <w:r w:rsidRPr="000D5E02">
              <w:rPr>
                <w:color w:val="000000"/>
                <w:sz w:val="21"/>
                <w:szCs w:val="21"/>
              </w:rPr>
              <w:t>Customer engagement practice</w:t>
            </w:r>
          </w:p>
          <w:p w14:paraId="436290DB" w14:textId="36CA7D98" w:rsidR="007C6CDC" w:rsidRPr="004372DD" w:rsidRDefault="007C6CDC" w:rsidP="00F42F65">
            <w:pPr>
              <w:pStyle w:val="ListParagraph"/>
              <w:numPr>
                <w:ilvl w:val="0"/>
                <w:numId w:val="4"/>
              </w:numPr>
              <w:spacing w:after="0"/>
              <w:ind w:left="411"/>
              <w:textAlignment w:val="baseline"/>
              <w:rPr>
                <w:color w:val="000000"/>
                <w:sz w:val="21"/>
                <w:szCs w:val="21"/>
              </w:rPr>
            </w:pPr>
            <w:r w:rsidRPr="008C682A">
              <w:rPr>
                <w:color w:val="000000"/>
                <w:sz w:val="21"/>
                <w:szCs w:val="21"/>
              </w:rPr>
              <w:t>Agent J.ai??</w:t>
            </w:r>
            <w:r w:rsidRPr="004372DD">
              <w:rPr>
                <w:color w:val="000000"/>
                <w:sz w:val="21"/>
                <w:szCs w:val="21"/>
              </w:rPr>
              <w:t>Presentation (persona questions, coach bot)</w:t>
            </w:r>
          </w:p>
          <w:p w14:paraId="1F777CE6" w14:textId="22A441DF" w:rsidR="003D79FE" w:rsidRPr="004372DD" w:rsidRDefault="007C6CDC" w:rsidP="00F42F65">
            <w:pPr>
              <w:pStyle w:val="ListParagraph"/>
              <w:numPr>
                <w:ilvl w:val="0"/>
                <w:numId w:val="4"/>
              </w:numPr>
              <w:spacing w:after="0"/>
              <w:ind w:left="411"/>
              <w:textAlignment w:val="baseline"/>
              <w:rPr>
                <w:color w:val="000000"/>
                <w:sz w:val="21"/>
                <w:szCs w:val="21"/>
              </w:rPr>
            </w:pPr>
            <w:r w:rsidRPr="004372DD">
              <w:rPr>
                <w:color w:val="000000"/>
                <w:sz w:val="21"/>
                <w:szCs w:val="21"/>
              </w:rPr>
              <w:t>Customer engagement practice?? (Agent J.ai)</w:t>
            </w:r>
          </w:p>
        </w:tc>
      </w:tr>
      <w:tr w:rsidR="003D79FE" w:rsidRPr="00835A86" w14:paraId="2E04148C" w14:textId="77777777" w:rsidTr="00082B5B">
        <w:trPr>
          <w:trHeight w:val="300"/>
        </w:trPr>
        <w:tc>
          <w:tcPr>
            <w:tcW w:w="2716" w:type="dxa"/>
            <w:shd w:val="clear" w:color="auto" w:fill="FFFFFF"/>
            <w:tcMar>
              <w:top w:w="0" w:type="dxa"/>
              <w:left w:w="0" w:type="dxa"/>
              <w:bottom w:w="0" w:type="dxa"/>
              <w:right w:w="0" w:type="dxa"/>
            </w:tcMar>
            <w:hideMark/>
          </w:tcPr>
          <w:p w14:paraId="5900973A" w14:textId="77777777" w:rsidR="003D79FE" w:rsidRPr="00835A86" w:rsidRDefault="003D79FE" w:rsidP="004319F2">
            <w:pPr>
              <w:spacing w:after="0"/>
              <w:textAlignment w:val="baseline"/>
              <w:rPr>
                <w:rFonts w:eastAsia="Times New Roman" w:cs="Segoe UI"/>
                <w:sz w:val="21"/>
                <w:szCs w:val="21"/>
              </w:rPr>
            </w:pPr>
          </w:p>
        </w:tc>
        <w:tc>
          <w:tcPr>
            <w:tcW w:w="4206" w:type="dxa"/>
            <w:shd w:val="clear" w:color="auto" w:fill="FFFFFF"/>
            <w:tcMar>
              <w:top w:w="0" w:type="dxa"/>
              <w:left w:w="0" w:type="dxa"/>
              <w:bottom w:w="0" w:type="dxa"/>
              <w:right w:w="0" w:type="dxa"/>
            </w:tcMar>
            <w:hideMark/>
          </w:tcPr>
          <w:p w14:paraId="06B66C22" w14:textId="77777777" w:rsidR="003D79FE" w:rsidRPr="00835A86" w:rsidRDefault="003D79FE" w:rsidP="004319F2">
            <w:pPr>
              <w:spacing w:after="0"/>
              <w:textAlignment w:val="baseline"/>
              <w:rPr>
                <w:rFonts w:eastAsia="Times New Roman" w:cs="Segoe UI"/>
                <w:sz w:val="21"/>
                <w:szCs w:val="21"/>
              </w:rPr>
            </w:pPr>
          </w:p>
        </w:tc>
        <w:tc>
          <w:tcPr>
            <w:tcW w:w="3864" w:type="dxa"/>
            <w:shd w:val="clear" w:color="auto" w:fill="FFFFFF"/>
            <w:tcMar>
              <w:top w:w="0" w:type="dxa"/>
              <w:left w:w="0" w:type="dxa"/>
              <w:bottom w:w="0" w:type="dxa"/>
              <w:right w:w="0" w:type="dxa"/>
            </w:tcMar>
            <w:hideMark/>
          </w:tcPr>
          <w:p w14:paraId="1F5F0296" w14:textId="77777777" w:rsidR="003D79FE" w:rsidRPr="00835A86" w:rsidRDefault="003D79FE" w:rsidP="004319F2">
            <w:pPr>
              <w:spacing w:after="0"/>
              <w:textAlignment w:val="baseline"/>
              <w:rPr>
                <w:rFonts w:eastAsia="Times New Roman" w:cs="Segoe UI"/>
                <w:sz w:val="21"/>
                <w:szCs w:val="21"/>
              </w:rPr>
            </w:pPr>
          </w:p>
        </w:tc>
        <w:tc>
          <w:tcPr>
            <w:tcW w:w="764" w:type="dxa"/>
            <w:shd w:val="clear" w:color="auto" w:fill="FFFFFF"/>
            <w:tcMar>
              <w:top w:w="0" w:type="dxa"/>
              <w:left w:w="0" w:type="dxa"/>
              <w:bottom w:w="0" w:type="dxa"/>
              <w:right w:w="0" w:type="dxa"/>
            </w:tcMar>
            <w:hideMark/>
          </w:tcPr>
          <w:p w14:paraId="1AF2EABE" w14:textId="77777777" w:rsidR="003D79FE" w:rsidRPr="00835A86" w:rsidRDefault="003D79FE" w:rsidP="004319F2">
            <w:pPr>
              <w:spacing w:after="0"/>
              <w:textAlignment w:val="baseline"/>
              <w:rPr>
                <w:rFonts w:eastAsia="Times New Roman" w:cs="Segoe UI"/>
                <w:sz w:val="21"/>
                <w:szCs w:val="21"/>
              </w:rPr>
            </w:pPr>
          </w:p>
        </w:tc>
        <w:tc>
          <w:tcPr>
            <w:tcW w:w="2842" w:type="dxa"/>
            <w:shd w:val="clear" w:color="auto" w:fill="FFFFFF"/>
            <w:tcMar>
              <w:top w:w="0" w:type="dxa"/>
              <w:left w:w="0" w:type="dxa"/>
              <w:bottom w:w="0" w:type="dxa"/>
              <w:right w:w="0" w:type="dxa"/>
            </w:tcMar>
            <w:hideMark/>
          </w:tcPr>
          <w:p w14:paraId="742441FA" w14:textId="77777777" w:rsidR="003D79FE" w:rsidRPr="00835A86" w:rsidRDefault="003D79FE" w:rsidP="004319F2">
            <w:pPr>
              <w:spacing w:after="0"/>
              <w:textAlignment w:val="baseline"/>
              <w:rPr>
                <w:rFonts w:eastAsia="Times New Roman" w:cs="Segoe UI"/>
                <w:sz w:val="21"/>
                <w:szCs w:val="21"/>
              </w:rPr>
            </w:pPr>
          </w:p>
        </w:tc>
      </w:tr>
      <w:tr w:rsidR="003D79FE" w:rsidRPr="00835A86" w14:paraId="1E924422" w14:textId="77777777" w:rsidTr="00082B5B">
        <w:trPr>
          <w:trHeight w:val="300"/>
        </w:trPr>
        <w:tc>
          <w:tcPr>
            <w:tcW w:w="2716" w:type="dxa"/>
            <w:shd w:val="clear" w:color="auto" w:fill="DAE9F7"/>
            <w:tcMar>
              <w:top w:w="0" w:type="dxa"/>
              <w:left w:w="0" w:type="dxa"/>
              <w:bottom w:w="0" w:type="dxa"/>
              <w:right w:w="0" w:type="dxa"/>
            </w:tcMar>
            <w:hideMark/>
          </w:tcPr>
          <w:p w14:paraId="6D951B18" w14:textId="233A238F" w:rsidR="003D79FE" w:rsidRPr="00835A86" w:rsidRDefault="003D79FE">
            <w:pPr>
              <w:spacing w:after="0" w:line="240" w:lineRule="auto"/>
              <w:textAlignment w:val="baseline"/>
              <w:rPr>
                <w:rFonts w:eastAsia="Times New Roman" w:cs="Segoe UI"/>
                <w:sz w:val="21"/>
                <w:szCs w:val="21"/>
              </w:rPr>
            </w:pPr>
            <w:r w:rsidRPr="00835A86">
              <w:rPr>
                <w:rFonts w:eastAsia="Times New Roman" w:cs="Segoe UI"/>
                <w:b/>
                <w:bCs/>
                <w:sz w:val="21"/>
                <w:szCs w:val="21"/>
              </w:rPr>
              <w:lastRenderedPageBreak/>
              <w:t>Total workshop length</w:t>
            </w:r>
            <w:r w:rsidRPr="00835A86">
              <w:rPr>
                <w:rFonts w:eastAsia="Times New Roman" w:cs="Segoe UI"/>
                <w:sz w:val="21"/>
                <w:szCs w:val="21"/>
              </w:rPr>
              <w:t> </w:t>
            </w:r>
          </w:p>
        </w:tc>
        <w:tc>
          <w:tcPr>
            <w:tcW w:w="4206" w:type="dxa"/>
            <w:shd w:val="clear" w:color="auto" w:fill="DAE9F7"/>
            <w:tcMar>
              <w:top w:w="0" w:type="dxa"/>
              <w:left w:w="0" w:type="dxa"/>
              <w:bottom w:w="0" w:type="dxa"/>
              <w:right w:w="0" w:type="dxa"/>
            </w:tcMar>
            <w:hideMark/>
          </w:tcPr>
          <w:p w14:paraId="0C3D5890" w14:textId="77777777" w:rsidR="003D79FE" w:rsidRPr="00835A86" w:rsidRDefault="003D79FE" w:rsidP="004319F2">
            <w:pPr>
              <w:rPr>
                <w:rFonts w:eastAsia="Times New Roman" w:cs="Segoe UI"/>
                <w:sz w:val="21"/>
                <w:szCs w:val="21"/>
              </w:rPr>
            </w:pPr>
          </w:p>
        </w:tc>
        <w:tc>
          <w:tcPr>
            <w:tcW w:w="3864" w:type="dxa"/>
            <w:shd w:val="clear" w:color="auto" w:fill="DAE9F7"/>
            <w:tcMar>
              <w:top w:w="0" w:type="dxa"/>
              <w:left w:w="0" w:type="dxa"/>
              <w:bottom w:w="0" w:type="dxa"/>
              <w:right w:w="0" w:type="dxa"/>
            </w:tcMar>
            <w:hideMark/>
          </w:tcPr>
          <w:p w14:paraId="287B5512" w14:textId="6A663E20" w:rsidR="003D79FE" w:rsidRPr="00835A86" w:rsidRDefault="00021383" w:rsidP="004319F2">
            <w:pPr>
              <w:spacing w:after="0"/>
              <w:textAlignment w:val="baseline"/>
              <w:rPr>
                <w:rFonts w:eastAsia="Times New Roman" w:cs="Segoe UI"/>
                <w:sz w:val="21"/>
                <w:szCs w:val="21"/>
              </w:rPr>
            </w:pPr>
            <w:r>
              <w:rPr>
                <w:rFonts w:eastAsia="Times New Roman" w:cs="Segoe UI"/>
                <w:sz w:val="21"/>
                <w:szCs w:val="21"/>
              </w:rPr>
              <w:t>160 without labs</w:t>
            </w:r>
          </w:p>
        </w:tc>
        <w:tc>
          <w:tcPr>
            <w:tcW w:w="764" w:type="dxa"/>
            <w:shd w:val="clear" w:color="auto" w:fill="DAE9F7"/>
            <w:tcMar>
              <w:top w:w="0" w:type="dxa"/>
              <w:left w:w="0" w:type="dxa"/>
              <w:bottom w:w="0" w:type="dxa"/>
              <w:right w:w="0" w:type="dxa"/>
            </w:tcMar>
            <w:hideMark/>
          </w:tcPr>
          <w:p w14:paraId="1E7B5554" w14:textId="27F540EA" w:rsidR="003D79FE" w:rsidRPr="00835A86" w:rsidRDefault="003D79FE">
            <w:pPr>
              <w:spacing w:after="0" w:line="240" w:lineRule="auto"/>
              <w:textAlignment w:val="baseline"/>
              <w:rPr>
                <w:rFonts w:eastAsia="Times New Roman" w:cs="Segoe UI"/>
                <w:b/>
                <w:bCs/>
                <w:sz w:val="21"/>
                <w:szCs w:val="21"/>
              </w:rPr>
            </w:pPr>
          </w:p>
        </w:tc>
        <w:tc>
          <w:tcPr>
            <w:tcW w:w="2842" w:type="dxa"/>
            <w:shd w:val="clear" w:color="auto" w:fill="DAE9F7"/>
            <w:tcMar>
              <w:top w:w="0" w:type="dxa"/>
              <w:left w:w="0" w:type="dxa"/>
              <w:bottom w:w="0" w:type="dxa"/>
              <w:right w:w="0" w:type="dxa"/>
            </w:tcMar>
            <w:hideMark/>
          </w:tcPr>
          <w:p w14:paraId="7C853D6C" w14:textId="084BDB62" w:rsidR="003D79FE" w:rsidRPr="00835A86" w:rsidRDefault="003D79FE">
            <w:pPr>
              <w:spacing w:after="0" w:line="240" w:lineRule="auto"/>
              <w:textAlignment w:val="baseline"/>
              <w:rPr>
                <w:rFonts w:eastAsia="Times New Roman" w:cs="Segoe UI"/>
                <w:sz w:val="21"/>
                <w:szCs w:val="21"/>
              </w:rPr>
            </w:pPr>
            <w:r w:rsidRPr="00835A86">
              <w:rPr>
                <w:rFonts w:eastAsia="Times New Roman" w:cs="Segoe UI"/>
                <w:sz w:val="21"/>
                <w:szCs w:val="21"/>
              </w:rPr>
              <w:t> </w:t>
            </w:r>
          </w:p>
        </w:tc>
      </w:tr>
    </w:tbl>
    <w:p w14:paraId="02409947" w14:textId="77777777" w:rsidR="000E26B0" w:rsidRDefault="000E26B0" w:rsidP="002B3890"/>
    <w:sectPr w:rsidR="000E26B0" w:rsidSect="004260E1">
      <w:pgSz w:w="15840" w:h="12240" w:orient="landscape"/>
      <w:pgMar w:top="1440" w:right="720" w:bottom="144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ph Clark (HANDS ON LEARNING SOLUTIONS LL)" w:date="2026-09-22T13:47:00Z" w:initials="SC">
    <w:p w14:paraId="2EEC600B" w14:textId="28D34E67" w:rsidR="00C21690" w:rsidRDefault="00C21690" w:rsidP="00C21690">
      <w:pPr>
        <w:pStyle w:val="CommentText"/>
      </w:pPr>
      <w:r>
        <w:rPr>
          <w:rStyle w:val="CommentReference"/>
        </w:rPr>
        <w:annotationRef/>
      </w:r>
      <w:r>
        <w:t xml:space="preserve">Hello </w:t>
      </w:r>
      <w:r>
        <w:fldChar w:fldCharType="begin"/>
      </w:r>
      <w:r>
        <w:instrText>HYPERLINK "mailto:molinasharma@microsoft.com"</w:instrText>
      </w:r>
      <w:bookmarkStart w:id="1" w:name="_@_2B3F085E00D84EE198691707247B2EA7Z"/>
      <w:r>
        <w:fldChar w:fldCharType="separate"/>
      </w:r>
      <w:bookmarkEnd w:id="1"/>
      <w:r w:rsidRPr="00C21690">
        <w:rPr>
          <w:rStyle w:val="Mention"/>
          <w:noProof/>
        </w:rPr>
        <w:t>@Molina Sharma</w:t>
      </w:r>
      <w:r>
        <w:fldChar w:fldCharType="end"/>
      </w:r>
      <w:r>
        <w:t xml:space="preserve"> and </w:t>
      </w:r>
      <w:r>
        <w:fldChar w:fldCharType="begin"/>
      </w:r>
      <w:r>
        <w:instrText>HYPERLINK "mailto:bryanvon@microsoft.com"</w:instrText>
      </w:r>
      <w:bookmarkStart w:id="2" w:name="_@_DB0641D9A4EB4B65B38CBEE5833054ACZ"/>
      <w:r>
        <w:fldChar w:fldCharType="separate"/>
      </w:r>
      <w:bookmarkEnd w:id="2"/>
      <w:r w:rsidRPr="00C21690">
        <w:rPr>
          <w:rStyle w:val="Mention"/>
          <w:noProof/>
        </w:rPr>
        <w:t>@Bryan Von Axelson - B V A</w:t>
      </w:r>
      <w:r>
        <w:fldChar w:fldCharType="end"/>
      </w:r>
      <w:r>
        <w:t xml:space="preserve"> Please review this design doc, paying special attention to the following items: 1) Business impact statement, 2) Abstract, 3) Objectives, 4) pre-reqs, 5) completion criteria, and 6) outline. Please let us know any adjustments we need to make.</w:t>
      </w:r>
    </w:p>
  </w:comment>
  <w:comment w:id="4" w:author="Steph Clark (HANDS ON LEARNING SOLUTIONS LL)" w:date="2026-09-01T13:18:00Z" w:initials="SC">
    <w:p w14:paraId="75198CA2" w14:textId="1074243C" w:rsidR="00853520" w:rsidRDefault="00853520" w:rsidP="00853520">
      <w:pPr>
        <w:pStyle w:val="CommentText"/>
      </w:pPr>
      <w:r>
        <w:rPr>
          <w:rStyle w:val="CommentReference"/>
        </w:rPr>
        <w:annotationRef/>
      </w:r>
      <w:r>
        <w:fldChar w:fldCharType="begin"/>
      </w:r>
      <w:r>
        <w:instrText>HYPERLINK "mailto:bryanvon@microsoft.com"</w:instrText>
      </w:r>
      <w:bookmarkStart w:id="7" w:name="_@_4448AED7587F458D816D3A751303F0FCZ"/>
      <w:r>
        <w:fldChar w:fldCharType="separate"/>
      </w:r>
      <w:bookmarkEnd w:id="7"/>
      <w:r w:rsidRPr="00853520">
        <w:rPr>
          <w:rStyle w:val="Mention"/>
          <w:noProof/>
        </w:rPr>
        <w:t>@Bryan Von Axelson - B V A</w:t>
      </w:r>
      <w:r>
        <w:fldChar w:fldCharType="end"/>
      </w:r>
      <w:r>
        <w:t xml:space="preserve"> , </w:t>
      </w:r>
      <w:r>
        <w:fldChar w:fldCharType="begin"/>
      </w:r>
      <w:r>
        <w:instrText>HYPERLINK "mailto:molinasharma@microsoft.com"</w:instrText>
      </w:r>
      <w:bookmarkStart w:id="8" w:name="_@_029DD5DBA43E4DE2B3F5D3D42404B76CZ"/>
      <w:r>
        <w:fldChar w:fldCharType="separate"/>
      </w:r>
      <w:bookmarkEnd w:id="8"/>
      <w:r w:rsidRPr="00853520">
        <w:rPr>
          <w:rStyle w:val="Mention"/>
          <w:noProof/>
        </w:rPr>
        <w:t>@Molina Sharma</w:t>
      </w:r>
      <w:r>
        <w:fldChar w:fldCharType="end"/>
      </w:r>
      <w:r>
        <w:t xml:space="preserve"> , </w:t>
      </w:r>
      <w:r>
        <w:fldChar w:fldCharType="begin"/>
      </w:r>
      <w:r>
        <w:instrText>HYPERLINK "mailto:ssoni@microsoft.com"</w:instrText>
      </w:r>
      <w:bookmarkStart w:id="9" w:name="_@_D6AE66D643494D03BF1EAD1BFBC12004Z"/>
      <w:r>
        <w:fldChar w:fldCharType="separate"/>
      </w:r>
      <w:bookmarkEnd w:id="9"/>
      <w:r w:rsidRPr="00853520">
        <w:rPr>
          <w:rStyle w:val="Mention"/>
          <w:noProof/>
        </w:rPr>
        <w:t>@Sanjay Soni</w:t>
      </w:r>
      <w:r>
        <w:fldChar w:fldCharType="end"/>
      </w:r>
      <w:r>
        <w:t xml:space="preserve"> , based on the updated objectives that I suggested to Molina, I rewrote the abstract. Please review.</w:t>
      </w:r>
    </w:p>
    <w:p w14:paraId="70350D9F" w14:textId="77777777" w:rsidR="00853520" w:rsidRDefault="00853520" w:rsidP="00853520">
      <w:pPr>
        <w:pStyle w:val="CommentText"/>
      </w:pPr>
    </w:p>
    <w:p w14:paraId="4F9D6D14" w14:textId="532FFF0B" w:rsidR="00853520" w:rsidRDefault="00853520" w:rsidP="00853520">
      <w:pPr>
        <w:pStyle w:val="CommentText"/>
      </w:pPr>
      <w:r>
        <w:t xml:space="preserve">CC: </w:t>
      </w:r>
      <w:r>
        <w:fldChar w:fldCharType="begin"/>
      </w:r>
      <w:r>
        <w:instrText>HYPERLINK "mailto:sidicken@microsoft.com"</w:instrText>
      </w:r>
      <w:bookmarkStart w:id="10" w:name="_@_4F8E6F4DC04A4E45BBD84456B5E47F82Z"/>
      <w:r>
        <w:fldChar w:fldCharType="separate"/>
      </w:r>
      <w:bookmarkEnd w:id="10"/>
      <w:r w:rsidRPr="00853520">
        <w:rPr>
          <w:rStyle w:val="Mention"/>
          <w:noProof/>
        </w:rPr>
        <w:t>@Simon Dickenson</w:t>
      </w:r>
      <w:r>
        <w:fldChar w:fldCharType="end"/>
      </w:r>
      <w:r>
        <w:t xml:space="preserve"> , </w:t>
      </w:r>
      <w:r>
        <w:fldChar w:fldCharType="begin"/>
      </w:r>
      <w:r>
        <w:instrText>HYPERLINK "mailto:v-catygaota@microsoft.com"</w:instrText>
      </w:r>
      <w:bookmarkStart w:id="11" w:name="_@_B522C158358143CBBFDCD7048866F3CAZ"/>
      <w:r>
        <w:fldChar w:fldCharType="separate"/>
      </w:r>
      <w:bookmarkEnd w:id="11"/>
      <w:r w:rsidRPr="00853520">
        <w:rPr>
          <w:rStyle w:val="Mention"/>
          <w:noProof/>
        </w:rPr>
        <w:t>@Caty Gaota (HANDS ON LEARNING SOLUTIONS LLC)</w:t>
      </w:r>
      <w:r>
        <w:fldChar w:fldCharType="end"/>
      </w:r>
      <w:r>
        <w:t xml:space="preserve"> , </w:t>
      </w:r>
      <w:r>
        <w:fldChar w:fldCharType="begin"/>
      </w:r>
      <w:r>
        <w:instrText>HYPERLINK "mailto:v-jmathisen@microsoft.com"</w:instrText>
      </w:r>
      <w:bookmarkStart w:id="12" w:name="_@_CA99EA416A20483790D2638A04BDAB56Z"/>
      <w:r>
        <w:fldChar w:fldCharType="separate"/>
      </w:r>
      <w:bookmarkEnd w:id="12"/>
      <w:r w:rsidRPr="00853520">
        <w:rPr>
          <w:rStyle w:val="Mention"/>
          <w:noProof/>
        </w:rPr>
        <w:t>@Jessie Mathisen (HANDS ON LEARNING SOLUTIONS LL)</w:t>
      </w:r>
      <w:r>
        <w:fldChar w:fldCharType="end"/>
      </w:r>
      <w:r>
        <w:t xml:space="preserve"> </w:t>
      </w:r>
    </w:p>
  </w:comment>
  <w:comment w:id="5" w:author="Molina Sharma" w:date="2026-09-02T09:25:00Z" w:initials="MS">
    <w:p w14:paraId="2D985157" w14:textId="475C5813" w:rsidR="006C0429" w:rsidRDefault="006C0429">
      <w:pPr>
        <w:pStyle w:val="CommentText"/>
      </w:pPr>
      <w:r>
        <w:rPr>
          <w:rStyle w:val="CommentReference"/>
        </w:rPr>
        <w:annotationRef/>
      </w:r>
      <w:r w:rsidRPr="2954BF88">
        <w:t>I suggest updating the abstract to align more closely with the workshop's documented purpose, learning objectives, and customer outcomes. The current version is strong, but it focuses primarily on resiliency and Defender for Cloud. The workshop itself is broader, covering resiliency, sovereignty, governance, security, and regulatory requirements, and emphasizes helping customers achieve modernization outcomes with confidence through a trust-layer architecture and actionable roadmap.</w:t>
      </w:r>
    </w:p>
    <w:p w14:paraId="33709D46" w14:textId="18C87527" w:rsidR="006C0429" w:rsidRDefault="006C0429">
      <w:pPr>
        <w:pStyle w:val="CommentText"/>
      </w:pPr>
    </w:p>
    <w:p w14:paraId="15BE09F7" w14:textId="79315227" w:rsidR="006C0429" w:rsidRDefault="006C0429">
      <w:pPr>
        <w:pStyle w:val="CommentText"/>
      </w:pPr>
      <w:r w:rsidRPr="61FC5883">
        <w:rPr>
          <w:b/>
          <w:bCs/>
        </w:rPr>
        <w:t>Updated Abstract</w:t>
      </w:r>
    </w:p>
    <w:p w14:paraId="242B62C7" w14:textId="44AAD675" w:rsidR="006C0429" w:rsidRDefault="006C0429">
      <w:pPr>
        <w:pStyle w:val="CommentText"/>
      </w:pPr>
      <w:r w:rsidRPr="7EBF91CE">
        <w:t>In this on-demand, 300-level workshop, you'll analyze a realistic customer modernization scenario to identify the resiliency, sovereignty, governance, security, and regulatory challenges that can constrain modernization. Using the Caldova pharmaceutical modernization scenario, you'll assess workload risks, define business-aligned recovery objectives, and translate customer requirements into an initial trust-layer architecture. Through demonstrations, hands-on exercises, and customer-conversation practice, you'll apply the Start → Get → Stay Resilient lifecycle, evaluate security and resiliency posture, map sovereign controls, and prioritize remediation actions. By the end, you'll be prepared to deliver Operate with Confidence and Trust customer workshops that help customers achieve their modernization outcomes with confidence.</w:t>
      </w:r>
    </w:p>
    <w:p w14:paraId="30E987B9" w14:textId="31084BF9" w:rsidR="006C0429" w:rsidRDefault="006C0429">
      <w:pPr>
        <w:pStyle w:val="CommentText"/>
      </w:pPr>
    </w:p>
    <w:p w14:paraId="19398F18" w14:textId="10E6EFF6" w:rsidR="006C0429" w:rsidRDefault="006C0429">
      <w:pPr>
        <w:pStyle w:val="CommentText"/>
      </w:pPr>
      <w:r w:rsidRPr="6B0609D6">
        <w:t xml:space="preserve">cc </w:t>
      </w:r>
      <w:r>
        <w:fldChar w:fldCharType="begin"/>
      </w:r>
      <w:r>
        <w:instrText xml:space="preserve"> HYPERLINK "mailto:v-stephclark@microsoft.com"</w:instrText>
      </w:r>
      <w:bookmarkStart w:id="13" w:name="_@_CEF68BED497F4D8BB08EBD4C3BBF55F9Z"/>
      <w:r>
        <w:fldChar w:fldCharType="separate"/>
      </w:r>
      <w:bookmarkEnd w:id="13"/>
      <w:r w:rsidRPr="3EDCD2DB">
        <w:rPr>
          <w:rStyle w:val="Mention"/>
          <w:noProof/>
        </w:rPr>
        <w:t>@Steph Clark (HANDS ON LEARNING SOLUTIONS LL)</w:t>
      </w:r>
      <w:r>
        <w:fldChar w:fldCharType="end"/>
      </w:r>
      <w:r w:rsidRPr="60762324">
        <w:t xml:space="preserve"> </w:t>
      </w:r>
      <w:r>
        <w:fldChar w:fldCharType="begin"/>
      </w:r>
      <w:r>
        <w:instrText xml:space="preserve"> HYPERLINK "mailto:gabipacheco@microsoft.com"</w:instrText>
      </w:r>
      <w:bookmarkStart w:id="14" w:name="_@_A5A7E20071CE4D7CAD6264D1BFF53DD9Z"/>
      <w:r>
        <w:fldChar w:fldCharType="separate"/>
      </w:r>
      <w:bookmarkEnd w:id="14"/>
      <w:r w:rsidRPr="1BDC977C">
        <w:rPr>
          <w:rStyle w:val="Mention"/>
          <w:noProof/>
        </w:rPr>
        <w:t>@Gabi Pacheco</w:t>
      </w:r>
      <w:r>
        <w:fldChar w:fldCharType="end"/>
      </w:r>
    </w:p>
  </w:comment>
  <w:comment w:id="6" w:author="Steph Clark (HANDS ON LEARNING SOLUTIONS LL)" w:date="2026-09-02T12:26:00Z" w:initials="SC">
    <w:p w14:paraId="038B3379" w14:textId="77777777" w:rsidR="00403BFD" w:rsidRDefault="00403BFD" w:rsidP="00403BFD">
      <w:pPr>
        <w:pStyle w:val="CommentText"/>
      </w:pPr>
      <w:r>
        <w:rPr>
          <w:rStyle w:val="CommentReference"/>
        </w:rPr>
        <w:annotationRef/>
      </w:r>
      <w:r>
        <w:t>Changed.</w:t>
      </w:r>
    </w:p>
  </w:comment>
  <w:comment w:id="19" w:author="Steph Clark (HANDS ON LEARNING SOLUTIONS LL)" w:date="2026-08-26T13:43:00Z" w:initials="SC">
    <w:p w14:paraId="7F823273" w14:textId="0626BA73" w:rsidR="009C6CFF" w:rsidRDefault="009C6CFF" w:rsidP="009C6CFF">
      <w:pPr>
        <w:pStyle w:val="CommentText"/>
      </w:pPr>
      <w:r>
        <w:rPr>
          <w:rStyle w:val="CommentReference"/>
        </w:rPr>
        <w:annotationRef/>
      </w:r>
      <w:r>
        <w:fldChar w:fldCharType="begin"/>
      </w:r>
      <w:r>
        <w:instrText>HYPERLINK "mailto:v-catygaota@microsoft.com"</w:instrText>
      </w:r>
      <w:bookmarkStart w:id="21" w:name="_@_AAA493EF95E7481BA76DF372FB846FC8Z"/>
      <w:r>
        <w:fldChar w:fldCharType="separate"/>
      </w:r>
      <w:bookmarkEnd w:id="21"/>
      <w:r w:rsidRPr="009C6CFF">
        <w:rPr>
          <w:rStyle w:val="Mention"/>
          <w:noProof/>
        </w:rPr>
        <w:t>@Caty Gaota (HANDS ON LEARNING SOLUTIONS LLC)</w:t>
      </w:r>
      <w:r>
        <w:fldChar w:fldCharType="end"/>
      </w:r>
      <w:r>
        <w:t xml:space="preserve"> should we add Michel, George, and Louise to this list? Michel mentioned them in the meeting.</w:t>
      </w:r>
    </w:p>
  </w:comment>
  <w:comment w:id="20" w:author="Caty Gaota (HANDS ON LEARNING SOLUTIONS LLC)" w:date="2026-08-27T17:39:00Z" w:initials="CL">
    <w:p w14:paraId="4958AD2B" w14:textId="715AD241" w:rsidR="00AE703D" w:rsidRDefault="00AE703D">
      <w:pPr>
        <w:pStyle w:val="CommentText"/>
      </w:pPr>
      <w:r>
        <w:rPr>
          <w:rStyle w:val="CommentReference"/>
        </w:rPr>
        <w:annotationRef/>
      </w:r>
      <w:r>
        <w:fldChar w:fldCharType="begin"/>
      </w:r>
      <w:r>
        <w:instrText xml:space="preserve"> HYPERLINK "mailto:v-stephclark@microsoft.com"</w:instrText>
      </w:r>
      <w:bookmarkStart w:id="22" w:name="_@_4F6FB09A75CC4BDBBF9586B0ECCCD179Z"/>
      <w:r>
        <w:fldChar w:fldCharType="separate"/>
      </w:r>
      <w:bookmarkEnd w:id="22"/>
      <w:r w:rsidRPr="47C3496C">
        <w:rPr>
          <w:rStyle w:val="Mention"/>
          <w:noProof/>
        </w:rPr>
        <w:t>@Steph Clark (HANDS ON LEARNING SOLUTIONS LL)</w:t>
      </w:r>
      <w:r>
        <w:fldChar w:fldCharType="end"/>
      </w:r>
      <w:r w:rsidRPr="5B423F0C">
        <w:t xml:space="preserve"> yes, we can add them although from the discussion it was not 100% certain we will need their support.</w:t>
      </w:r>
    </w:p>
    <w:p w14:paraId="34F04016" w14:textId="31155DA3" w:rsidR="00AE703D" w:rsidRDefault="00AE703D">
      <w:pPr>
        <w:pStyle w:val="CommentText"/>
      </w:pPr>
    </w:p>
  </w:comment>
  <w:comment w:id="23" w:author="Steph Clark (HANDS ON LEARNING SOLUTIONS LL)" w:date="2026-09-10T12:32:00Z" w:initials="SC">
    <w:p w14:paraId="606DA3C2" w14:textId="55EF0DB2" w:rsidR="0066139F" w:rsidRDefault="0066139F" w:rsidP="0066139F">
      <w:pPr>
        <w:pStyle w:val="CommentText"/>
      </w:pPr>
      <w:r>
        <w:rPr>
          <w:rStyle w:val="CommentReference"/>
        </w:rPr>
        <w:annotationRef/>
      </w:r>
      <w:r>
        <w:fldChar w:fldCharType="begin"/>
      </w:r>
      <w:r>
        <w:instrText>HYPERLINK "mailto:sidicken@microsoft.com"</w:instrText>
      </w:r>
      <w:bookmarkStart w:id="24" w:name="_@_8D3FB70C5C1345A4A2FFFBA44F55BA15Z"/>
      <w:r>
        <w:fldChar w:fldCharType="separate"/>
      </w:r>
      <w:bookmarkEnd w:id="24"/>
      <w:r w:rsidRPr="0066139F">
        <w:rPr>
          <w:rStyle w:val="Mention"/>
          <w:noProof/>
        </w:rPr>
        <w:t>@Simon Dickenson</w:t>
      </w:r>
      <w:r>
        <w:fldChar w:fldCharType="end"/>
      </w:r>
      <w:r>
        <w:t xml:space="preserve"> I know in Hope’s L300 she has removed Demos and SN because they want it more technical. I removed these here for the same reason. Is this correct?</w:t>
      </w:r>
    </w:p>
  </w:comment>
  <w:comment w:id="27" w:author="Molina Sharma" w:date="2026-08-31T12:09:00Z" w:initials="MS">
    <w:p w14:paraId="6238492B" w14:textId="0A20BD84" w:rsidR="00D40724" w:rsidRDefault="00D40724">
      <w:pPr>
        <w:pStyle w:val="CommentText"/>
      </w:pPr>
      <w:r>
        <w:rPr>
          <w:rStyle w:val="CommentReference"/>
        </w:rPr>
        <w:annotationRef/>
      </w:r>
      <w:r w:rsidRPr="655F7D9F">
        <w:t>Added this</w:t>
      </w:r>
    </w:p>
  </w:comment>
  <w:comment w:id="29" w:author="Steph Clark (HANDS ON LEARNING SOLUTIONS LL)" w:date="2026-08-25T12:42:00Z" w:initials="SC">
    <w:p w14:paraId="5718C12F" w14:textId="51C919AC" w:rsidR="00636A58" w:rsidRDefault="00636A58" w:rsidP="00636A58">
      <w:pPr>
        <w:pStyle w:val="CommentText"/>
      </w:pPr>
      <w:r>
        <w:rPr>
          <w:rStyle w:val="CommentReference"/>
        </w:rPr>
        <w:annotationRef/>
      </w:r>
      <w:r>
        <w:fldChar w:fldCharType="begin"/>
      </w:r>
      <w:r>
        <w:instrText>HYPERLINK "mailto:molinasharma@microsoft.com"</w:instrText>
      </w:r>
      <w:bookmarkStart w:id="30" w:name="_@_E98C7A0E279C4E34B29A3DE58801D69FZ"/>
      <w:r>
        <w:fldChar w:fldCharType="separate"/>
      </w:r>
      <w:bookmarkEnd w:id="30"/>
      <w:r w:rsidRPr="00636A58">
        <w:rPr>
          <w:rStyle w:val="Mention"/>
          <w:noProof/>
        </w:rPr>
        <w:t>@Molina Sharma</w:t>
      </w:r>
      <w:r>
        <w:fldChar w:fldCharType="end"/>
      </w:r>
      <w:r>
        <w:t xml:space="preserve"> and </w:t>
      </w:r>
      <w:r>
        <w:fldChar w:fldCharType="begin"/>
      </w:r>
      <w:r>
        <w:instrText>HYPERLINK "mailto:gabipacheco@microsoft.com"</w:instrText>
      </w:r>
      <w:bookmarkStart w:id="31" w:name="_@_E45051B069C8424AA8C0EF9F3052B4E2Z"/>
      <w:r>
        <w:fldChar w:fldCharType="separate"/>
      </w:r>
      <w:bookmarkEnd w:id="31"/>
      <w:r w:rsidRPr="00636A58">
        <w:rPr>
          <w:rStyle w:val="Mention"/>
          <w:noProof/>
        </w:rPr>
        <w:t>@Gabi Pacheco</w:t>
      </w:r>
      <w:r>
        <w:fldChar w:fldCharType="end"/>
      </w:r>
      <w:r>
        <w:t xml:space="preserve"> any links you can provide here would be very appreciated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EC600B" w15:done="0"/>
  <w15:commentEx w15:paraId="4F9D6D14" w15:done="1"/>
  <w15:commentEx w15:paraId="19398F18" w15:paraIdParent="4F9D6D14" w15:done="1"/>
  <w15:commentEx w15:paraId="038B3379" w15:paraIdParent="4F9D6D14" w15:done="1"/>
  <w15:commentEx w15:paraId="7F823273" w15:done="1"/>
  <w15:commentEx w15:paraId="34F04016" w15:paraIdParent="7F823273" w15:done="1"/>
  <w15:commentEx w15:paraId="606DA3C2" w15:done="0"/>
  <w15:commentEx w15:paraId="6238492B" w15:done="0"/>
  <w15:commentEx w15:paraId="5718C1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9C8243" w16cex:dateUtc="2026-09-22T19:47:00Z"/>
  <w16cex:commentExtensible w16cex:durableId="0618BF8D" w16cex:dateUtc="2026-09-01T19:18:00Z"/>
  <w16cex:commentExtensible w16cex:durableId="77B2630D" w16cex:dateUtc="2026-09-02T13:25:00Z"/>
  <w16cex:commentExtensible w16cex:durableId="4D8599D3" w16cex:dateUtc="2026-09-02T18:26:00Z"/>
  <w16cex:commentExtensible w16cex:durableId="0233A0C5" w16cex:dateUtc="2026-08-26T19:43:00Z"/>
  <w16cex:commentExtensible w16cex:durableId="0360397B" w16cex:dateUtc="2026-08-27T14:39:00Z"/>
  <w16cex:commentExtensible w16cex:durableId="482F728F" w16cex:dateUtc="2026-09-10T18:32:00Z"/>
  <w16cex:commentExtensible w16cex:durableId="755B93B1" w16cex:dateUtc="2026-08-31T16:09:00Z"/>
  <w16cex:commentExtensible w16cex:durableId="636AED56" w16cex:dateUtc="2026-08-25T1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EC600B" w16cid:durableId="1C9C8243"/>
  <w16cid:commentId w16cid:paraId="4F9D6D14" w16cid:durableId="0618BF8D"/>
  <w16cid:commentId w16cid:paraId="19398F18" w16cid:durableId="77B2630D"/>
  <w16cid:commentId w16cid:paraId="038B3379" w16cid:durableId="4D8599D3"/>
  <w16cid:commentId w16cid:paraId="7F823273" w16cid:durableId="0233A0C5"/>
  <w16cid:commentId w16cid:paraId="34F04016" w16cid:durableId="0360397B"/>
  <w16cid:commentId w16cid:paraId="606DA3C2" w16cid:durableId="482F728F"/>
  <w16cid:commentId w16cid:paraId="6238492B" w16cid:durableId="755B93B1"/>
  <w16cid:commentId w16cid:paraId="5718C12F" w16cid:durableId="636AED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06A23" w14:textId="77777777" w:rsidR="002B62C6" w:rsidRDefault="002B62C6" w:rsidP="00430BE2">
      <w:pPr>
        <w:spacing w:after="0" w:line="240" w:lineRule="auto"/>
      </w:pPr>
      <w:r>
        <w:separator/>
      </w:r>
    </w:p>
  </w:endnote>
  <w:endnote w:type="continuationSeparator" w:id="0">
    <w:p w14:paraId="1BA2EB43" w14:textId="77777777" w:rsidR="002B62C6" w:rsidRDefault="002B62C6" w:rsidP="00430BE2">
      <w:pPr>
        <w:spacing w:after="0" w:line="240" w:lineRule="auto"/>
      </w:pPr>
      <w:r>
        <w:continuationSeparator/>
      </w:r>
    </w:p>
  </w:endnote>
  <w:endnote w:type="continuationNotice" w:id="1">
    <w:p w14:paraId="24F14C8D" w14:textId="77777777" w:rsidR="002B62C6" w:rsidRDefault="002B62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DD49B" w14:textId="5A1D690F" w:rsidR="00C137B6" w:rsidRDefault="00C137B6">
    <w:pPr>
      <w:pStyle w:val="Footer"/>
    </w:pPr>
    <w:r>
      <w:rPr>
        <w:noProof/>
      </w:rPr>
      <mc:AlternateContent>
        <mc:Choice Requires="wps">
          <w:drawing>
            <wp:anchor distT="0" distB="0" distL="0" distR="0" simplePos="0" relativeHeight="251658240" behindDoc="0" locked="0" layoutInCell="1" allowOverlap="1" wp14:anchorId="355454EB" wp14:editId="1EE3C1F8">
              <wp:simplePos x="635" y="635"/>
              <wp:positionH relativeFrom="page">
                <wp:align>left</wp:align>
              </wp:positionH>
              <wp:positionV relativeFrom="page">
                <wp:align>bottom</wp:align>
              </wp:positionV>
              <wp:extent cx="2207260" cy="368935"/>
              <wp:effectExtent l="0" t="0" r="2540" b="0"/>
              <wp:wrapNone/>
              <wp:docPr id="71169572" name="Text Box 2"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07260" cy="368935"/>
                      </a:xfrm>
                      <a:prstGeom prst="rect">
                        <a:avLst/>
                      </a:prstGeom>
                      <a:noFill/>
                      <a:ln>
                        <a:noFill/>
                      </a:ln>
                    </wps:spPr>
                    <wps:txbx>
                      <w:txbxContent>
                        <w:p w14:paraId="6480E05B" w14:textId="3F2BE06B" w:rsidR="00C137B6" w:rsidRPr="00C137B6" w:rsidRDefault="00C137B6" w:rsidP="00C137B6">
                          <w:pPr>
                            <w:spacing w:after="0"/>
                            <w:rPr>
                              <w:rFonts w:ascii="Aptos" w:eastAsia="Aptos" w:hAnsi="Aptos" w:cs="Aptos"/>
                              <w:noProof/>
                              <w:color w:val="000000"/>
                              <w:sz w:val="20"/>
                              <w:szCs w:val="20"/>
                            </w:rPr>
                          </w:pPr>
                          <w:r w:rsidRPr="00C137B6">
                            <w:rPr>
                              <w:rFonts w:ascii="Aptos" w:eastAsia="Aptos" w:hAnsi="Aptos" w:cs="Aptos"/>
                              <w:noProof/>
                              <w:color w:val="000000"/>
                              <w:sz w:val="2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5454EB" id="_x0000_t202" coordsize="21600,21600" o:spt="202" path="m,l,21600r21600,l21600,xe">
              <v:stroke joinstyle="miter"/>
              <v:path gradientshapeok="t" o:connecttype="rect"/>
            </v:shapetype>
            <v:shape id="Text Box 2" o:spid="_x0000_s1026" type="#_x0000_t202" alt="Classified as Microsoft Confidential" style="position:absolute;margin-left:0;margin-top:0;width:173.8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9DDwIAABsEAAAOAAAAZHJzL2Uyb0RvYy54bWysU8Fu2zAMvQ/YPwi6L3bcJWuNOEXWIsOA&#10;oi2QDj0rshQbkERBUmJnXz9KdpKu22nYRaZI+pF8fFrc9lqRg3C+BVPR6SSnRBgOdWt2Ff3xsv50&#10;TYkPzNRMgREVPQpPb5cfPyw6W4oCGlC1cARBjC87W9EmBFtmmeeN0MxPwAqDQQlOs4BXt8tqxzpE&#10;1yor8nyedeBq64AL79F7PwTpMuFLKXh4ktKLQFRFsbeQTpfObTyz5YKVO8ds0/KxDfYPXWjWGix6&#10;hrpngZG9a/+A0i134EGGCQedgZQtF2kGnGaav5tm0zAr0ixIjrdnmvz/g+WPh419diT0X6HHBUZC&#10;OutLj844Ty+djl/slGAcKTyeaRN9IBydRZF/KeYY4hi7ml/fXM0iTHb52zofvgnQJBoVdbiWxBY7&#10;PPgwpJ5SYjED61aptBplfnMgZvRklxajFfptP/a9hfqI4zgYNu0tX7dY84H58MwcrhbbRLmGJzyk&#10;gq6iMFqUNOB+/s0f85FxjFLSoVQqalDLlKjvBjdRzD7neZRWuqHhTsY2GdObfBbjZq/vAFU4xQdh&#10;eTJjclAnUzrQr6jmVayGIWY41qzo9mTehUG4+Bq4WK1SEqrIsvBgNpZH6EhWZPKlf2XOjnQHXNQj&#10;nMTEynesD7nxT29X+4Dcp5VEYgc2R75RgWmp42uJEn97T1mXN738BQAA//8DAFBLAwQUAAYACAAA&#10;ACEAHOnQc9sAAAAEAQAADwAAAGRycy9kb3ducmV2LnhtbEyPzU7DMBCE70h9B2uRuFGnBUIV4lQV&#10;f+JKQGqPm3gbR43Xaey24e1reoHLSqMZzXybL0fbiSMNvnWsYDZNQBDXTrfcKPj+ertdgPABWWPn&#10;mBT8kIdlMbnKMdPuxJ90LEMjYgn7DBWYEPpMSl8bsuinrieO3tYNFkOUQyP1gKdYbjs5T5JUWmw5&#10;Lhjs6dlQvSsPVkH68r4y/Trd7Ldz/+Ertwule1Xq5npcPYEINIa/MPziR3QoIlPlDqy96BTER8Ll&#10;Ru/u/jEFUSl4WMxAFrn8D1+cAQAA//8DAFBLAQItABQABgAIAAAAIQC2gziS/gAAAOEBAAATAAAA&#10;AAAAAAAAAAAAAAAAAABbQ29udGVudF9UeXBlc10ueG1sUEsBAi0AFAAGAAgAAAAhADj9If/WAAAA&#10;lAEAAAsAAAAAAAAAAAAAAAAALwEAAF9yZWxzLy5yZWxzUEsBAi0AFAAGAAgAAAAhAIS9L0MPAgAA&#10;GwQAAA4AAAAAAAAAAAAAAAAALgIAAGRycy9lMm9Eb2MueG1sUEsBAi0AFAAGAAgAAAAhABzp0HPb&#10;AAAABAEAAA8AAAAAAAAAAAAAAAAAaQQAAGRycy9kb3ducmV2LnhtbFBLBQYAAAAABAAEAPMAAABx&#10;BQAAAAA=&#10;" filled="f" stroked="f">
              <v:textbox style="mso-fit-shape-to-text:t" inset="20pt,0,0,15pt">
                <w:txbxContent>
                  <w:p w14:paraId="6480E05B" w14:textId="3F2BE06B" w:rsidR="00C137B6" w:rsidRPr="00C137B6" w:rsidRDefault="00C137B6" w:rsidP="00C137B6">
                    <w:pPr>
                      <w:spacing w:after="0"/>
                      <w:rPr>
                        <w:rFonts w:ascii="Aptos" w:eastAsia="Aptos" w:hAnsi="Aptos" w:cs="Aptos"/>
                        <w:noProof/>
                        <w:color w:val="000000"/>
                        <w:sz w:val="20"/>
                        <w:szCs w:val="20"/>
                      </w:rPr>
                    </w:pPr>
                    <w:r w:rsidRPr="00C137B6">
                      <w:rPr>
                        <w:rFonts w:ascii="Aptos" w:eastAsia="Aptos" w:hAnsi="Aptos" w:cs="Aptos"/>
                        <w:noProof/>
                        <w:color w:val="000000"/>
                        <w:sz w:val="20"/>
                        <w:szCs w:val="20"/>
                      </w:rPr>
                      <w:t>Classified as Microsoft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79EF7" w14:textId="4A06F192" w:rsidR="00C137B6" w:rsidRDefault="00C137B6">
    <w:pPr>
      <w:pStyle w:val="Footer"/>
    </w:pPr>
    <w:r>
      <w:rPr>
        <w:noProof/>
      </w:rPr>
      <mc:AlternateContent>
        <mc:Choice Requires="wps">
          <w:drawing>
            <wp:anchor distT="0" distB="0" distL="0" distR="0" simplePos="0" relativeHeight="251658241" behindDoc="0" locked="0" layoutInCell="1" allowOverlap="1" wp14:anchorId="076E4B54" wp14:editId="1D17B796">
              <wp:simplePos x="914400" y="9413563"/>
              <wp:positionH relativeFrom="page">
                <wp:align>left</wp:align>
              </wp:positionH>
              <wp:positionV relativeFrom="page">
                <wp:align>bottom</wp:align>
              </wp:positionV>
              <wp:extent cx="2207260" cy="368935"/>
              <wp:effectExtent l="0" t="0" r="2540" b="0"/>
              <wp:wrapNone/>
              <wp:docPr id="1895520378" name="Text Box 3"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07260" cy="368935"/>
                      </a:xfrm>
                      <a:prstGeom prst="rect">
                        <a:avLst/>
                      </a:prstGeom>
                      <a:noFill/>
                      <a:ln>
                        <a:noFill/>
                      </a:ln>
                    </wps:spPr>
                    <wps:txbx>
                      <w:txbxContent>
                        <w:p w14:paraId="05A5D453" w14:textId="45CF3783" w:rsidR="00C137B6" w:rsidRPr="00C137B6" w:rsidRDefault="00C137B6" w:rsidP="00C137B6">
                          <w:pPr>
                            <w:spacing w:after="0"/>
                            <w:rPr>
                              <w:rFonts w:ascii="Aptos" w:eastAsia="Aptos" w:hAnsi="Aptos" w:cs="Aptos"/>
                              <w:noProof/>
                              <w:color w:val="000000"/>
                              <w:sz w:val="20"/>
                              <w:szCs w:val="20"/>
                            </w:rPr>
                          </w:pPr>
                          <w:r w:rsidRPr="00C137B6">
                            <w:rPr>
                              <w:rFonts w:ascii="Aptos" w:eastAsia="Aptos" w:hAnsi="Aptos" w:cs="Aptos"/>
                              <w:noProof/>
                              <w:color w:val="000000"/>
                              <w:sz w:val="2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76E4B54" id="_x0000_t202" coordsize="21600,21600" o:spt="202" path="m,l,21600r21600,l21600,xe">
              <v:stroke joinstyle="miter"/>
              <v:path gradientshapeok="t" o:connecttype="rect"/>
            </v:shapetype>
            <v:shape id="Text Box 3" o:spid="_x0000_s1027" type="#_x0000_t202" alt="Classified as Microsoft Confidential" style="position:absolute;margin-left:0;margin-top:0;width:173.8pt;height:29.0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NcNEgIAACIEAAAOAAAAZHJzL2Uyb0RvYy54bWysU8tu2zAQvBfIPxC815KV2k0Ey4GTwEUB&#10;IwngFDnTFGkJILkESVtyv75Lyo807anohVrurvYxM5zd9VqRvXC+BVPR8SinRBgOdWu2Ff3xuvx8&#10;Q4kPzNRMgREVPQhP7+ZXn2adLUUBDahaOIJFjC87W9EmBFtmmeeN0MyPwAqDQQlOs4BXt81qxzqs&#10;rlVW5Pk068DV1gEX3qP3cQjSeaovpeDhWUovAlEVxdlCOl06N/HM5jNWbh2zTcuPY7B/mEKz1mDT&#10;c6lHFhjZufaPUrrlDjzIMOKgM5Cy5SLtgNuM8w/brBtmRdoFwfH2DJP/f2X5035tXxwJ/T30SGAE&#10;pLO+9OiM+/TS6fjFSQnGEcLDGTbRB8LRWRT512KKIY6x6+nN7fUklskuf1vnwzcBmkSjog5pSWix&#10;/cqHIfWUEpsZWLZKJWqU+c2BNaMnu4wYrdBvetLW78bfQH3ArRwMhHvLly22XjEfXphDhnFaVG14&#10;xkMq6CoKR4uSBtzPv/ljPgKPUUo6VExFDUqaEvXdICHF5EueR4WlGxruZGySMb7NJzFudvoBUIxj&#10;fBeWJzMmB3UypQP9hqJexG4YYoZjz4puTuZDGPSLj4KLxSIloZgsCyuztjyWjphFQF/7N+bsEfWA&#10;fD3BSVOs/AD+kBv/9HaxC0hBYibiO6B5hB2FmLg9Ppqo9Pf3lHV52vNfAAAA//8DAFBLAwQUAAYA&#10;CAAAACEAHOnQc9sAAAAEAQAADwAAAGRycy9kb3ducmV2LnhtbEyPzU7DMBCE70h9B2uRuFGnBUIV&#10;4lQVf+JKQGqPm3gbR43Xaey24e1reoHLSqMZzXybL0fbiSMNvnWsYDZNQBDXTrfcKPj+ertdgPAB&#10;WWPnmBT8kIdlMbnKMdPuxJ90LEMjYgn7DBWYEPpMSl8bsuinrieO3tYNFkOUQyP1gKdYbjs5T5JU&#10;Wmw5Lhjs6dlQvSsPVkH68r4y/Trd7Ldz/+Ertwule1Xq5npcPYEINIa/MPziR3QoIlPlDqy96BTE&#10;R8LlRu/u/jEFUSl4WMxAFrn8D1+cAQAA//8DAFBLAQItABQABgAIAAAAIQC2gziS/gAAAOEBAAAT&#10;AAAAAAAAAAAAAAAAAAAAAABbQ29udGVudF9UeXBlc10ueG1sUEsBAi0AFAAGAAgAAAAhADj9If/W&#10;AAAAlAEAAAsAAAAAAAAAAAAAAAAALwEAAF9yZWxzLy5yZWxzUEsBAi0AFAAGAAgAAAAhAPpg1w0S&#10;AgAAIgQAAA4AAAAAAAAAAAAAAAAALgIAAGRycy9lMm9Eb2MueG1sUEsBAi0AFAAGAAgAAAAhABzp&#10;0HPbAAAABAEAAA8AAAAAAAAAAAAAAAAAbAQAAGRycy9kb3ducmV2LnhtbFBLBQYAAAAABAAEAPMA&#10;AAB0BQAAAAA=&#10;" filled="f" stroked="f">
              <v:textbox style="mso-fit-shape-to-text:t" inset="20pt,0,0,15pt">
                <w:txbxContent>
                  <w:p w14:paraId="05A5D453" w14:textId="45CF3783" w:rsidR="00C137B6" w:rsidRPr="00C137B6" w:rsidRDefault="00C137B6" w:rsidP="00C137B6">
                    <w:pPr>
                      <w:spacing w:after="0"/>
                      <w:rPr>
                        <w:rFonts w:ascii="Aptos" w:eastAsia="Aptos" w:hAnsi="Aptos" w:cs="Aptos"/>
                        <w:noProof/>
                        <w:color w:val="000000"/>
                        <w:sz w:val="20"/>
                        <w:szCs w:val="20"/>
                      </w:rPr>
                    </w:pPr>
                    <w:r w:rsidRPr="00C137B6">
                      <w:rPr>
                        <w:rFonts w:ascii="Aptos" w:eastAsia="Aptos" w:hAnsi="Aptos" w:cs="Aptos"/>
                        <w:noProof/>
                        <w:color w:val="000000"/>
                        <w:sz w:val="20"/>
                        <w:szCs w:val="20"/>
                      </w:rPr>
                      <w:t>Classified as Microsoft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80682" w14:textId="1DD3E286" w:rsidR="00C137B6" w:rsidRDefault="00C137B6">
    <w:pPr>
      <w:pStyle w:val="Footer"/>
    </w:pPr>
    <w:r>
      <w:rPr>
        <w:noProof/>
      </w:rPr>
      <mc:AlternateContent>
        <mc:Choice Requires="wps">
          <w:drawing>
            <wp:anchor distT="0" distB="0" distL="0" distR="0" simplePos="0" relativeHeight="251658242" behindDoc="0" locked="0" layoutInCell="1" allowOverlap="1" wp14:anchorId="64A5E3CD" wp14:editId="20E8EE49">
              <wp:simplePos x="635" y="635"/>
              <wp:positionH relativeFrom="page">
                <wp:align>left</wp:align>
              </wp:positionH>
              <wp:positionV relativeFrom="page">
                <wp:align>bottom</wp:align>
              </wp:positionV>
              <wp:extent cx="2207260" cy="368935"/>
              <wp:effectExtent l="0" t="0" r="2540" b="0"/>
              <wp:wrapNone/>
              <wp:docPr id="490784532" name="Text Box 1"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07260" cy="368935"/>
                      </a:xfrm>
                      <a:prstGeom prst="rect">
                        <a:avLst/>
                      </a:prstGeom>
                      <a:noFill/>
                      <a:ln>
                        <a:noFill/>
                      </a:ln>
                    </wps:spPr>
                    <wps:txbx>
                      <w:txbxContent>
                        <w:p w14:paraId="75A0CAD7" w14:textId="34928B79" w:rsidR="00C137B6" w:rsidRPr="00C137B6" w:rsidRDefault="00C137B6" w:rsidP="00C137B6">
                          <w:pPr>
                            <w:spacing w:after="0"/>
                            <w:rPr>
                              <w:rFonts w:ascii="Aptos" w:eastAsia="Aptos" w:hAnsi="Aptos" w:cs="Aptos"/>
                              <w:noProof/>
                              <w:color w:val="000000"/>
                              <w:sz w:val="20"/>
                              <w:szCs w:val="20"/>
                            </w:rPr>
                          </w:pPr>
                          <w:r w:rsidRPr="00C137B6">
                            <w:rPr>
                              <w:rFonts w:ascii="Aptos" w:eastAsia="Aptos" w:hAnsi="Aptos" w:cs="Aptos"/>
                              <w:noProof/>
                              <w:color w:val="000000"/>
                              <w:sz w:val="2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4A5E3CD" id="_x0000_t202" coordsize="21600,21600" o:spt="202" path="m,l,21600r21600,l21600,xe">
              <v:stroke joinstyle="miter"/>
              <v:path gradientshapeok="t" o:connecttype="rect"/>
            </v:shapetype>
            <v:shape id="Text Box 1" o:spid="_x0000_s1028" type="#_x0000_t202" alt="Classified as Microsoft Confidential" style="position:absolute;margin-left:0;margin-top:0;width:173.8pt;height:29.0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iRPEwIAACIEAAAOAAAAZHJzL2Uyb0RvYy54bWysU01v2zAMvQ/YfxB0X+y4S9YacYqsRYYB&#10;RVsgHXpWZCk2IImCpMTOfv0oOU66bqdhF5kiaX6897S47bUiB+F8C6ai00lOiTAc6tbsKvrjZf3p&#10;mhIfmKmZAiMqehSe3i4/flh0thQFNKBq4QgWMb7sbEWbEGyZZZ43QjM/ASsMBiU4zQJe3S6rHeuw&#10;ulZZkefzrANXWwdceI/e+yFIl6m+lIKHJym9CERVFGcL6XTp3MYzWy5YuXPMNi0/jcH+YQrNWoNN&#10;z6XuWWBk79o/SumWO/Agw4SDzkDKlou0A24zzd9ts2mYFWkXBMfbM0z+/5Xlj4eNfXYk9F+hRwIj&#10;IJ31pUdn3KeXTscvTkowjhAez7CJPhCOzqLIvxRzDHGMXc2vb65msUx2+ds6H74J0CQaFXVIS0KL&#10;HR58GFLHlNjMwLpVKlGjzG8OrBk92WXEaIV+25O2xknG8bdQH3ErBwPh3vJ1i60fmA/PzCHDOC2q&#10;NjzhIRV0FYWTRUkD7uff/DEfgccoJR0qpqIGJU2J+m6QkGL2Oc+jwtINDTca22RMb/JZjJu9vgMU&#10;4xTfheXJjMlBjaZ0oF9R1KvYDUPMcOxZ0e1o3oVBv/gouFitUhKKybLwYDaWx9IRswjoS//KnD2h&#10;HpCvRxg1xcp34A+58U9vV/uAFCRmIr4DmifYUYiJ29OjiUp/e09Zl6e9/AUAAP//AwBQSwMEFAAG&#10;AAgAAAAhABzp0HPbAAAABAEAAA8AAABkcnMvZG93bnJldi54bWxMj81OwzAQhO9IfQdrkbhRpwVC&#10;FeJUFX/iSkBqj5t4G0eN12nstuHta3qBy0qjGc18my9H24kjDb51rGA2TUAQ10633Cj4/nq7XYDw&#10;AVlj55gU/JCHZTG5yjHT7sSfdCxDI2IJ+wwVmBD6TEpfG7Lop64njt7WDRZDlEMj9YCnWG47OU+S&#10;VFpsOS4Y7OnZUL0rD1ZB+vK+Mv063ey3c//hK7cLpXtV6uZ6XD2BCDSGvzD84kd0KCJT5Q6svegU&#10;xEfC5Ubv7v4xBVEpeFjMQBa5/A9fnAEAAP//AwBQSwECLQAUAAYACAAAACEAtoM4kv4AAADhAQAA&#10;EwAAAAAAAAAAAAAAAAAAAAAAW0NvbnRlbnRfVHlwZXNdLnhtbFBLAQItABQABgAIAAAAIQA4/SH/&#10;1gAAAJQBAAALAAAAAAAAAAAAAAAAAC8BAABfcmVscy8ucmVsc1BLAQItABQABgAIAAAAIQCr9iRP&#10;EwIAACIEAAAOAAAAAAAAAAAAAAAAAC4CAABkcnMvZTJvRG9jLnhtbFBLAQItABQABgAIAAAAIQAc&#10;6dBz2wAAAAQBAAAPAAAAAAAAAAAAAAAAAG0EAABkcnMvZG93bnJldi54bWxQSwUGAAAAAAQABADz&#10;AAAAdQUAAAAA&#10;" filled="f" stroked="f">
              <v:textbox style="mso-fit-shape-to-text:t" inset="20pt,0,0,15pt">
                <w:txbxContent>
                  <w:p w14:paraId="75A0CAD7" w14:textId="34928B79" w:rsidR="00C137B6" w:rsidRPr="00C137B6" w:rsidRDefault="00C137B6" w:rsidP="00C137B6">
                    <w:pPr>
                      <w:spacing w:after="0"/>
                      <w:rPr>
                        <w:rFonts w:ascii="Aptos" w:eastAsia="Aptos" w:hAnsi="Aptos" w:cs="Aptos"/>
                        <w:noProof/>
                        <w:color w:val="000000"/>
                        <w:sz w:val="20"/>
                        <w:szCs w:val="20"/>
                      </w:rPr>
                    </w:pPr>
                    <w:r w:rsidRPr="00C137B6">
                      <w:rPr>
                        <w:rFonts w:ascii="Aptos" w:eastAsia="Aptos" w:hAnsi="Aptos" w:cs="Aptos"/>
                        <w:noProof/>
                        <w:color w:val="000000"/>
                        <w:sz w:val="20"/>
                        <w:szCs w:val="20"/>
                      </w:rPr>
                      <w:t>Classified as Microsoft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C82D8" w14:textId="77777777" w:rsidR="002B62C6" w:rsidRDefault="002B62C6" w:rsidP="00430BE2">
      <w:pPr>
        <w:spacing w:after="0" w:line="240" w:lineRule="auto"/>
      </w:pPr>
      <w:r>
        <w:separator/>
      </w:r>
    </w:p>
  </w:footnote>
  <w:footnote w:type="continuationSeparator" w:id="0">
    <w:p w14:paraId="404AFE9A" w14:textId="77777777" w:rsidR="002B62C6" w:rsidRDefault="002B62C6" w:rsidP="00430BE2">
      <w:pPr>
        <w:spacing w:after="0" w:line="240" w:lineRule="auto"/>
      </w:pPr>
      <w:r>
        <w:continuationSeparator/>
      </w:r>
    </w:p>
  </w:footnote>
  <w:footnote w:type="continuationNotice" w:id="1">
    <w:p w14:paraId="253B09CD" w14:textId="77777777" w:rsidR="002B62C6" w:rsidRDefault="002B62C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4B97" w14:textId="77777777" w:rsidR="00F42F65" w:rsidRDefault="00F42F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4CE3C" w14:textId="77777777" w:rsidR="00F42F65" w:rsidRDefault="00F42F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2C1E6" w14:textId="77777777" w:rsidR="00F42F65" w:rsidRDefault="00F42F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210FD"/>
    <w:multiLevelType w:val="multilevel"/>
    <w:tmpl w:val="BAEA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733E50"/>
    <w:multiLevelType w:val="multilevel"/>
    <w:tmpl w:val="AC96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FD698E"/>
    <w:multiLevelType w:val="hybridMultilevel"/>
    <w:tmpl w:val="7C4CC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EC2DF0"/>
    <w:multiLevelType w:val="hybridMultilevel"/>
    <w:tmpl w:val="1C320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925E2E"/>
    <w:multiLevelType w:val="multilevel"/>
    <w:tmpl w:val="C522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727EBE4"/>
    <w:multiLevelType w:val="hybridMultilevel"/>
    <w:tmpl w:val="45BA46CC"/>
    <w:lvl w:ilvl="0" w:tplc="8D162D76">
      <w:start w:val="1"/>
      <w:numFmt w:val="bullet"/>
      <w:lvlText w:val=""/>
      <w:lvlJc w:val="left"/>
      <w:pPr>
        <w:ind w:left="720" w:hanging="360"/>
      </w:pPr>
      <w:rPr>
        <w:rFonts w:ascii="Symbol" w:hAnsi="Symbol" w:hint="default"/>
      </w:rPr>
    </w:lvl>
    <w:lvl w:ilvl="1" w:tplc="4F02966A">
      <w:start w:val="1"/>
      <w:numFmt w:val="bullet"/>
      <w:lvlText w:val="o"/>
      <w:lvlJc w:val="left"/>
      <w:pPr>
        <w:ind w:left="1440" w:hanging="360"/>
      </w:pPr>
      <w:rPr>
        <w:rFonts w:ascii="Courier New" w:hAnsi="Courier New" w:hint="default"/>
      </w:rPr>
    </w:lvl>
    <w:lvl w:ilvl="2" w:tplc="E6B8A040">
      <w:start w:val="1"/>
      <w:numFmt w:val="bullet"/>
      <w:lvlText w:val=""/>
      <w:lvlJc w:val="left"/>
      <w:pPr>
        <w:ind w:left="2160" w:hanging="360"/>
      </w:pPr>
      <w:rPr>
        <w:rFonts w:ascii="Wingdings" w:hAnsi="Wingdings" w:hint="default"/>
      </w:rPr>
    </w:lvl>
    <w:lvl w:ilvl="3" w:tplc="55840F6E">
      <w:start w:val="1"/>
      <w:numFmt w:val="bullet"/>
      <w:lvlText w:val=""/>
      <w:lvlJc w:val="left"/>
      <w:pPr>
        <w:ind w:left="2880" w:hanging="360"/>
      </w:pPr>
      <w:rPr>
        <w:rFonts w:ascii="Symbol" w:hAnsi="Symbol" w:hint="default"/>
      </w:rPr>
    </w:lvl>
    <w:lvl w:ilvl="4" w:tplc="3E4EAA58">
      <w:start w:val="1"/>
      <w:numFmt w:val="bullet"/>
      <w:lvlText w:val="o"/>
      <w:lvlJc w:val="left"/>
      <w:pPr>
        <w:ind w:left="3600" w:hanging="360"/>
      </w:pPr>
      <w:rPr>
        <w:rFonts w:ascii="Courier New" w:hAnsi="Courier New" w:hint="default"/>
      </w:rPr>
    </w:lvl>
    <w:lvl w:ilvl="5" w:tplc="63DA4054">
      <w:start w:val="1"/>
      <w:numFmt w:val="bullet"/>
      <w:lvlText w:val=""/>
      <w:lvlJc w:val="left"/>
      <w:pPr>
        <w:ind w:left="4320" w:hanging="360"/>
      </w:pPr>
      <w:rPr>
        <w:rFonts w:ascii="Wingdings" w:hAnsi="Wingdings" w:hint="default"/>
      </w:rPr>
    </w:lvl>
    <w:lvl w:ilvl="6" w:tplc="55FC394C">
      <w:start w:val="1"/>
      <w:numFmt w:val="bullet"/>
      <w:lvlText w:val=""/>
      <w:lvlJc w:val="left"/>
      <w:pPr>
        <w:ind w:left="5040" w:hanging="360"/>
      </w:pPr>
      <w:rPr>
        <w:rFonts w:ascii="Symbol" w:hAnsi="Symbol" w:hint="default"/>
      </w:rPr>
    </w:lvl>
    <w:lvl w:ilvl="7" w:tplc="6E4A83BE">
      <w:start w:val="1"/>
      <w:numFmt w:val="bullet"/>
      <w:lvlText w:val="o"/>
      <w:lvlJc w:val="left"/>
      <w:pPr>
        <w:ind w:left="5760" w:hanging="360"/>
      </w:pPr>
      <w:rPr>
        <w:rFonts w:ascii="Courier New" w:hAnsi="Courier New" w:hint="default"/>
      </w:rPr>
    </w:lvl>
    <w:lvl w:ilvl="8" w:tplc="A0E02E24">
      <w:start w:val="1"/>
      <w:numFmt w:val="bullet"/>
      <w:lvlText w:val=""/>
      <w:lvlJc w:val="left"/>
      <w:pPr>
        <w:ind w:left="6480" w:hanging="360"/>
      </w:pPr>
      <w:rPr>
        <w:rFonts w:ascii="Wingdings" w:hAnsi="Wingdings" w:hint="default"/>
      </w:rPr>
    </w:lvl>
  </w:abstractNum>
  <w:abstractNum w:abstractNumId="6" w15:restartNumberingAfterBreak="0">
    <w:nsid w:val="6A2A1F32"/>
    <w:multiLevelType w:val="hybridMultilevel"/>
    <w:tmpl w:val="EA623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BAD9F6"/>
    <w:multiLevelType w:val="hybridMultilevel"/>
    <w:tmpl w:val="FFFFFFFF"/>
    <w:lvl w:ilvl="0" w:tplc="56905C10">
      <w:start w:val="1"/>
      <w:numFmt w:val="bullet"/>
      <w:lvlText w:val="·"/>
      <w:lvlJc w:val="left"/>
      <w:pPr>
        <w:ind w:left="720" w:hanging="360"/>
      </w:pPr>
      <w:rPr>
        <w:rFonts w:ascii="Symbol" w:hAnsi="Symbol" w:hint="default"/>
      </w:rPr>
    </w:lvl>
    <w:lvl w:ilvl="1" w:tplc="30EE9A14">
      <w:start w:val="1"/>
      <w:numFmt w:val="bullet"/>
      <w:lvlText w:val="o"/>
      <w:lvlJc w:val="left"/>
      <w:pPr>
        <w:ind w:left="1440" w:hanging="360"/>
      </w:pPr>
      <w:rPr>
        <w:rFonts w:ascii="Courier New" w:hAnsi="Courier New" w:hint="default"/>
      </w:rPr>
    </w:lvl>
    <w:lvl w:ilvl="2" w:tplc="560EE8FA">
      <w:start w:val="1"/>
      <w:numFmt w:val="bullet"/>
      <w:lvlText w:val=""/>
      <w:lvlJc w:val="left"/>
      <w:pPr>
        <w:ind w:left="2160" w:hanging="360"/>
      </w:pPr>
      <w:rPr>
        <w:rFonts w:ascii="Wingdings" w:hAnsi="Wingdings" w:hint="default"/>
      </w:rPr>
    </w:lvl>
    <w:lvl w:ilvl="3" w:tplc="84C26F12">
      <w:start w:val="1"/>
      <w:numFmt w:val="bullet"/>
      <w:lvlText w:val=""/>
      <w:lvlJc w:val="left"/>
      <w:pPr>
        <w:ind w:left="2880" w:hanging="360"/>
      </w:pPr>
      <w:rPr>
        <w:rFonts w:ascii="Symbol" w:hAnsi="Symbol" w:hint="default"/>
      </w:rPr>
    </w:lvl>
    <w:lvl w:ilvl="4" w:tplc="793A0BB6">
      <w:start w:val="1"/>
      <w:numFmt w:val="bullet"/>
      <w:lvlText w:val="o"/>
      <w:lvlJc w:val="left"/>
      <w:pPr>
        <w:ind w:left="3600" w:hanging="360"/>
      </w:pPr>
      <w:rPr>
        <w:rFonts w:ascii="Courier New" w:hAnsi="Courier New" w:hint="default"/>
      </w:rPr>
    </w:lvl>
    <w:lvl w:ilvl="5" w:tplc="ACE0951E">
      <w:start w:val="1"/>
      <w:numFmt w:val="bullet"/>
      <w:lvlText w:val=""/>
      <w:lvlJc w:val="left"/>
      <w:pPr>
        <w:ind w:left="4320" w:hanging="360"/>
      </w:pPr>
      <w:rPr>
        <w:rFonts w:ascii="Wingdings" w:hAnsi="Wingdings" w:hint="default"/>
      </w:rPr>
    </w:lvl>
    <w:lvl w:ilvl="6" w:tplc="33FA74F4">
      <w:start w:val="1"/>
      <w:numFmt w:val="bullet"/>
      <w:lvlText w:val=""/>
      <w:lvlJc w:val="left"/>
      <w:pPr>
        <w:ind w:left="5040" w:hanging="360"/>
      </w:pPr>
      <w:rPr>
        <w:rFonts w:ascii="Symbol" w:hAnsi="Symbol" w:hint="default"/>
      </w:rPr>
    </w:lvl>
    <w:lvl w:ilvl="7" w:tplc="265E5A6C">
      <w:start w:val="1"/>
      <w:numFmt w:val="bullet"/>
      <w:lvlText w:val="o"/>
      <w:lvlJc w:val="left"/>
      <w:pPr>
        <w:ind w:left="5760" w:hanging="360"/>
      </w:pPr>
      <w:rPr>
        <w:rFonts w:ascii="Courier New" w:hAnsi="Courier New" w:hint="default"/>
      </w:rPr>
    </w:lvl>
    <w:lvl w:ilvl="8" w:tplc="50B8FF06">
      <w:start w:val="1"/>
      <w:numFmt w:val="bullet"/>
      <w:lvlText w:val=""/>
      <w:lvlJc w:val="left"/>
      <w:pPr>
        <w:ind w:left="6480" w:hanging="360"/>
      </w:pPr>
      <w:rPr>
        <w:rFonts w:ascii="Wingdings" w:hAnsi="Wingdings" w:hint="default"/>
      </w:rPr>
    </w:lvl>
  </w:abstractNum>
  <w:num w:numId="1" w16cid:durableId="1290018082">
    <w:abstractNumId w:val="6"/>
  </w:num>
  <w:num w:numId="2" w16cid:durableId="1385763078">
    <w:abstractNumId w:val="3"/>
  </w:num>
  <w:num w:numId="3" w16cid:durableId="158468708">
    <w:abstractNumId w:val="7"/>
  </w:num>
  <w:num w:numId="4" w16cid:durableId="319115460">
    <w:abstractNumId w:val="2"/>
  </w:num>
  <w:num w:numId="5" w16cid:durableId="767578580">
    <w:abstractNumId w:val="5"/>
  </w:num>
  <w:num w:numId="6" w16cid:durableId="773788722">
    <w:abstractNumId w:val="4"/>
  </w:num>
  <w:num w:numId="7" w16cid:durableId="455371563">
    <w:abstractNumId w:val="0"/>
  </w:num>
  <w:num w:numId="8" w16cid:durableId="7607614">
    <w:abstractNumId w:val="1"/>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 Clark (HANDS ON LEARNING SOLUTIONS LL)">
    <w15:presenceInfo w15:providerId="AD" w15:userId="S::v-stephclark@microsoft.com::8d469163-054a-49bd-9d4b-fb566ef4f62b"/>
  </w15:person>
  <w15:person w15:author="Molina Sharma">
    <w15:presenceInfo w15:providerId="AD" w15:userId="S::molinasharma@microsoft.com::000577ea-da4a-4243-8796-443fe2ab1cfc"/>
  </w15:person>
  <w15:person w15:author="Caty Gaota (HANDS ON LEARNING SOLUTIONS LLC)">
    <w15:presenceInfo w15:providerId="AD" w15:userId="S::v-catygaota@microsoft.com::63c6429f-51e4-4aa7-a982-2ed04e4bab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39B"/>
    <w:rsid w:val="00000193"/>
    <w:rsid w:val="00000C19"/>
    <w:rsid w:val="00002AE0"/>
    <w:rsid w:val="00003129"/>
    <w:rsid w:val="00003923"/>
    <w:rsid w:val="00004719"/>
    <w:rsid w:val="00004AF8"/>
    <w:rsid w:val="00005358"/>
    <w:rsid w:val="00005BF5"/>
    <w:rsid w:val="00005D9D"/>
    <w:rsid w:val="000064B0"/>
    <w:rsid w:val="00006D2F"/>
    <w:rsid w:val="0000735B"/>
    <w:rsid w:val="00007FBA"/>
    <w:rsid w:val="00010718"/>
    <w:rsid w:val="00010DAC"/>
    <w:rsid w:val="0001362C"/>
    <w:rsid w:val="00013688"/>
    <w:rsid w:val="00014828"/>
    <w:rsid w:val="00015FCC"/>
    <w:rsid w:val="00017476"/>
    <w:rsid w:val="000175F9"/>
    <w:rsid w:val="00017E08"/>
    <w:rsid w:val="00017E73"/>
    <w:rsid w:val="00020CCD"/>
    <w:rsid w:val="00021383"/>
    <w:rsid w:val="00021CA3"/>
    <w:rsid w:val="00021F68"/>
    <w:rsid w:val="000220D1"/>
    <w:rsid w:val="00022687"/>
    <w:rsid w:val="00022908"/>
    <w:rsid w:val="00022EFC"/>
    <w:rsid w:val="00023D23"/>
    <w:rsid w:val="000242F0"/>
    <w:rsid w:val="0002628B"/>
    <w:rsid w:val="00026730"/>
    <w:rsid w:val="000267D9"/>
    <w:rsid w:val="00026EE7"/>
    <w:rsid w:val="00027117"/>
    <w:rsid w:val="00027198"/>
    <w:rsid w:val="00030153"/>
    <w:rsid w:val="0003074C"/>
    <w:rsid w:val="00031A0A"/>
    <w:rsid w:val="0003245D"/>
    <w:rsid w:val="0003266D"/>
    <w:rsid w:val="000336C9"/>
    <w:rsid w:val="00033D4E"/>
    <w:rsid w:val="000342E8"/>
    <w:rsid w:val="000344BC"/>
    <w:rsid w:val="0003477B"/>
    <w:rsid w:val="00034958"/>
    <w:rsid w:val="0003608F"/>
    <w:rsid w:val="000366E8"/>
    <w:rsid w:val="00037219"/>
    <w:rsid w:val="00037838"/>
    <w:rsid w:val="000378C7"/>
    <w:rsid w:val="000401E9"/>
    <w:rsid w:val="00040765"/>
    <w:rsid w:val="00040A99"/>
    <w:rsid w:val="00041294"/>
    <w:rsid w:val="000419AE"/>
    <w:rsid w:val="00042B5B"/>
    <w:rsid w:val="000434D4"/>
    <w:rsid w:val="00043862"/>
    <w:rsid w:val="00044148"/>
    <w:rsid w:val="000450BD"/>
    <w:rsid w:val="000459EC"/>
    <w:rsid w:val="00045C0A"/>
    <w:rsid w:val="00046AF2"/>
    <w:rsid w:val="00046D3A"/>
    <w:rsid w:val="000471E8"/>
    <w:rsid w:val="000502CC"/>
    <w:rsid w:val="000508D0"/>
    <w:rsid w:val="00050DB4"/>
    <w:rsid w:val="00051426"/>
    <w:rsid w:val="000523FA"/>
    <w:rsid w:val="00053759"/>
    <w:rsid w:val="0005381C"/>
    <w:rsid w:val="00053967"/>
    <w:rsid w:val="00053C82"/>
    <w:rsid w:val="0005487E"/>
    <w:rsid w:val="00054C52"/>
    <w:rsid w:val="00055A1D"/>
    <w:rsid w:val="0005601C"/>
    <w:rsid w:val="000572EF"/>
    <w:rsid w:val="00060086"/>
    <w:rsid w:val="00061AF7"/>
    <w:rsid w:val="00062E99"/>
    <w:rsid w:val="00064D4D"/>
    <w:rsid w:val="0006585F"/>
    <w:rsid w:val="000677B1"/>
    <w:rsid w:val="00067B7E"/>
    <w:rsid w:val="00067C00"/>
    <w:rsid w:val="00071258"/>
    <w:rsid w:val="0007167D"/>
    <w:rsid w:val="00071833"/>
    <w:rsid w:val="00071DCB"/>
    <w:rsid w:val="0007206F"/>
    <w:rsid w:val="00072F27"/>
    <w:rsid w:val="000733FA"/>
    <w:rsid w:val="00074578"/>
    <w:rsid w:val="00075023"/>
    <w:rsid w:val="00075563"/>
    <w:rsid w:val="00076432"/>
    <w:rsid w:val="000769C4"/>
    <w:rsid w:val="00076A59"/>
    <w:rsid w:val="0007736A"/>
    <w:rsid w:val="000773EB"/>
    <w:rsid w:val="000777DF"/>
    <w:rsid w:val="000806DC"/>
    <w:rsid w:val="00080A04"/>
    <w:rsid w:val="00080DA8"/>
    <w:rsid w:val="00082A2E"/>
    <w:rsid w:val="00082B5B"/>
    <w:rsid w:val="00082BC4"/>
    <w:rsid w:val="00083FDA"/>
    <w:rsid w:val="0008701A"/>
    <w:rsid w:val="00087B25"/>
    <w:rsid w:val="00087E0C"/>
    <w:rsid w:val="000914CA"/>
    <w:rsid w:val="00091668"/>
    <w:rsid w:val="00091765"/>
    <w:rsid w:val="00094DA0"/>
    <w:rsid w:val="00095931"/>
    <w:rsid w:val="00095A7C"/>
    <w:rsid w:val="00095EA3"/>
    <w:rsid w:val="000A0523"/>
    <w:rsid w:val="000A1186"/>
    <w:rsid w:val="000A272B"/>
    <w:rsid w:val="000A2CDA"/>
    <w:rsid w:val="000A5018"/>
    <w:rsid w:val="000A5315"/>
    <w:rsid w:val="000A5943"/>
    <w:rsid w:val="000A5CF4"/>
    <w:rsid w:val="000A6D36"/>
    <w:rsid w:val="000A776F"/>
    <w:rsid w:val="000B0489"/>
    <w:rsid w:val="000B0CAA"/>
    <w:rsid w:val="000B1E3B"/>
    <w:rsid w:val="000B27B5"/>
    <w:rsid w:val="000B2AAC"/>
    <w:rsid w:val="000B3389"/>
    <w:rsid w:val="000B3CBC"/>
    <w:rsid w:val="000B41B0"/>
    <w:rsid w:val="000B48E0"/>
    <w:rsid w:val="000B496F"/>
    <w:rsid w:val="000B5191"/>
    <w:rsid w:val="000B57F3"/>
    <w:rsid w:val="000B5C59"/>
    <w:rsid w:val="000B5E4F"/>
    <w:rsid w:val="000B74D7"/>
    <w:rsid w:val="000B76CC"/>
    <w:rsid w:val="000C0EAA"/>
    <w:rsid w:val="000C123D"/>
    <w:rsid w:val="000C26C4"/>
    <w:rsid w:val="000C2997"/>
    <w:rsid w:val="000C2A65"/>
    <w:rsid w:val="000C2CBC"/>
    <w:rsid w:val="000C3906"/>
    <w:rsid w:val="000C4461"/>
    <w:rsid w:val="000C495A"/>
    <w:rsid w:val="000C4F3A"/>
    <w:rsid w:val="000C54AC"/>
    <w:rsid w:val="000C6CB1"/>
    <w:rsid w:val="000C7784"/>
    <w:rsid w:val="000C7CC5"/>
    <w:rsid w:val="000D15F3"/>
    <w:rsid w:val="000D17FB"/>
    <w:rsid w:val="000D1945"/>
    <w:rsid w:val="000D220F"/>
    <w:rsid w:val="000D2E97"/>
    <w:rsid w:val="000D36A1"/>
    <w:rsid w:val="000D37A3"/>
    <w:rsid w:val="000D3990"/>
    <w:rsid w:val="000D4B94"/>
    <w:rsid w:val="000D4E4E"/>
    <w:rsid w:val="000D5118"/>
    <w:rsid w:val="000D5D50"/>
    <w:rsid w:val="000D5E02"/>
    <w:rsid w:val="000D62F1"/>
    <w:rsid w:val="000D698A"/>
    <w:rsid w:val="000D78CE"/>
    <w:rsid w:val="000E0016"/>
    <w:rsid w:val="000E0359"/>
    <w:rsid w:val="000E06E3"/>
    <w:rsid w:val="000E0824"/>
    <w:rsid w:val="000E13F3"/>
    <w:rsid w:val="000E26B0"/>
    <w:rsid w:val="000E3A2B"/>
    <w:rsid w:val="000E4A12"/>
    <w:rsid w:val="000E5074"/>
    <w:rsid w:val="000E53EE"/>
    <w:rsid w:val="000E5CA9"/>
    <w:rsid w:val="000E5FF6"/>
    <w:rsid w:val="000E60D7"/>
    <w:rsid w:val="000E61B9"/>
    <w:rsid w:val="000E69A2"/>
    <w:rsid w:val="000E7370"/>
    <w:rsid w:val="000E7600"/>
    <w:rsid w:val="000E7A67"/>
    <w:rsid w:val="000F0698"/>
    <w:rsid w:val="000F0999"/>
    <w:rsid w:val="000F1340"/>
    <w:rsid w:val="000F17FC"/>
    <w:rsid w:val="000F2F71"/>
    <w:rsid w:val="000F3A9F"/>
    <w:rsid w:val="000F4E57"/>
    <w:rsid w:val="000F6398"/>
    <w:rsid w:val="000F68BE"/>
    <w:rsid w:val="000F6E3C"/>
    <w:rsid w:val="000F7A9A"/>
    <w:rsid w:val="000F7B64"/>
    <w:rsid w:val="00100F2B"/>
    <w:rsid w:val="00101CF8"/>
    <w:rsid w:val="00103EAB"/>
    <w:rsid w:val="001041D0"/>
    <w:rsid w:val="0010545E"/>
    <w:rsid w:val="00105721"/>
    <w:rsid w:val="001057C4"/>
    <w:rsid w:val="00107AFC"/>
    <w:rsid w:val="0011019E"/>
    <w:rsid w:val="001101AA"/>
    <w:rsid w:val="00110D68"/>
    <w:rsid w:val="001111FA"/>
    <w:rsid w:val="001113F4"/>
    <w:rsid w:val="00111B17"/>
    <w:rsid w:val="0011280F"/>
    <w:rsid w:val="00112BFE"/>
    <w:rsid w:val="00112C15"/>
    <w:rsid w:val="001138E1"/>
    <w:rsid w:val="00114384"/>
    <w:rsid w:val="001147F4"/>
    <w:rsid w:val="00114E48"/>
    <w:rsid w:val="00115092"/>
    <w:rsid w:val="001153F9"/>
    <w:rsid w:val="00115480"/>
    <w:rsid w:val="00116670"/>
    <w:rsid w:val="00116DFC"/>
    <w:rsid w:val="001172F0"/>
    <w:rsid w:val="00117672"/>
    <w:rsid w:val="00121854"/>
    <w:rsid w:val="0012210B"/>
    <w:rsid w:val="00122E60"/>
    <w:rsid w:val="00123329"/>
    <w:rsid w:val="0012383F"/>
    <w:rsid w:val="00123A24"/>
    <w:rsid w:val="00124870"/>
    <w:rsid w:val="001274BA"/>
    <w:rsid w:val="0013006F"/>
    <w:rsid w:val="001323AE"/>
    <w:rsid w:val="0013313E"/>
    <w:rsid w:val="001333B1"/>
    <w:rsid w:val="00133E9B"/>
    <w:rsid w:val="0013446A"/>
    <w:rsid w:val="00135A7F"/>
    <w:rsid w:val="00135AAD"/>
    <w:rsid w:val="0013680E"/>
    <w:rsid w:val="00136C2F"/>
    <w:rsid w:val="00136D07"/>
    <w:rsid w:val="0013718C"/>
    <w:rsid w:val="00140053"/>
    <w:rsid w:val="00140676"/>
    <w:rsid w:val="00142453"/>
    <w:rsid w:val="00143E64"/>
    <w:rsid w:val="0014529F"/>
    <w:rsid w:val="001452D8"/>
    <w:rsid w:val="001456A1"/>
    <w:rsid w:val="001471A9"/>
    <w:rsid w:val="0014723F"/>
    <w:rsid w:val="001474D2"/>
    <w:rsid w:val="00147DD5"/>
    <w:rsid w:val="0015249F"/>
    <w:rsid w:val="00152B7D"/>
    <w:rsid w:val="00153101"/>
    <w:rsid w:val="00155226"/>
    <w:rsid w:val="00155320"/>
    <w:rsid w:val="00156398"/>
    <w:rsid w:val="00156BE9"/>
    <w:rsid w:val="0015793C"/>
    <w:rsid w:val="00160E83"/>
    <w:rsid w:val="00161E90"/>
    <w:rsid w:val="00163C32"/>
    <w:rsid w:val="00164FB8"/>
    <w:rsid w:val="00165B04"/>
    <w:rsid w:val="001660AC"/>
    <w:rsid w:val="001660CB"/>
    <w:rsid w:val="001669D5"/>
    <w:rsid w:val="001678A7"/>
    <w:rsid w:val="00167A90"/>
    <w:rsid w:val="00172439"/>
    <w:rsid w:val="00172E6A"/>
    <w:rsid w:val="00172EB3"/>
    <w:rsid w:val="00173282"/>
    <w:rsid w:val="00173671"/>
    <w:rsid w:val="00173FF1"/>
    <w:rsid w:val="0017559A"/>
    <w:rsid w:val="00175A0E"/>
    <w:rsid w:val="00175DD3"/>
    <w:rsid w:val="00176429"/>
    <w:rsid w:val="0017680E"/>
    <w:rsid w:val="0017727A"/>
    <w:rsid w:val="00177BA1"/>
    <w:rsid w:val="00181A9C"/>
    <w:rsid w:val="00181CFC"/>
    <w:rsid w:val="0018223C"/>
    <w:rsid w:val="001827F1"/>
    <w:rsid w:val="00182868"/>
    <w:rsid w:val="00185990"/>
    <w:rsid w:val="001859E3"/>
    <w:rsid w:val="00185A30"/>
    <w:rsid w:val="00185F20"/>
    <w:rsid w:val="00186852"/>
    <w:rsid w:val="00191E10"/>
    <w:rsid w:val="001924FC"/>
    <w:rsid w:val="00192B0E"/>
    <w:rsid w:val="00192FC2"/>
    <w:rsid w:val="001934D3"/>
    <w:rsid w:val="00193FAF"/>
    <w:rsid w:val="00194ABE"/>
    <w:rsid w:val="00195F11"/>
    <w:rsid w:val="001964CD"/>
    <w:rsid w:val="001A0218"/>
    <w:rsid w:val="001A027D"/>
    <w:rsid w:val="001A0DB0"/>
    <w:rsid w:val="001A25C6"/>
    <w:rsid w:val="001A3216"/>
    <w:rsid w:val="001A3F70"/>
    <w:rsid w:val="001A53BB"/>
    <w:rsid w:val="001A6F5D"/>
    <w:rsid w:val="001A71F7"/>
    <w:rsid w:val="001A7AAB"/>
    <w:rsid w:val="001B004C"/>
    <w:rsid w:val="001B0BC3"/>
    <w:rsid w:val="001B1BB5"/>
    <w:rsid w:val="001B1C0B"/>
    <w:rsid w:val="001B20F5"/>
    <w:rsid w:val="001B3AB7"/>
    <w:rsid w:val="001B3DB2"/>
    <w:rsid w:val="001B4883"/>
    <w:rsid w:val="001B4F8A"/>
    <w:rsid w:val="001B5178"/>
    <w:rsid w:val="001B5B69"/>
    <w:rsid w:val="001B79D5"/>
    <w:rsid w:val="001C001C"/>
    <w:rsid w:val="001C01C8"/>
    <w:rsid w:val="001C02F2"/>
    <w:rsid w:val="001C157B"/>
    <w:rsid w:val="001C1FEC"/>
    <w:rsid w:val="001C2549"/>
    <w:rsid w:val="001C2803"/>
    <w:rsid w:val="001C350C"/>
    <w:rsid w:val="001C378D"/>
    <w:rsid w:val="001C46AF"/>
    <w:rsid w:val="001C47A3"/>
    <w:rsid w:val="001C4A98"/>
    <w:rsid w:val="001C554C"/>
    <w:rsid w:val="001C5EC7"/>
    <w:rsid w:val="001C5F2C"/>
    <w:rsid w:val="001C641A"/>
    <w:rsid w:val="001C73AF"/>
    <w:rsid w:val="001D1782"/>
    <w:rsid w:val="001D2474"/>
    <w:rsid w:val="001D247E"/>
    <w:rsid w:val="001D2771"/>
    <w:rsid w:val="001D2BC4"/>
    <w:rsid w:val="001D2D55"/>
    <w:rsid w:val="001D2F31"/>
    <w:rsid w:val="001D3ADA"/>
    <w:rsid w:val="001D439A"/>
    <w:rsid w:val="001D517C"/>
    <w:rsid w:val="001D6432"/>
    <w:rsid w:val="001D68A6"/>
    <w:rsid w:val="001D7206"/>
    <w:rsid w:val="001D75CD"/>
    <w:rsid w:val="001E09C0"/>
    <w:rsid w:val="001E1518"/>
    <w:rsid w:val="001E3134"/>
    <w:rsid w:val="001E43DE"/>
    <w:rsid w:val="001E4767"/>
    <w:rsid w:val="001E4C3F"/>
    <w:rsid w:val="001E5170"/>
    <w:rsid w:val="001E5AFD"/>
    <w:rsid w:val="001E5F1D"/>
    <w:rsid w:val="001E67E0"/>
    <w:rsid w:val="001E7312"/>
    <w:rsid w:val="001E73AE"/>
    <w:rsid w:val="001E7AEE"/>
    <w:rsid w:val="001F0865"/>
    <w:rsid w:val="001F1D71"/>
    <w:rsid w:val="001F2A34"/>
    <w:rsid w:val="001F506A"/>
    <w:rsid w:val="001F52F1"/>
    <w:rsid w:val="001F5FCE"/>
    <w:rsid w:val="001F66AC"/>
    <w:rsid w:val="001F6A51"/>
    <w:rsid w:val="001F7568"/>
    <w:rsid w:val="001F79E6"/>
    <w:rsid w:val="001F7C6E"/>
    <w:rsid w:val="001F7FFB"/>
    <w:rsid w:val="0020036F"/>
    <w:rsid w:val="00200D3B"/>
    <w:rsid w:val="002017FB"/>
    <w:rsid w:val="00201C19"/>
    <w:rsid w:val="002024C2"/>
    <w:rsid w:val="00202639"/>
    <w:rsid w:val="002031B3"/>
    <w:rsid w:val="0020396D"/>
    <w:rsid w:val="00204041"/>
    <w:rsid w:val="00204228"/>
    <w:rsid w:val="002051F8"/>
    <w:rsid w:val="002055E5"/>
    <w:rsid w:val="00205F58"/>
    <w:rsid w:val="002060F9"/>
    <w:rsid w:val="0021172B"/>
    <w:rsid w:val="002119D0"/>
    <w:rsid w:val="00211A1D"/>
    <w:rsid w:val="00212329"/>
    <w:rsid w:val="002124A1"/>
    <w:rsid w:val="0021290E"/>
    <w:rsid w:val="0021322B"/>
    <w:rsid w:val="002154C9"/>
    <w:rsid w:val="00215B7C"/>
    <w:rsid w:val="0021614B"/>
    <w:rsid w:val="00216364"/>
    <w:rsid w:val="00220317"/>
    <w:rsid w:val="002209C4"/>
    <w:rsid w:val="00222617"/>
    <w:rsid w:val="00223B5D"/>
    <w:rsid w:val="00223C8F"/>
    <w:rsid w:val="002255AF"/>
    <w:rsid w:val="00225765"/>
    <w:rsid w:val="00225AFB"/>
    <w:rsid w:val="00227BAE"/>
    <w:rsid w:val="00227CC3"/>
    <w:rsid w:val="002312BD"/>
    <w:rsid w:val="00231E9F"/>
    <w:rsid w:val="00231F52"/>
    <w:rsid w:val="002321C9"/>
    <w:rsid w:val="002324EE"/>
    <w:rsid w:val="00233F39"/>
    <w:rsid w:val="002340F6"/>
    <w:rsid w:val="002341D9"/>
    <w:rsid w:val="002343E5"/>
    <w:rsid w:val="0023492F"/>
    <w:rsid w:val="00234F7E"/>
    <w:rsid w:val="002352E8"/>
    <w:rsid w:val="00235916"/>
    <w:rsid w:val="00235E07"/>
    <w:rsid w:val="0024010B"/>
    <w:rsid w:val="00240CA7"/>
    <w:rsid w:val="00240E9B"/>
    <w:rsid w:val="002418EF"/>
    <w:rsid w:val="00241AF5"/>
    <w:rsid w:val="00242475"/>
    <w:rsid w:val="0024255A"/>
    <w:rsid w:val="00242D9A"/>
    <w:rsid w:val="00242DF9"/>
    <w:rsid w:val="00243526"/>
    <w:rsid w:val="00243B6C"/>
    <w:rsid w:val="0024439B"/>
    <w:rsid w:val="0024475B"/>
    <w:rsid w:val="00245E07"/>
    <w:rsid w:val="00245F97"/>
    <w:rsid w:val="00246E23"/>
    <w:rsid w:val="00247023"/>
    <w:rsid w:val="00247609"/>
    <w:rsid w:val="002479DB"/>
    <w:rsid w:val="0025014C"/>
    <w:rsid w:val="002511C1"/>
    <w:rsid w:val="00252AF9"/>
    <w:rsid w:val="00252C0C"/>
    <w:rsid w:val="00253BDE"/>
    <w:rsid w:val="0025420E"/>
    <w:rsid w:val="00254998"/>
    <w:rsid w:val="00254E64"/>
    <w:rsid w:val="0025788A"/>
    <w:rsid w:val="002579F4"/>
    <w:rsid w:val="002601E5"/>
    <w:rsid w:val="002605D8"/>
    <w:rsid w:val="00260A72"/>
    <w:rsid w:val="00261237"/>
    <w:rsid w:val="00261385"/>
    <w:rsid w:val="002613D4"/>
    <w:rsid w:val="002624D5"/>
    <w:rsid w:val="00263D00"/>
    <w:rsid w:val="002648E5"/>
    <w:rsid w:val="00264A7A"/>
    <w:rsid w:val="00265580"/>
    <w:rsid w:val="002656D2"/>
    <w:rsid w:val="002658C9"/>
    <w:rsid w:val="002660E8"/>
    <w:rsid w:val="002667B3"/>
    <w:rsid w:val="00267883"/>
    <w:rsid w:val="002712D3"/>
    <w:rsid w:val="002722A8"/>
    <w:rsid w:val="00272638"/>
    <w:rsid w:val="0027297E"/>
    <w:rsid w:val="00272A70"/>
    <w:rsid w:val="002736F7"/>
    <w:rsid w:val="00273C29"/>
    <w:rsid w:val="002746FB"/>
    <w:rsid w:val="00276362"/>
    <w:rsid w:val="002763CF"/>
    <w:rsid w:val="00276A1B"/>
    <w:rsid w:val="002777C2"/>
    <w:rsid w:val="0028080C"/>
    <w:rsid w:val="002809A9"/>
    <w:rsid w:val="002833FA"/>
    <w:rsid w:val="00283884"/>
    <w:rsid w:val="002848E9"/>
    <w:rsid w:val="002858D1"/>
    <w:rsid w:val="0028617A"/>
    <w:rsid w:val="00287DF6"/>
    <w:rsid w:val="00290599"/>
    <w:rsid w:val="00293093"/>
    <w:rsid w:val="002938AD"/>
    <w:rsid w:val="00294624"/>
    <w:rsid w:val="002947D4"/>
    <w:rsid w:val="002954AB"/>
    <w:rsid w:val="002959BC"/>
    <w:rsid w:val="002971C8"/>
    <w:rsid w:val="002973E7"/>
    <w:rsid w:val="002A0330"/>
    <w:rsid w:val="002A0A46"/>
    <w:rsid w:val="002A0B3B"/>
    <w:rsid w:val="002A1612"/>
    <w:rsid w:val="002A1899"/>
    <w:rsid w:val="002A22C0"/>
    <w:rsid w:val="002A2DE9"/>
    <w:rsid w:val="002A2EEE"/>
    <w:rsid w:val="002A3123"/>
    <w:rsid w:val="002A3968"/>
    <w:rsid w:val="002A39BF"/>
    <w:rsid w:val="002A4DB5"/>
    <w:rsid w:val="002A4E47"/>
    <w:rsid w:val="002A6275"/>
    <w:rsid w:val="002A643D"/>
    <w:rsid w:val="002A6544"/>
    <w:rsid w:val="002A6D92"/>
    <w:rsid w:val="002A6DB8"/>
    <w:rsid w:val="002A71CC"/>
    <w:rsid w:val="002A737A"/>
    <w:rsid w:val="002A78E6"/>
    <w:rsid w:val="002B0E67"/>
    <w:rsid w:val="002B118E"/>
    <w:rsid w:val="002B255A"/>
    <w:rsid w:val="002B2648"/>
    <w:rsid w:val="002B3291"/>
    <w:rsid w:val="002B3884"/>
    <w:rsid w:val="002B3890"/>
    <w:rsid w:val="002B3CC7"/>
    <w:rsid w:val="002B5271"/>
    <w:rsid w:val="002B629F"/>
    <w:rsid w:val="002B62C6"/>
    <w:rsid w:val="002B6BA2"/>
    <w:rsid w:val="002B6EFA"/>
    <w:rsid w:val="002B7848"/>
    <w:rsid w:val="002B794B"/>
    <w:rsid w:val="002B7A01"/>
    <w:rsid w:val="002C30DF"/>
    <w:rsid w:val="002C31EF"/>
    <w:rsid w:val="002C4212"/>
    <w:rsid w:val="002C5733"/>
    <w:rsid w:val="002C5FBD"/>
    <w:rsid w:val="002C62F5"/>
    <w:rsid w:val="002C6391"/>
    <w:rsid w:val="002D1404"/>
    <w:rsid w:val="002D17AB"/>
    <w:rsid w:val="002D27D0"/>
    <w:rsid w:val="002D42F7"/>
    <w:rsid w:val="002D644C"/>
    <w:rsid w:val="002D6B49"/>
    <w:rsid w:val="002E0383"/>
    <w:rsid w:val="002E0457"/>
    <w:rsid w:val="002E1159"/>
    <w:rsid w:val="002E1737"/>
    <w:rsid w:val="002E1913"/>
    <w:rsid w:val="002E2C40"/>
    <w:rsid w:val="002E2D9C"/>
    <w:rsid w:val="002E2EE1"/>
    <w:rsid w:val="002E33C4"/>
    <w:rsid w:val="002E35B0"/>
    <w:rsid w:val="002E3773"/>
    <w:rsid w:val="002E3BB3"/>
    <w:rsid w:val="002E3DE9"/>
    <w:rsid w:val="002E491F"/>
    <w:rsid w:val="002E4E69"/>
    <w:rsid w:val="002E682D"/>
    <w:rsid w:val="002E6BEA"/>
    <w:rsid w:val="002E7313"/>
    <w:rsid w:val="002E7935"/>
    <w:rsid w:val="002F09FD"/>
    <w:rsid w:val="002F0CBA"/>
    <w:rsid w:val="002F10F1"/>
    <w:rsid w:val="002F147F"/>
    <w:rsid w:val="002F1A1B"/>
    <w:rsid w:val="002F2281"/>
    <w:rsid w:val="002F24FE"/>
    <w:rsid w:val="002F3101"/>
    <w:rsid w:val="002F3608"/>
    <w:rsid w:val="002F3886"/>
    <w:rsid w:val="002F3C0F"/>
    <w:rsid w:val="002F424B"/>
    <w:rsid w:val="002F66C5"/>
    <w:rsid w:val="002F6B86"/>
    <w:rsid w:val="002F738A"/>
    <w:rsid w:val="002F7794"/>
    <w:rsid w:val="002F790F"/>
    <w:rsid w:val="003009A4"/>
    <w:rsid w:val="00300EA2"/>
    <w:rsid w:val="00301BBD"/>
    <w:rsid w:val="00302428"/>
    <w:rsid w:val="00302E5D"/>
    <w:rsid w:val="00302FFE"/>
    <w:rsid w:val="0030305B"/>
    <w:rsid w:val="00303926"/>
    <w:rsid w:val="00303ADB"/>
    <w:rsid w:val="00304375"/>
    <w:rsid w:val="0030666D"/>
    <w:rsid w:val="003067BF"/>
    <w:rsid w:val="00307424"/>
    <w:rsid w:val="00310AB1"/>
    <w:rsid w:val="00310D95"/>
    <w:rsid w:val="003114CD"/>
    <w:rsid w:val="00312059"/>
    <w:rsid w:val="003125F1"/>
    <w:rsid w:val="0031289D"/>
    <w:rsid w:val="00312952"/>
    <w:rsid w:val="003137C7"/>
    <w:rsid w:val="00313963"/>
    <w:rsid w:val="003139D6"/>
    <w:rsid w:val="00314E24"/>
    <w:rsid w:val="003161FE"/>
    <w:rsid w:val="0031693E"/>
    <w:rsid w:val="0031731B"/>
    <w:rsid w:val="0031769E"/>
    <w:rsid w:val="0031784C"/>
    <w:rsid w:val="00317A1D"/>
    <w:rsid w:val="00320FC8"/>
    <w:rsid w:val="00321394"/>
    <w:rsid w:val="003218BB"/>
    <w:rsid w:val="00322701"/>
    <w:rsid w:val="003237A0"/>
    <w:rsid w:val="00323AB5"/>
    <w:rsid w:val="00324D34"/>
    <w:rsid w:val="00326B01"/>
    <w:rsid w:val="00327AB6"/>
    <w:rsid w:val="0033126D"/>
    <w:rsid w:val="003319DB"/>
    <w:rsid w:val="00331F96"/>
    <w:rsid w:val="00332AB7"/>
    <w:rsid w:val="00332C23"/>
    <w:rsid w:val="0033476E"/>
    <w:rsid w:val="00334F37"/>
    <w:rsid w:val="00335F8E"/>
    <w:rsid w:val="00335FC1"/>
    <w:rsid w:val="00336034"/>
    <w:rsid w:val="0033671B"/>
    <w:rsid w:val="00336C16"/>
    <w:rsid w:val="00336DFD"/>
    <w:rsid w:val="003377FA"/>
    <w:rsid w:val="00340031"/>
    <w:rsid w:val="003407CA"/>
    <w:rsid w:val="003413F0"/>
    <w:rsid w:val="00341C52"/>
    <w:rsid w:val="0034268B"/>
    <w:rsid w:val="00344784"/>
    <w:rsid w:val="003449D5"/>
    <w:rsid w:val="00344AB1"/>
    <w:rsid w:val="00344F43"/>
    <w:rsid w:val="0034596B"/>
    <w:rsid w:val="00346408"/>
    <w:rsid w:val="003469C2"/>
    <w:rsid w:val="00346CFA"/>
    <w:rsid w:val="0034777D"/>
    <w:rsid w:val="00347E67"/>
    <w:rsid w:val="00350883"/>
    <w:rsid w:val="003508FA"/>
    <w:rsid w:val="00350CFB"/>
    <w:rsid w:val="0035212A"/>
    <w:rsid w:val="003522DD"/>
    <w:rsid w:val="0035343A"/>
    <w:rsid w:val="00355313"/>
    <w:rsid w:val="003563C7"/>
    <w:rsid w:val="00356630"/>
    <w:rsid w:val="003574D7"/>
    <w:rsid w:val="00357C2F"/>
    <w:rsid w:val="00357C74"/>
    <w:rsid w:val="00360297"/>
    <w:rsid w:val="00360B92"/>
    <w:rsid w:val="00360DA7"/>
    <w:rsid w:val="003611E6"/>
    <w:rsid w:val="00361427"/>
    <w:rsid w:val="00361D63"/>
    <w:rsid w:val="00361E7E"/>
    <w:rsid w:val="00362B07"/>
    <w:rsid w:val="003642CD"/>
    <w:rsid w:val="0036583A"/>
    <w:rsid w:val="003658F2"/>
    <w:rsid w:val="00365C30"/>
    <w:rsid w:val="00371555"/>
    <w:rsid w:val="00371A89"/>
    <w:rsid w:val="00371B4C"/>
    <w:rsid w:val="00372B6C"/>
    <w:rsid w:val="00373654"/>
    <w:rsid w:val="00374767"/>
    <w:rsid w:val="0037694D"/>
    <w:rsid w:val="00376BB0"/>
    <w:rsid w:val="00376CD3"/>
    <w:rsid w:val="00377D7A"/>
    <w:rsid w:val="00380034"/>
    <w:rsid w:val="00380489"/>
    <w:rsid w:val="00380719"/>
    <w:rsid w:val="00381BA0"/>
    <w:rsid w:val="00381BE1"/>
    <w:rsid w:val="00382677"/>
    <w:rsid w:val="003829BF"/>
    <w:rsid w:val="00382AB9"/>
    <w:rsid w:val="00383259"/>
    <w:rsid w:val="003838F1"/>
    <w:rsid w:val="003843DB"/>
    <w:rsid w:val="0038472A"/>
    <w:rsid w:val="00384E8D"/>
    <w:rsid w:val="0039025F"/>
    <w:rsid w:val="0039060A"/>
    <w:rsid w:val="00391B74"/>
    <w:rsid w:val="0039262C"/>
    <w:rsid w:val="00392F16"/>
    <w:rsid w:val="003930B0"/>
    <w:rsid w:val="00393372"/>
    <w:rsid w:val="00393C75"/>
    <w:rsid w:val="003943A0"/>
    <w:rsid w:val="0039440A"/>
    <w:rsid w:val="00394568"/>
    <w:rsid w:val="00395746"/>
    <w:rsid w:val="00395DD2"/>
    <w:rsid w:val="00395E2A"/>
    <w:rsid w:val="00396283"/>
    <w:rsid w:val="00396DAA"/>
    <w:rsid w:val="00397177"/>
    <w:rsid w:val="00397F7F"/>
    <w:rsid w:val="003A2077"/>
    <w:rsid w:val="003A2119"/>
    <w:rsid w:val="003A3074"/>
    <w:rsid w:val="003A363F"/>
    <w:rsid w:val="003A4F0A"/>
    <w:rsid w:val="003A51BB"/>
    <w:rsid w:val="003A5276"/>
    <w:rsid w:val="003A5ACB"/>
    <w:rsid w:val="003A61C1"/>
    <w:rsid w:val="003A6265"/>
    <w:rsid w:val="003A6710"/>
    <w:rsid w:val="003A6CD9"/>
    <w:rsid w:val="003A6F66"/>
    <w:rsid w:val="003B1A92"/>
    <w:rsid w:val="003B1B08"/>
    <w:rsid w:val="003B210E"/>
    <w:rsid w:val="003B2682"/>
    <w:rsid w:val="003B293F"/>
    <w:rsid w:val="003B3195"/>
    <w:rsid w:val="003B346D"/>
    <w:rsid w:val="003B3B48"/>
    <w:rsid w:val="003B4B9E"/>
    <w:rsid w:val="003B558C"/>
    <w:rsid w:val="003B62A1"/>
    <w:rsid w:val="003C00FE"/>
    <w:rsid w:val="003C0E92"/>
    <w:rsid w:val="003C195C"/>
    <w:rsid w:val="003C298A"/>
    <w:rsid w:val="003C37E0"/>
    <w:rsid w:val="003C46A2"/>
    <w:rsid w:val="003C4A00"/>
    <w:rsid w:val="003C5613"/>
    <w:rsid w:val="003C5ADF"/>
    <w:rsid w:val="003C6EAC"/>
    <w:rsid w:val="003C75CD"/>
    <w:rsid w:val="003C77E3"/>
    <w:rsid w:val="003C7AE5"/>
    <w:rsid w:val="003C7B8A"/>
    <w:rsid w:val="003C7D26"/>
    <w:rsid w:val="003C7F2D"/>
    <w:rsid w:val="003D0E7C"/>
    <w:rsid w:val="003D1A41"/>
    <w:rsid w:val="003D1FC3"/>
    <w:rsid w:val="003D28A0"/>
    <w:rsid w:val="003D2BC1"/>
    <w:rsid w:val="003D2D26"/>
    <w:rsid w:val="003D310B"/>
    <w:rsid w:val="003D31AB"/>
    <w:rsid w:val="003D3D6F"/>
    <w:rsid w:val="003D3DF7"/>
    <w:rsid w:val="003D5924"/>
    <w:rsid w:val="003D6531"/>
    <w:rsid w:val="003D6A90"/>
    <w:rsid w:val="003D7671"/>
    <w:rsid w:val="003D7753"/>
    <w:rsid w:val="003D79FE"/>
    <w:rsid w:val="003D7B30"/>
    <w:rsid w:val="003E0188"/>
    <w:rsid w:val="003E044E"/>
    <w:rsid w:val="003E0687"/>
    <w:rsid w:val="003E0A57"/>
    <w:rsid w:val="003E0DB3"/>
    <w:rsid w:val="003E12BF"/>
    <w:rsid w:val="003E1AA4"/>
    <w:rsid w:val="003E1BE4"/>
    <w:rsid w:val="003E2114"/>
    <w:rsid w:val="003E21F7"/>
    <w:rsid w:val="003E24EA"/>
    <w:rsid w:val="003E2F23"/>
    <w:rsid w:val="003E37AC"/>
    <w:rsid w:val="003E3B16"/>
    <w:rsid w:val="003E47B6"/>
    <w:rsid w:val="003E49A0"/>
    <w:rsid w:val="003E4BEA"/>
    <w:rsid w:val="003E503F"/>
    <w:rsid w:val="003E5C7E"/>
    <w:rsid w:val="003E6138"/>
    <w:rsid w:val="003E62F2"/>
    <w:rsid w:val="003E6995"/>
    <w:rsid w:val="003E7AEB"/>
    <w:rsid w:val="003E7DB5"/>
    <w:rsid w:val="003F0079"/>
    <w:rsid w:val="003F143E"/>
    <w:rsid w:val="003F188B"/>
    <w:rsid w:val="003F1C02"/>
    <w:rsid w:val="003F24DE"/>
    <w:rsid w:val="003F2AE3"/>
    <w:rsid w:val="003F5614"/>
    <w:rsid w:val="003F588A"/>
    <w:rsid w:val="003F60BE"/>
    <w:rsid w:val="00400521"/>
    <w:rsid w:val="0040155A"/>
    <w:rsid w:val="00401D50"/>
    <w:rsid w:val="0040255C"/>
    <w:rsid w:val="00403BFD"/>
    <w:rsid w:val="004042E6"/>
    <w:rsid w:val="004055D4"/>
    <w:rsid w:val="00406188"/>
    <w:rsid w:val="00407F22"/>
    <w:rsid w:val="0041017F"/>
    <w:rsid w:val="0041049C"/>
    <w:rsid w:val="00412125"/>
    <w:rsid w:val="004124ED"/>
    <w:rsid w:val="004125C6"/>
    <w:rsid w:val="004128BD"/>
    <w:rsid w:val="00412D4C"/>
    <w:rsid w:val="00413585"/>
    <w:rsid w:val="004137CC"/>
    <w:rsid w:val="00413EDA"/>
    <w:rsid w:val="00413FAF"/>
    <w:rsid w:val="00413FE9"/>
    <w:rsid w:val="0041455A"/>
    <w:rsid w:val="00414B93"/>
    <w:rsid w:val="00414F7E"/>
    <w:rsid w:val="00415242"/>
    <w:rsid w:val="00415D52"/>
    <w:rsid w:val="00417916"/>
    <w:rsid w:val="004211EC"/>
    <w:rsid w:val="00421AF7"/>
    <w:rsid w:val="00421D40"/>
    <w:rsid w:val="00422180"/>
    <w:rsid w:val="00424894"/>
    <w:rsid w:val="00424A46"/>
    <w:rsid w:val="00424C8E"/>
    <w:rsid w:val="004253F9"/>
    <w:rsid w:val="004257A1"/>
    <w:rsid w:val="00426057"/>
    <w:rsid w:val="004260E1"/>
    <w:rsid w:val="00426828"/>
    <w:rsid w:val="00427541"/>
    <w:rsid w:val="00427CFB"/>
    <w:rsid w:val="004308CD"/>
    <w:rsid w:val="00430BE2"/>
    <w:rsid w:val="004319F2"/>
    <w:rsid w:val="00431C55"/>
    <w:rsid w:val="00431CF4"/>
    <w:rsid w:val="0043267B"/>
    <w:rsid w:val="00432C5C"/>
    <w:rsid w:val="00433091"/>
    <w:rsid w:val="004339ED"/>
    <w:rsid w:val="004344CB"/>
    <w:rsid w:val="00434513"/>
    <w:rsid w:val="004352F2"/>
    <w:rsid w:val="00435E75"/>
    <w:rsid w:val="00436B92"/>
    <w:rsid w:val="00436CFA"/>
    <w:rsid w:val="004372DD"/>
    <w:rsid w:val="0043773C"/>
    <w:rsid w:val="00437814"/>
    <w:rsid w:val="00437B1C"/>
    <w:rsid w:val="00437F7C"/>
    <w:rsid w:val="00440751"/>
    <w:rsid w:val="0044084A"/>
    <w:rsid w:val="0044158F"/>
    <w:rsid w:val="00441F52"/>
    <w:rsid w:val="0044243E"/>
    <w:rsid w:val="00442A13"/>
    <w:rsid w:val="00442B12"/>
    <w:rsid w:val="00442C52"/>
    <w:rsid w:val="00444BC5"/>
    <w:rsid w:val="004461A8"/>
    <w:rsid w:val="00446287"/>
    <w:rsid w:val="00447544"/>
    <w:rsid w:val="00447B07"/>
    <w:rsid w:val="00447B66"/>
    <w:rsid w:val="00452311"/>
    <w:rsid w:val="00452315"/>
    <w:rsid w:val="00452B8D"/>
    <w:rsid w:val="00452BAB"/>
    <w:rsid w:val="00452F4B"/>
    <w:rsid w:val="0045490B"/>
    <w:rsid w:val="00456892"/>
    <w:rsid w:val="00456AC7"/>
    <w:rsid w:val="004573BA"/>
    <w:rsid w:val="00457857"/>
    <w:rsid w:val="00457CCD"/>
    <w:rsid w:val="00460EA3"/>
    <w:rsid w:val="004610BA"/>
    <w:rsid w:val="004613F8"/>
    <w:rsid w:val="00462AF4"/>
    <w:rsid w:val="004631B3"/>
    <w:rsid w:val="0046327A"/>
    <w:rsid w:val="0046340A"/>
    <w:rsid w:val="00463602"/>
    <w:rsid w:val="00464711"/>
    <w:rsid w:val="004650E9"/>
    <w:rsid w:val="00465BA4"/>
    <w:rsid w:val="00466B2F"/>
    <w:rsid w:val="004674E4"/>
    <w:rsid w:val="004679AF"/>
    <w:rsid w:val="00467BA6"/>
    <w:rsid w:val="00467FB8"/>
    <w:rsid w:val="004701B8"/>
    <w:rsid w:val="00471E23"/>
    <w:rsid w:val="004725AE"/>
    <w:rsid w:val="00472AFA"/>
    <w:rsid w:val="00472D60"/>
    <w:rsid w:val="004736BF"/>
    <w:rsid w:val="00473C16"/>
    <w:rsid w:val="0047400E"/>
    <w:rsid w:val="00474AB7"/>
    <w:rsid w:val="00476189"/>
    <w:rsid w:val="00476245"/>
    <w:rsid w:val="004763F5"/>
    <w:rsid w:val="004766A4"/>
    <w:rsid w:val="00477C28"/>
    <w:rsid w:val="00480BF3"/>
    <w:rsid w:val="00481393"/>
    <w:rsid w:val="004813C9"/>
    <w:rsid w:val="00481570"/>
    <w:rsid w:val="004826C8"/>
    <w:rsid w:val="0048361E"/>
    <w:rsid w:val="0048509D"/>
    <w:rsid w:val="00485F84"/>
    <w:rsid w:val="0048673D"/>
    <w:rsid w:val="00487077"/>
    <w:rsid w:val="004878D5"/>
    <w:rsid w:val="0049117E"/>
    <w:rsid w:val="0049181E"/>
    <w:rsid w:val="00491ABE"/>
    <w:rsid w:val="00492958"/>
    <w:rsid w:val="00492AF2"/>
    <w:rsid w:val="00493988"/>
    <w:rsid w:val="0049457A"/>
    <w:rsid w:val="00494EFB"/>
    <w:rsid w:val="00495961"/>
    <w:rsid w:val="004959CF"/>
    <w:rsid w:val="00495F30"/>
    <w:rsid w:val="00496301"/>
    <w:rsid w:val="00496417"/>
    <w:rsid w:val="004971CF"/>
    <w:rsid w:val="00497F49"/>
    <w:rsid w:val="004A018A"/>
    <w:rsid w:val="004A0C97"/>
    <w:rsid w:val="004A15A2"/>
    <w:rsid w:val="004A1C6D"/>
    <w:rsid w:val="004A2D27"/>
    <w:rsid w:val="004A32D8"/>
    <w:rsid w:val="004A3DF3"/>
    <w:rsid w:val="004A5E64"/>
    <w:rsid w:val="004A5F2A"/>
    <w:rsid w:val="004A5F77"/>
    <w:rsid w:val="004A681F"/>
    <w:rsid w:val="004A6E9B"/>
    <w:rsid w:val="004A747C"/>
    <w:rsid w:val="004B0131"/>
    <w:rsid w:val="004B0913"/>
    <w:rsid w:val="004B0A03"/>
    <w:rsid w:val="004B1477"/>
    <w:rsid w:val="004B14EA"/>
    <w:rsid w:val="004B150E"/>
    <w:rsid w:val="004B16AB"/>
    <w:rsid w:val="004B38C6"/>
    <w:rsid w:val="004B4409"/>
    <w:rsid w:val="004B4486"/>
    <w:rsid w:val="004B4647"/>
    <w:rsid w:val="004B470E"/>
    <w:rsid w:val="004B6420"/>
    <w:rsid w:val="004B6794"/>
    <w:rsid w:val="004B6D20"/>
    <w:rsid w:val="004B7884"/>
    <w:rsid w:val="004B79A0"/>
    <w:rsid w:val="004B7DDD"/>
    <w:rsid w:val="004C07E4"/>
    <w:rsid w:val="004C14A5"/>
    <w:rsid w:val="004C3352"/>
    <w:rsid w:val="004C4836"/>
    <w:rsid w:val="004C50AD"/>
    <w:rsid w:val="004C5B03"/>
    <w:rsid w:val="004C658A"/>
    <w:rsid w:val="004C767D"/>
    <w:rsid w:val="004D0046"/>
    <w:rsid w:val="004D0C2D"/>
    <w:rsid w:val="004D1549"/>
    <w:rsid w:val="004D1941"/>
    <w:rsid w:val="004D326B"/>
    <w:rsid w:val="004D3D21"/>
    <w:rsid w:val="004D4536"/>
    <w:rsid w:val="004D4A36"/>
    <w:rsid w:val="004D691A"/>
    <w:rsid w:val="004E07B4"/>
    <w:rsid w:val="004E1E90"/>
    <w:rsid w:val="004E2C21"/>
    <w:rsid w:val="004E356E"/>
    <w:rsid w:val="004E3635"/>
    <w:rsid w:val="004E384F"/>
    <w:rsid w:val="004E3CBE"/>
    <w:rsid w:val="004E4DF7"/>
    <w:rsid w:val="004E59E5"/>
    <w:rsid w:val="004E5EC8"/>
    <w:rsid w:val="004E5EFB"/>
    <w:rsid w:val="004E6C24"/>
    <w:rsid w:val="004E71BC"/>
    <w:rsid w:val="004E7409"/>
    <w:rsid w:val="004E7451"/>
    <w:rsid w:val="004E7D97"/>
    <w:rsid w:val="004E7EF2"/>
    <w:rsid w:val="004F3B74"/>
    <w:rsid w:val="004F41BC"/>
    <w:rsid w:val="004F5B25"/>
    <w:rsid w:val="004F70B8"/>
    <w:rsid w:val="00500A28"/>
    <w:rsid w:val="00500F32"/>
    <w:rsid w:val="005019FF"/>
    <w:rsid w:val="00502335"/>
    <w:rsid w:val="00502DC0"/>
    <w:rsid w:val="00502DEE"/>
    <w:rsid w:val="00503EFB"/>
    <w:rsid w:val="00505561"/>
    <w:rsid w:val="00505C80"/>
    <w:rsid w:val="00505DDA"/>
    <w:rsid w:val="00505F12"/>
    <w:rsid w:val="0050778F"/>
    <w:rsid w:val="00507AAA"/>
    <w:rsid w:val="005114EB"/>
    <w:rsid w:val="00511ACB"/>
    <w:rsid w:val="00512595"/>
    <w:rsid w:val="00513057"/>
    <w:rsid w:val="00513D5F"/>
    <w:rsid w:val="00515462"/>
    <w:rsid w:val="00516A64"/>
    <w:rsid w:val="005178F7"/>
    <w:rsid w:val="005202DF"/>
    <w:rsid w:val="00520E49"/>
    <w:rsid w:val="00520EA0"/>
    <w:rsid w:val="00522763"/>
    <w:rsid w:val="00522FA4"/>
    <w:rsid w:val="005230B1"/>
    <w:rsid w:val="00523F19"/>
    <w:rsid w:val="005251D9"/>
    <w:rsid w:val="00525C54"/>
    <w:rsid w:val="0052610B"/>
    <w:rsid w:val="00526E35"/>
    <w:rsid w:val="00530EE7"/>
    <w:rsid w:val="00532866"/>
    <w:rsid w:val="00533013"/>
    <w:rsid w:val="005333C9"/>
    <w:rsid w:val="0053567F"/>
    <w:rsid w:val="00535A2D"/>
    <w:rsid w:val="00535BA6"/>
    <w:rsid w:val="00540604"/>
    <w:rsid w:val="005415F0"/>
    <w:rsid w:val="0054167F"/>
    <w:rsid w:val="005416A7"/>
    <w:rsid w:val="00541902"/>
    <w:rsid w:val="00544B0A"/>
    <w:rsid w:val="005451C9"/>
    <w:rsid w:val="00545277"/>
    <w:rsid w:val="00545305"/>
    <w:rsid w:val="005455FE"/>
    <w:rsid w:val="00546697"/>
    <w:rsid w:val="00547398"/>
    <w:rsid w:val="00547CAF"/>
    <w:rsid w:val="0055297E"/>
    <w:rsid w:val="00552AD8"/>
    <w:rsid w:val="00552FB8"/>
    <w:rsid w:val="005539E3"/>
    <w:rsid w:val="00553C8A"/>
    <w:rsid w:val="00554317"/>
    <w:rsid w:val="00554659"/>
    <w:rsid w:val="00554C43"/>
    <w:rsid w:val="00554DC8"/>
    <w:rsid w:val="00555678"/>
    <w:rsid w:val="00555E19"/>
    <w:rsid w:val="00555F57"/>
    <w:rsid w:val="0055753E"/>
    <w:rsid w:val="005606FB"/>
    <w:rsid w:val="005607BE"/>
    <w:rsid w:val="00561105"/>
    <w:rsid w:val="005611D2"/>
    <w:rsid w:val="00561AC6"/>
    <w:rsid w:val="00561F0F"/>
    <w:rsid w:val="005621D3"/>
    <w:rsid w:val="005621E3"/>
    <w:rsid w:val="00562F52"/>
    <w:rsid w:val="005631EF"/>
    <w:rsid w:val="0056331E"/>
    <w:rsid w:val="00563A64"/>
    <w:rsid w:val="00563C97"/>
    <w:rsid w:val="0056415A"/>
    <w:rsid w:val="005665AB"/>
    <w:rsid w:val="00566B63"/>
    <w:rsid w:val="00566C96"/>
    <w:rsid w:val="00570AE5"/>
    <w:rsid w:val="00571364"/>
    <w:rsid w:val="00571440"/>
    <w:rsid w:val="0057145A"/>
    <w:rsid w:val="005716FD"/>
    <w:rsid w:val="00571A3F"/>
    <w:rsid w:val="00571BAA"/>
    <w:rsid w:val="00572135"/>
    <w:rsid w:val="00572C42"/>
    <w:rsid w:val="00573429"/>
    <w:rsid w:val="00574017"/>
    <w:rsid w:val="0057428C"/>
    <w:rsid w:val="00574BE3"/>
    <w:rsid w:val="00575209"/>
    <w:rsid w:val="00575731"/>
    <w:rsid w:val="005762FF"/>
    <w:rsid w:val="00576C2E"/>
    <w:rsid w:val="005802CF"/>
    <w:rsid w:val="00581199"/>
    <w:rsid w:val="005811B2"/>
    <w:rsid w:val="00581A00"/>
    <w:rsid w:val="00581D1E"/>
    <w:rsid w:val="00581DF5"/>
    <w:rsid w:val="0058308A"/>
    <w:rsid w:val="00584693"/>
    <w:rsid w:val="00585B98"/>
    <w:rsid w:val="005865D8"/>
    <w:rsid w:val="0058686B"/>
    <w:rsid w:val="00587B16"/>
    <w:rsid w:val="00587F06"/>
    <w:rsid w:val="00590375"/>
    <w:rsid w:val="0059057D"/>
    <w:rsid w:val="00590D74"/>
    <w:rsid w:val="00592304"/>
    <w:rsid w:val="00593727"/>
    <w:rsid w:val="00594579"/>
    <w:rsid w:val="005952EC"/>
    <w:rsid w:val="00597234"/>
    <w:rsid w:val="00597911"/>
    <w:rsid w:val="00597D65"/>
    <w:rsid w:val="005A1118"/>
    <w:rsid w:val="005A14DA"/>
    <w:rsid w:val="005A286E"/>
    <w:rsid w:val="005A2DAB"/>
    <w:rsid w:val="005A568C"/>
    <w:rsid w:val="005B16A5"/>
    <w:rsid w:val="005B1F7B"/>
    <w:rsid w:val="005B416B"/>
    <w:rsid w:val="005B5408"/>
    <w:rsid w:val="005B57A5"/>
    <w:rsid w:val="005B678F"/>
    <w:rsid w:val="005B6795"/>
    <w:rsid w:val="005B6B5F"/>
    <w:rsid w:val="005B6BFA"/>
    <w:rsid w:val="005B6CF5"/>
    <w:rsid w:val="005B7938"/>
    <w:rsid w:val="005C026F"/>
    <w:rsid w:val="005C0464"/>
    <w:rsid w:val="005C3A9A"/>
    <w:rsid w:val="005C3FE9"/>
    <w:rsid w:val="005C48CB"/>
    <w:rsid w:val="005C4EDF"/>
    <w:rsid w:val="005C5CA5"/>
    <w:rsid w:val="005C5D60"/>
    <w:rsid w:val="005C5DAE"/>
    <w:rsid w:val="005C5F3A"/>
    <w:rsid w:val="005C5F58"/>
    <w:rsid w:val="005C613C"/>
    <w:rsid w:val="005C6B2B"/>
    <w:rsid w:val="005C7408"/>
    <w:rsid w:val="005D0A39"/>
    <w:rsid w:val="005D17C8"/>
    <w:rsid w:val="005D1832"/>
    <w:rsid w:val="005D1BD5"/>
    <w:rsid w:val="005D242E"/>
    <w:rsid w:val="005D2B99"/>
    <w:rsid w:val="005D39D6"/>
    <w:rsid w:val="005D4640"/>
    <w:rsid w:val="005D508C"/>
    <w:rsid w:val="005D569A"/>
    <w:rsid w:val="005D6B9D"/>
    <w:rsid w:val="005D6DDC"/>
    <w:rsid w:val="005D7B0F"/>
    <w:rsid w:val="005D7FED"/>
    <w:rsid w:val="005E01CC"/>
    <w:rsid w:val="005E1959"/>
    <w:rsid w:val="005E2EFF"/>
    <w:rsid w:val="005E33DF"/>
    <w:rsid w:val="005E34F7"/>
    <w:rsid w:val="005E3CDD"/>
    <w:rsid w:val="005E4340"/>
    <w:rsid w:val="005E6411"/>
    <w:rsid w:val="005E7105"/>
    <w:rsid w:val="005E7571"/>
    <w:rsid w:val="005E766E"/>
    <w:rsid w:val="005E7801"/>
    <w:rsid w:val="005F1289"/>
    <w:rsid w:val="005F3249"/>
    <w:rsid w:val="005F3787"/>
    <w:rsid w:val="005F3E12"/>
    <w:rsid w:val="005F44AB"/>
    <w:rsid w:val="005F4E4D"/>
    <w:rsid w:val="005F5BBE"/>
    <w:rsid w:val="005F685B"/>
    <w:rsid w:val="0060076F"/>
    <w:rsid w:val="00600BD1"/>
    <w:rsid w:val="00601521"/>
    <w:rsid w:val="006015D3"/>
    <w:rsid w:val="00601A6D"/>
    <w:rsid w:val="006039AA"/>
    <w:rsid w:val="00603ABA"/>
    <w:rsid w:val="006041E5"/>
    <w:rsid w:val="00604F8A"/>
    <w:rsid w:val="006050EA"/>
    <w:rsid w:val="00606A16"/>
    <w:rsid w:val="00607DB2"/>
    <w:rsid w:val="00610CA8"/>
    <w:rsid w:val="00612849"/>
    <w:rsid w:val="00612C21"/>
    <w:rsid w:val="0061428F"/>
    <w:rsid w:val="006149A8"/>
    <w:rsid w:val="00615270"/>
    <w:rsid w:val="00615F8A"/>
    <w:rsid w:val="006164E8"/>
    <w:rsid w:val="0061679A"/>
    <w:rsid w:val="00616A3E"/>
    <w:rsid w:val="00616B70"/>
    <w:rsid w:val="00620322"/>
    <w:rsid w:val="00620FF8"/>
    <w:rsid w:val="00621438"/>
    <w:rsid w:val="006217D3"/>
    <w:rsid w:val="00622668"/>
    <w:rsid w:val="00622F47"/>
    <w:rsid w:val="0062466B"/>
    <w:rsid w:val="00624C1E"/>
    <w:rsid w:val="00626094"/>
    <w:rsid w:val="00626A27"/>
    <w:rsid w:val="00627FC4"/>
    <w:rsid w:val="00630F5D"/>
    <w:rsid w:val="00632B51"/>
    <w:rsid w:val="0063344E"/>
    <w:rsid w:val="00633733"/>
    <w:rsid w:val="006338D5"/>
    <w:rsid w:val="006339B0"/>
    <w:rsid w:val="00633B39"/>
    <w:rsid w:val="006355ED"/>
    <w:rsid w:val="00635DCF"/>
    <w:rsid w:val="006361F8"/>
    <w:rsid w:val="00636A58"/>
    <w:rsid w:val="006370ED"/>
    <w:rsid w:val="00637422"/>
    <w:rsid w:val="00640C43"/>
    <w:rsid w:val="006410A2"/>
    <w:rsid w:val="00641342"/>
    <w:rsid w:val="006423A7"/>
    <w:rsid w:val="00643D59"/>
    <w:rsid w:val="00643F8D"/>
    <w:rsid w:val="00644A07"/>
    <w:rsid w:val="00644B0F"/>
    <w:rsid w:val="0064525C"/>
    <w:rsid w:val="0064712B"/>
    <w:rsid w:val="006478F4"/>
    <w:rsid w:val="00647D28"/>
    <w:rsid w:val="006503C6"/>
    <w:rsid w:val="006506FB"/>
    <w:rsid w:val="00651AB6"/>
    <w:rsid w:val="00652B58"/>
    <w:rsid w:val="0065303C"/>
    <w:rsid w:val="00653736"/>
    <w:rsid w:val="00653A26"/>
    <w:rsid w:val="00655735"/>
    <w:rsid w:val="00655DCB"/>
    <w:rsid w:val="006561F4"/>
    <w:rsid w:val="00656290"/>
    <w:rsid w:val="006565EF"/>
    <w:rsid w:val="00656AD2"/>
    <w:rsid w:val="00660053"/>
    <w:rsid w:val="0066086E"/>
    <w:rsid w:val="00660EE6"/>
    <w:rsid w:val="0066139F"/>
    <w:rsid w:val="006615C5"/>
    <w:rsid w:val="006623CC"/>
    <w:rsid w:val="00662B68"/>
    <w:rsid w:val="00662D00"/>
    <w:rsid w:val="00663426"/>
    <w:rsid w:val="006652A5"/>
    <w:rsid w:val="00666473"/>
    <w:rsid w:val="00666860"/>
    <w:rsid w:val="006670A4"/>
    <w:rsid w:val="0067078C"/>
    <w:rsid w:val="0067081B"/>
    <w:rsid w:val="00670BBB"/>
    <w:rsid w:val="00671BA1"/>
    <w:rsid w:val="00671DE7"/>
    <w:rsid w:val="006729CC"/>
    <w:rsid w:val="0067382C"/>
    <w:rsid w:val="0067393C"/>
    <w:rsid w:val="00674180"/>
    <w:rsid w:val="0067526E"/>
    <w:rsid w:val="00675D30"/>
    <w:rsid w:val="00676891"/>
    <w:rsid w:val="006775AF"/>
    <w:rsid w:val="00677862"/>
    <w:rsid w:val="00677987"/>
    <w:rsid w:val="00677AF6"/>
    <w:rsid w:val="006800D5"/>
    <w:rsid w:val="006801E2"/>
    <w:rsid w:val="006803FE"/>
    <w:rsid w:val="00680499"/>
    <w:rsid w:val="006807B8"/>
    <w:rsid w:val="00681178"/>
    <w:rsid w:val="00683122"/>
    <w:rsid w:val="00683819"/>
    <w:rsid w:val="00683AED"/>
    <w:rsid w:val="00683AF0"/>
    <w:rsid w:val="006855F7"/>
    <w:rsid w:val="006856F6"/>
    <w:rsid w:val="00685A0C"/>
    <w:rsid w:val="00686236"/>
    <w:rsid w:val="006865FE"/>
    <w:rsid w:val="00686B0A"/>
    <w:rsid w:val="00690EAB"/>
    <w:rsid w:val="0069119A"/>
    <w:rsid w:val="00692517"/>
    <w:rsid w:val="0069343F"/>
    <w:rsid w:val="00694856"/>
    <w:rsid w:val="00694D1B"/>
    <w:rsid w:val="00695053"/>
    <w:rsid w:val="006955A9"/>
    <w:rsid w:val="006956B4"/>
    <w:rsid w:val="00695E11"/>
    <w:rsid w:val="00696C1E"/>
    <w:rsid w:val="0069709A"/>
    <w:rsid w:val="006976AB"/>
    <w:rsid w:val="006A0E0E"/>
    <w:rsid w:val="006A147A"/>
    <w:rsid w:val="006A1D00"/>
    <w:rsid w:val="006A2B44"/>
    <w:rsid w:val="006A3179"/>
    <w:rsid w:val="006A41E7"/>
    <w:rsid w:val="006A4C10"/>
    <w:rsid w:val="006A4DAE"/>
    <w:rsid w:val="006A4F76"/>
    <w:rsid w:val="006A5290"/>
    <w:rsid w:val="006A5832"/>
    <w:rsid w:val="006A59C3"/>
    <w:rsid w:val="006A5D03"/>
    <w:rsid w:val="006A70EC"/>
    <w:rsid w:val="006B0282"/>
    <w:rsid w:val="006B0454"/>
    <w:rsid w:val="006B1F28"/>
    <w:rsid w:val="006B1FB3"/>
    <w:rsid w:val="006B251E"/>
    <w:rsid w:val="006B2C0E"/>
    <w:rsid w:val="006B30C5"/>
    <w:rsid w:val="006B4443"/>
    <w:rsid w:val="006B45DC"/>
    <w:rsid w:val="006B51C5"/>
    <w:rsid w:val="006B5655"/>
    <w:rsid w:val="006B68DD"/>
    <w:rsid w:val="006B6969"/>
    <w:rsid w:val="006B6AC6"/>
    <w:rsid w:val="006B6BD1"/>
    <w:rsid w:val="006B71D3"/>
    <w:rsid w:val="006B71E5"/>
    <w:rsid w:val="006B762C"/>
    <w:rsid w:val="006C02E4"/>
    <w:rsid w:val="006C0429"/>
    <w:rsid w:val="006C060F"/>
    <w:rsid w:val="006C067C"/>
    <w:rsid w:val="006C0900"/>
    <w:rsid w:val="006C10C0"/>
    <w:rsid w:val="006C23B9"/>
    <w:rsid w:val="006C2837"/>
    <w:rsid w:val="006C3003"/>
    <w:rsid w:val="006C3107"/>
    <w:rsid w:val="006C45A8"/>
    <w:rsid w:val="006C4C93"/>
    <w:rsid w:val="006C4F21"/>
    <w:rsid w:val="006C5090"/>
    <w:rsid w:val="006C5C6D"/>
    <w:rsid w:val="006C6235"/>
    <w:rsid w:val="006C6DFF"/>
    <w:rsid w:val="006C6FDC"/>
    <w:rsid w:val="006C7993"/>
    <w:rsid w:val="006C7AF4"/>
    <w:rsid w:val="006D00D0"/>
    <w:rsid w:val="006D02F5"/>
    <w:rsid w:val="006D0617"/>
    <w:rsid w:val="006D1459"/>
    <w:rsid w:val="006D1BD0"/>
    <w:rsid w:val="006D37CE"/>
    <w:rsid w:val="006D4FA1"/>
    <w:rsid w:val="006D6047"/>
    <w:rsid w:val="006D6866"/>
    <w:rsid w:val="006D7070"/>
    <w:rsid w:val="006D76A4"/>
    <w:rsid w:val="006D7E83"/>
    <w:rsid w:val="006E1125"/>
    <w:rsid w:val="006E1294"/>
    <w:rsid w:val="006E20C0"/>
    <w:rsid w:val="006E282B"/>
    <w:rsid w:val="006E2E2A"/>
    <w:rsid w:val="006E35ED"/>
    <w:rsid w:val="006E44C7"/>
    <w:rsid w:val="006E45E2"/>
    <w:rsid w:val="006E533B"/>
    <w:rsid w:val="006E53EA"/>
    <w:rsid w:val="006E53FC"/>
    <w:rsid w:val="006E595F"/>
    <w:rsid w:val="006E613E"/>
    <w:rsid w:val="006E6623"/>
    <w:rsid w:val="006E6ED4"/>
    <w:rsid w:val="006E701A"/>
    <w:rsid w:val="006E71FB"/>
    <w:rsid w:val="006E78E5"/>
    <w:rsid w:val="006F2111"/>
    <w:rsid w:val="006F218A"/>
    <w:rsid w:val="006F234D"/>
    <w:rsid w:val="006F2F93"/>
    <w:rsid w:val="006F378D"/>
    <w:rsid w:val="006F3950"/>
    <w:rsid w:val="006F39F0"/>
    <w:rsid w:val="006F3FEA"/>
    <w:rsid w:val="006F59C7"/>
    <w:rsid w:val="006F62D1"/>
    <w:rsid w:val="006F66ED"/>
    <w:rsid w:val="006F7243"/>
    <w:rsid w:val="007017E8"/>
    <w:rsid w:val="00703659"/>
    <w:rsid w:val="00704616"/>
    <w:rsid w:val="007046E4"/>
    <w:rsid w:val="00704EFD"/>
    <w:rsid w:val="007052E0"/>
    <w:rsid w:val="0070715B"/>
    <w:rsid w:val="007079DD"/>
    <w:rsid w:val="00710141"/>
    <w:rsid w:val="00710570"/>
    <w:rsid w:val="007109B8"/>
    <w:rsid w:val="007113AF"/>
    <w:rsid w:val="007118E5"/>
    <w:rsid w:val="00711B52"/>
    <w:rsid w:val="00711EE3"/>
    <w:rsid w:val="00712568"/>
    <w:rsid w:val="00712695"/>
    <w:rsid w:val="00713B53"/>
    <w:rsid w:val="00713D15"/>
    <w:rsid w:val="007142AA"/>
    <w:rsid w:val="00714D0A"/>
    <w:rsid w:val="0071767E"/>
    <w:rsid w:val="00720F57"/>
    <w:rsid w:val="00723BFE"/>
    <w:rsid w:val="00723E62"/>
    <w:rsid w:val="00724D71"/>
    <w:rsid w:val="007270FD"/>
    <w:rsid w:val="007305CF"/>
    <w:rsid w:val="00730B0E"/>
    <w:rsid w:val="00731298"/>
    <w:rsid w:val="007314B2"/>
    <w:rsid w:val="0073179A"/>
    <w:rsid w:val="00732283"/>
    <w:rsid w:val="00732867"/>
    <w:rsid w:val="00732C1A"/>
    <w:rsid w:val="00732C58"/>
    <w:rsid w:val="00732CD6"/>
    <w:rsid w:val="00733CDA"/>
    <w:rsid w:val="00734700"/>
    <w:rsid w:val="00734959"/>
    <w:rsid w:val="00736B20"/>
    <w:rsid w:val="00736B22"/>
    <w:rsid w:val="0073709F"/>
    <w:rsid w:val="00737566"/>
    <w:rsid w:val="0074118A"/>
    <w:rsid w:val="00741369"/>
    <w:rsid w:val="0074273B"/>
    <w:rsid w:val="007431B7"/>
    <w:rsid w:val="00743227"/>
    <w:rsid w:val="0074336A"/>
    <w:rsid w:val="00743625"/>
    <w:rsid w:val="00744101"/>
    <w:rsid w:val="00744FAC"/>
    <w:rsid w:val="007451FB"/>
    <w:rsid w:val="0074580A"/>
    <w:rsid w:val="00745A7E"/>
    <w:rsid w:val="00747506"/>
    <w:rsid w:val="00750AFD"/>
    <w:rsid w:val="007516DB"/>
    <w:rsid w:val="007524E6"/>
    <w:rsid w:val="007524FB"/>
    <w:rsid w:val="0075264A"/>
    <w:rsid w:val="00753BFA"/>
    <w:rsid w:val="007540F5"/>
    <w:rsid w:val="0075421A"/>
    <w:rsid w:val="007543D0"/>
    <w:rsid w:val="00754F41"/>
    <w:rsid w:val="00755128"/>
    <w:rsid w:val="00755761"/>
    <w:rsid w:val="00755C72"/>
    <w:rsid w:val="00755EBC"/>
    <w:rsid w:val="0075601B"/>
    <w:rsid w:val="0075607F"/>
    <w:rsid w:val="00756452"/>
    <w:rsid w:val="00756846"/>
    <w:rsid w:val="00756ADA"/>
    <w:rsid w:val="00757141"/>
    <w:rsid w:val="0075748E"/>
    <w:rsid w:val="00760024"/>
    <w:rsid w:val="0076014E"/>
    <w:rsid w:val="007606E0"/>
    <w:rsid w:val="00761D11"/>
    <w:rsid w:val="007630D2"/>
    <w:rsid w:val="007634D6"/>
    <w:rsid w:val="007636E7"/>
    <w:rsid w:val="007637F7"/>
    <w:rsid w:val="00764B4A"/>
    <w:rsid w:val="007650A5"/>
    <w:rsid w:val="007651C0"/>
    <w:rsid w:val="007653AB"/>
    <w:rsid w:val="007658EF"/>
    <w:rsid w:val="0076748A"/>
    <w:rsid w:val="007678A7"/>
    <w:rsid w:val="007704B2"/>
    <w:rsid w:val="00770557"/>
    <w:rsid w:val="007709F0"/>
    <w:rsid w:val="0077100D"/>
    <w:rsid w:val="0077163F"/>
    <w:rsid w:val="00771682"/>
    <w:rsid w:val="0077238E"/>
    <w:rsid w:val="00772BD1"/>
    <w:rsid w:val="00773335"/>
    <w:rsid w:val="0077376E"/>
    <w:rsid w:val="007738F7"/>
    <w:rsid w:val="00773B8A"/>
    <w:rsid w:val="00774946"/>
    <w:rsid w:val="00775911"/>
    <w:rsid w:val="00776867"/>
    <w:rsid w:val="007800C4"/>
    <w:rsid w:val="00780317"/>
    <w:rsid w:val="0078065A"/>
    <w:rsid w:val="007816BE"/>
    <w:rsid w:val="007819D0"/>
    <w:rsid w:val="007824A6"/>
    <w:rsid w:val="00782B36"/>
    <w:rsid w:val="00782DEE"/>
    <w:rsid w:val="0078304A"/>
    <w:rsid w:val="0078326D"/>
    <w:rsid w:val="00783491"/>
    <w:rsid w:val="00783E56"/>
    <w:rsid w:val="00783F44"/>
    <w:rsid w:val="007844B7"/>
    <w:rsid w:val="00785023"/>
    <w:rsid w:val="00785EF0"/>
    <w:rsid w:val="0078639F"/>
    <w:rsid w:val="00787B2C"/>
    <w:rsid w:val="00792931"/>
    <w:rsid w:val="0079323D"/>
    <w:rsid w:val="00793556"/>
    <w:rsid w:val="007952B3"/>
    <w:rsid w:val="00795FC8"/>
    <w:rsid w:val="007967FA"/>
    <w:rsid w:val="007971E8"/>
    <w:rsid w:val="007A0595"/>
    <w:rsid w:val="007A1167"/>
    <w:rsid w:val="007A143F"/>
    <w:rsid w:val="007A1AED"/>
    <w:rsid w:val="007A258C"/>
    <w:rsid w:val="007A28AD"/>
    <w:rsid w:val="007A2C7F"/>
    <w:rsid w:val="007A3CBD"/>
    <w:rsid w:val="007A44EC"/>
    <w:rsid w:val="007A4D38"/>
    <w:rsid w:val="007A4E7C"/>
    <w:rsid w:val="007A5AB1"/>
    <w:rsid w:val="007A6543"/>
    <w:rsid w:val="007A718D"/>
    <w:rsid w:val="007A7F87"/>
    <w:rsid w:val="007B0CE1"/>
    <w:rsid w:val="007B23BA"/>
    <w:rsid w:val="007B2A07"/>
    <w:rsid w:val="007B338E"/>
    <w:rsid w:val="007B369C"/>
    <w:rsid w:val="007B3A5F"/>
    <w:rsid w:val="007B3F51"/>
    <w:rsid w:val="007B429F"/>
    <w:rsid w:val="007B4D5B"/>
    <w:rsid w:val="007B530A"/>
    <w:rsid w:val="007B55FA"/>
    <w:rsid w:val="007B5EA7"/>
    <w:rsid w:val="007B65F4"/>
    <w:rsid w:val="007B6C6D"/>
    <w:rsid w:val="007B6EC6"/>
    <w:rsid w:val="007B734F"/>
    <w:rsid w:val="007B774A"/>
    <w:rsid w:val="007B79FA"/>
    <w:rsid w:val="007B7FED"/>
    <w:rsid w:val="007C158F"/>
    <w:rsid w:val="007C1CB7"/>
    <w:rsid w:val="007C33FF"/>
    <w:rsid w:val="007C38BB"/>
    <w:rsid w:val="007C6625"/>
    <w:rsid w:val="007C6B56"/>
    <w:rsid w:val="007C6CDC"/>
    <w:rsid w:val="007C6E50"/>
    <w:rsid w:val="007D03EE"/>
    <w:rsid w:val="007D1899"/>
    <w:rsid w:val="007D2B82"/>
    <w:rsid w:val="007D44DF"/>
    <w:rsid w:val="007D459B"/>
    <w:rsid w:val="007D5559"/>
    <w:rsid w:val="007D577E"/>
    <w:rsid w:val="007D5DD2"/>
    <w:rsid w:val="007D689B"/>
    <w:rsid w:val="007E0A8C"/>
    <w:rsid w:val="007E0E4E"/>
    <w:rsid w:val="007E182A"/>
    <w:rsid w:val="007E1A85"/>
    <w:rsid w:val="007E26A7"/>
    <w:rsid w:val="007E2D5F"/>
    <w:rsid w:val="007E308E"/>
    <w:rsid w:val="007E30CD"/>
    <w:rsid w:val="007E322F"/>
    <w:rsid w:val="007E33F9"/>
    <w:rsid w:val="007E3506"/>
    <w:rsid w:val="007E3E55"/>
    <w:rsid w:val="007E4291"/>
    <w:rsid w:val="007E6115"/>
    <w:rsid w:val="007E68BA"/>
    <w:rsid w:val="007E7B13"/>
    <w:rsid w:val="007F0048"/>
    <w:rsid w:val="007F06E6"/>
    <w:rsid w:val="007F0B5A"/>
    <w:rsid w:val="007F0E6B"/>
    <w:rsid w:val="007F2124"/>
    <w:rsid w:val="007F24BC"/>
    <w:rsid w:val="007F2EA4"/>
    <w:rsid w:val="007F3322"/>
    <w:rsid w:val="007F3A3B"/>
    <w:rsid w:val="007F3E7B"/>
    <w:rsid w:val="007F45C5"/>
    <w:rsid w:val="007F54BA"/>
    <w:rsid w:val="007F6492"/>
    <w:rsid w:val="007F6B9F"/>
    <w:rsid w:val="007F6E86"/>
    <w:rsid w:val="008003FE"/>
    <w:rsid w:val="00800F4F"/>
    <w:rsid w:val="008014F0"/>
    <w:rsid w:val="008017BE"/>
    <w:rsid w:val="008018AB"/>
    <w:rsid w:val="008023E9"/>
    <w:rsid w:val="00802E29"/>
    <w:rsid w:val="00803DBD"/>
    <w:rsid w:val="008052ED"/>
    <w:rsid w:val="00805A05"/>
    <w:rsid w:val="00806D32"/>
    <w:rsid w:val="00807789"/>
    <w:rsid w:val="008077B1"/>
    <w:rsid w:val="0081100E"/>
    <w:rsid w:val="0081284B"/>
    <w:rsid w:val="00812972"/>
    <w:rsid w:val="00812AF1"/>
    <w:rsid w:val="008138D8"/>
    <w:rsid w:val="00813C4D"/>
    <w:rsid w:val="008147B6"/>
    <w:rsid w:val="00814AD4"/>
    <w:rsid w:val="00814AE3"/>
    <w:rsid w:val="008150AD"/>
    <w:rsid w:val="00815700"/>
    <w:rsid w:val="0081589E"/>
    <w:rsid w:val="008158D6"/>
    <w:rsid w:val="0081693B"/>
    <w:rsid w:val="00816A8B"/>
    <w:rsid w:val="008179F2"/>
    <w:rsid w:val="008179FE"/>
    <w:rsid w:val="00817B44"/>
    <w:rsid w:val="008201AE"/>
    <w:rsid w:val="00821C4B"/>
    <w:rsid w:val="0082232D"/>
    <w:rsid w:val="00822FA2"/>
    <w:rsid w:val="00823921"/>
    <w:rsid w:val="008240A9"/>
    <w:rsid w:val="008241C2"/>
    <w:rsid w:val="0082546E"/>
    <w:rsid w:val="008257DE"/>
    <w:rsid w:val="00825E8E"/>
    <w:rsid w:val="008267D6"/>
    <w:rsid w:val="00826C08"/>
    <w:rsid w:val="00826D5D"/>
    <w:rsid w:val="00827302"/>
    <w:rsid w:val="00827C84"/>
    <w:rsid w:val="00827DFD"/>
    <w:rsid w:val="0083017B"/>
    <w:rsid w:val="00831BE5"/>
    <w:rsid w:val="00831C33"/>
    <w:rsid w:val="00832070"/>
    <w:rsid w:val="00833258"/>
    <w:rsid w:val="00833EBD"/>
    <w:rsid w:val="008344B8"/>
    <w:rsid w:val="008353AD"/>
    <w:rsid w:val="008366A1"/>
    <w:rsid w:val="008406F2"/>
    <w:rsid w:val="00840DB9"/>
    <w:rsid w:val="0084130C"/>
    <w:rsid w:val="00841859"/>
    <w:rsid w:val="00842698"/>
    <w:rsid w:val="00842762"/>
    <w:rsid w:val="008440DF"/>
    <w:rsid w:val="0084417B"/>
    <w:rsid w:val="008441D2"/>
    <w:rsid w:val="0084440E"/>
    <w:rsid w:val="0084632C"/>
    <w:rsid w:val="008468E0"/>
    <w:rsid w:val="00846F07"/>
    <w:rsid w:val="00846F50"/>
    <w:rsid w:val="00850268"/>
    <w:rsid w:val="00850634"/>
    <w:rsid w:val="00851433"/>
    <w:rsid w:val="0085168D"/>
    <w:rsid w:val="00851CD8"/>
    <w:rsid w:val="00851D6C"/>
    <w:rsid w:val="00851F4E"/>
    <w:rsid w:val="00852BEC"/>
    <w:rsid w:val="00853520"/>
    <w:rsid w:val="0085390D"/>
    <w:rsid w:val="00853EF2"/>
    <w:rsid w:val="008542EB"/>
    <w:rsid w:val="008559C2"/>
    <w:rsid w:val="00856A87"/>
    <w:rsid w:val="00860F04"/>
    <w:rsid w:val="00861621"/>
    <w:rsid w:val="00862225"/>
    <w:rsid w:val="0086246C"/>
    <w:rsid w:val="008624FF"/>
    <w:rsid w:val="00862C65"/>
    <w:rsid w:val="008639CA"/>
    <w:rsid w:val="00864FC3"/>
    <w:rsid w:val="008653AE"/>
    <w:rsid w:val="00866024"/>
    <w:rsid w:val="00867675"/>
    <w:rsid w:val="00867AAF"/>
    <w:rsid w:val="0087185D"/>
    <w:rsid w:val="008719DC"/>
    <w:rsid w:val="0087233E"/>
    <w:rsid w:val="00872A86"/>
    <w:rsid w:val="00872AC9"/>
    <w:rsid w:val="00873C4E"/>
    <w:rsid w:val="00875B6E"/>
    <w:rsid w:val="00877238"/>
    <w:rsid w:val="00877313"/>
    <w:rsid w:val="008829EE"/>
    <w:rsid w:val="00882B37"/>
    <w:rsid w:val="008836EE"/>
    <w:rsid w:val="008842D0"/>
    <w:rsid w:val="00884370"/>
    <w:rsid w:val="00886961"/>
    <w:rsid w:val="00886BD4"/>
    <w:rsid w:val="008872CA"/>
    <w:rsid w:val="00887D6B"/>
    <w:rsid w:val="00890ACB"/>
    <w:rsid w:val="00891929"/>
    <w:rsid w:val="00891F34"/>
    <w:rsid w:val="00893E51"/>
    <w:rsid w:val="00894CEA"/>
    <w:rsid w:val="00895EC2"/>
    <w:rsid w:val="0089602E"/>
    <w:rsid w:val="00896DE9"/>
    <w:rsid w:val="00897977"/>
    <w:rsid w:val="00897A3A"/>
    <w:rsid w:val="00897B54"/>
    <w:rsid w:val="008A040B"/>
    <w:rsid w:val="008A0B4E"/>
    <w:rsid w:val="008A0C9D"/>
    <w:rsid w:val="008A1855"/>
    <w:rsid w:val="008A1B54"/>
    <w:rsid w:val="008A1D1F"/>
    <w:rsid w:val="008A1D2E"/>
    <w:rsid w:val="008A1E1A"/>
    <w:rsid w:val="008A3239"/>
    <w:rsid w:val="008A3B08"/>
    <w:rsid w:val="008A3F6A"/>
    <w:rsid w:val="008A4994"/>
    <w:rsid w:val="008A5D52"/>
    <w:rsid w:val="008A6064"/>
    <w:rsid w:val="008A669E"/>
    <w:rsid w:val="008A6750"/>
    <w:rsid w:val="008A7430"/>
    <w:rsid w:val="008A76C1"/>
    <w:rsid w:val="008B0C32"/>
    <w:rsid w:val="008B1CE1"/>
    <w:rsid w:val="008B2605"/>
    <w:rsid w:val="008B2649"/>
    <w:rsid w:val="008B4AD1"/>
    <w:rsid w:val="008B4DCA"/>
    <w:rsid w:val="008B58C8"/>
    <w:rsid w:val="008B6815"/>
    <w:rsid w:val="008B775C"/>
    <w:rsid w:val="008B7AB5"/>
    <w:rsid w:val="008C0FC2"/>
    <w:rsid w:val="008C1508"/>
    <w:rsid w:val="008C3BA9"/>
    <w:rsid w:val="008C4434"/>
    <w:rsid w:val="008C682A"/>
    <w:rsid w:val="008C6B83"/>
    <w:rsid w:val="008C6CDF"/>
    <w:rsid w:val="008D0024"/>
    <w:rsid w:val="008D0154"/>
    <w:rsid w:val="008D08B0"/>
    <w:rsid w:val="008D189A"/>
    <w:rsid w:val="008D221F"/>
    <w:rsid w:val="008D2331"/>
    <w:rsid w:val="008D2872"/>
    <w:rsid w:val="008D380B"/>
    <w:rsid w:val="008D573D"/>
    <w:rsid w:val="008D587E"/>
    <w:rsid w:val="008D66BF"/>
    <w:rsid w:val="008D6F94"/>
    <w:rsid w:val="008D6FA6"/>
    <w:rsid w:val="008D70B9"/>
    <w:rsid w:val="008D7E13"/>
    <w:rsid w:val="008E0341"/>
    <w:rsid w:val="008E0EBC"/>
    <w:rsid w:val="008E1397"/>
    <w:rsid w:val="008E199F"/>
    <w:rsid w:val="008E224A"/>
    <w:rsid w:val="008E344C"/>
    <w:rsid w:val="008E3C1E"/>
    <w:rsid w:val="008E4A61"/>
    <w:rsid w:val="008E5621"/>
    <w:rsid w:val="008E5EB1"/>
    <w:rsid w:val="008E61CB"/>
    <w:rsid w:val="008E7394"/>
    <w:rsid w:val="008E790C"/>
    <w:rsid w:val="008E7C02"/>
    <w:rsid w:val="008E7C6A"/>
    <w:rsid w:val="008F1FBA"/>
    <w:rsid w:val="008F20E2"/>
    <w:rsid w:val="008F22B3"/>
    <w:rsid w:val="008F28B1"/>
    <w:rsid w:val="008F29B6"/>
    <w:rsid w:val="008F2EEC"/>
    <w:rsid w:val="008F387A"/>
    <w:rsid w:val="008F424D"/>
    <w:rsid w:val="009025C7"/>
    <w:rsid w:val="0090282C"/>
    <w:rsid w:val="00903722"/>
    <w:rsid w:val="00905155"/>
    <w:rsid w:val="00905938"/>
    <w:rsid w:val="00905A98"/>
    <w:rsid w:val="0090753F"/>
    <w:rsid w:val="00907CAC"/>
    <w:rsid w:val="00907CBD"/>
    <w:rsid w:val="00907DFB"/>
    <w:rsid w:val="0091062E"/>
    <w:rsid w:val="00910A28"/>
    <w:rsid w:val="00911A02"/>
    <w:rsid w:val="00911D5F"/>
    <w:rsid w:val="00912025"/>
    <w:rsid w:val="00912276"/>
    <w:rsid w:val="0091267D"/>
    <w:rsid w:val="00912EA1"/>
    <w:rsid w:val="00913340"/>
    <w:rsid w:val="00914861"/>
    <w:rsid w:val="00914DD9"/>
    <w:rsid w:val="00915C61"/>
    <w:rsid w:val="00917416"/>
    <w:rsid w:val="009174B9"/>
    <w:rsid w:val="00917AF0"/>
    <w:rsid w:val="00917F94"/>
    <w:rsid w:val="00921B39"/>
    <w:rsid w:val="00921F87"/>
    <w:rsid w:val="00921FE9"/>
    <w:rsid w:val="00922485"/>
    <w:rsid w:val="00922773"/>
    <w:rsid w:val="00923783"/>
    <w:rsid w:val="00923815"/>
    <w:rsid w:val="009243BC"/>
    <w:rsid w:val="009249D1"/>
    <w:rsid w:val="00925559"/>
    <w:rsid w:val="00925EB2"/>
    <w:rsid w:val="009263CB"/>
    <w:rsid w:val="0092749E"/>
    <w:rsid w:val="0092785C"/>
    <w:rsid w:val="00927C82"/>
    <w:rsid w:val="00930FB5"/>
    <w:rsid w:val="0093173C"/>
    <w:rsid w:val="0093242B"/>
    <w:rsid w:val="00932968"/>
    <w:rsid w:val="00932EBE"/>
    <w:rsid w:val="00934DAF"/>
    <w:rsid w:val="009358FF"/>
    <w:rsid w:val="009359C5"/>
    <w:rsid w:val="009363BD"/>
    <w:rsid w:val="009366F9"/>
    <w:rsid w:val="00936B68"/>
    <w:rsid w:val="009405AF"/>
    <w:rsid w:val="00940B75"/>
    <w:rsid w:val="0094100C"/>
    <w:rsid w:val="00941FAB"/>
    <w:rsid w:val="009426EE"/>
    <w:rsid w:val="00943898"/>
    <w:rsid w:val="00943970"/>
    <w:rsid w:val="00943B9A"/>
    <w:rsid w:val="009444CC"/>
    <w:rsid w:val="00945FD7"/>
    <w:rsid w:val="00946CF5"/>
    <w:rsid w:val="00946F30"/>
    <w:rsid w:val="009473BE"/>
    <w:rsid w:val="00947ECC"/>
    <w:rsid w:val="00950419"/>
    <w:rsid w:val="00950D09"/>
    <w:rsid w:val="00951B85"/>
    <w:rsid w:val="00952269"/>
    <w:rsid w:val="009545BB"/>
    <w:rsid w:val="0095699C"/>
    <w:rsid w:val="00957EBE"/>
    <w:rsid w:val="009617B7"/>
    <w:rsid w:val="009617D7"/>
    <w:rsid w:val="00961C0D"/>
    <w:rsid w:val="00961FB3"/>
    <w:rsid w:val="0096446D"/>
    <w:rsid w:val="009644AF"/>
    <w:rsid w:val="00965093"/>
    <w:rsid w:val="00965AF6"/>
    <w:rsid w:val="00966A85"/>
    <w:rsid w:val="00966C7D"/>
    <w:rsid w:val="00966F10"/>
    <w:rsid w:val="00971A2B"/>
    <w:rsid w:val="00972D95"/>
    <w:rsid w:val="00972F54"/>
    <w:rsid w:val="009743B7"/>
    <w:rsid w:val="00974CBA"/>
    <w:rsid w:val="00974D23"/>
    <w:rsid w:val="00974DA1"/>
    <w:rsid w:val="00975E20"/>
    <w:rsid w:val="00975E9F"/>
    <w:rsid w:val="009761E8"/>
    <w:rsid w:val="00976820"/>
    <w:rsid w:val="0097700C"/>
    <w:rsid w:val="009771E4"/>
    <w:rsid w:val="00977DF7"/>
    <w:rsid w:val="00983F37"/>
    <w:rsid w:val="0098541E"/>
    <w:rsid w:val="00986630"/>
    <w:rsid w:val="00986A36"/>
    <w:rsid w:val="0099095C"/>
    <w:rsid w:val="0099147B"/>
    <w:rsid w:val="009919F4"/>
    <w:rsid w:val="00991D85"/>
    <w:rsid w:val="009921B5"/>
    <w:rsid w:val="00992B97"/>
    <w:rsid w:val="00995598"/>
    <w:rsid w:val="00995C3B"/>
    <w:rsid w:val="00996CB6"/>
    <w:rsid w:val="00997AA2"/>
    <w:rsid w:val="009A036F"/>
    <w:rsid w:val="009A069C"/>
    <w:rsid w:val="009A1C36"/>
    <w:rsid w:val="009A3C04"/>
    <w:rsid w:val="009A3C96"/>
    <w:rsid w:val="009A4314"/>
    <w:rsid w:val="009A48D0"/>
    <w:rsid w:val="009A54B6"/>
    <w:rsid w:val="009A7698"/>
    <w:rsid w:val="009B0625"/>
    <w:rsid w:val="009B0FB4"/>
    <w:rsid w:val="009B10F7"/>
    <w:rsid w:val="009B1B88"/>
    <w:rsid w:val="009B1E55"/>
    <w:rsid w:val="009B1F22"/>
    <w:rsid w:val="009B2289"/>
    <w:rsid w:val="009B2332"/>
    <w:rsid w:val="009B46EC"/>
    <w:rsid w:val="009B4DBD"/>
    <w:rsid w:val="009B4F92"/>
    <w:rsid w:val="009B511B"/>
    <w:rsid w:val="009B5380"/>
    <w:rsid w:val="009B53F6"/>
    <w:rsid w:val="009B5884"/>
    <w:rsid w:val="009B5B77"/>
    <w:rsid w:val="009B62AA"/>
    <w:rsid w:val="009C0081"/>
    <w:rsid w:val="009C3188"/>
    <w:rsid w:val="009C38BB"/>
    <w:rsid w:val="009C51D9"/>
    <w:rsid w:val="009C5365"/>
    <w:rsid w:val="009C5BBB"/>
    <w:rsid w:val="009C681E"/>
    <w:rsid w:val="009C6CFF"/>
    <w:rsid w:val="009C72CF"/>
    <w:rsid w:val="009D0253"/>
    <w:rsid w:val="009D0637"/>
    <w:rsid w:val="009D1127"/>
    <w:rsid w:val="009D16F5"/>
    <w:rsid w:val="009D1776"/>
    <w:rsid w:val="009D278A"/>
    <w:rsid w:val="009D3A78"/>
    <w:rsid w:val="009D3BC8"/>
    <w:rsid w:val="009D4200"/>
    <w:rsid w:val="009D4E8D"/>
    <w:rsid w:val="009D4FFC"/>
    <w:rsid w:val="009D6803"/>
    <w:rsid w:val="009D7A0D"/>
    <w:rsid w:val="009E01AC"/>
    <w:rsid w:val="009E17D8"/>
    <w:rsid w:val="009E1E1E"/>
    <w:rsid w:val="009E1E25"/>
    <w:rsid w:val="009E219B"/>
    <w:rsid w:val="009E24F8"/>
    <w:rsid w:val="009E254A"/>
    <w:rsid w:val="009E25E2"/>
    <w:rsid w:val="009E28F5"/>
    <w:rsid w:val="009E4B67"/>
    <w:rsid w:val="009E51A1"/>
    <w:rsid w:val="009E5FA1"/>
    <w:rsid w:val="009E61C4"/>
    <w:rsid w:val="009E6772"/>
    <w:rsid w:val="009E7A68"/>
    <w:rsid w:val="009F1E9F"/>
    <w:rsid w:val="009F41A2"/>
    <w:rsid w:val="009F5B66"/>
    <w:rsid w:val="009F618F"/>
    <w:rsid w:val="009F6211"/>
    <w:rsid w:val="009F7DAF"/>
    <w:rsid w:val="00A00EC5"/>
    <w:rsid w:val="00A02176"/>
    <w:rsid w:val="00A02F79"/>
    <w:rsid w:val="00A03643"/>
    <w:rsid w:val="00A03DFB"/>
    <w:rsid w:val="00A043FD"/>
    <w:rsid w:val="00A0472D"/>
    <w:rsid w:val="00A05588"/>
    <w:rsid w:val="00A0658C"/>
    <w:rsid w:val="00A069DF"/>
    <w:rsid w:val="00A06F27"/>
    <w:rsid w:val="00A07207"/>
    <w:rsid w:val="00A072E9"/>
    <w:rsid w:val="00A10027"/>
    <w:rsid w:val="00A11E90"/>
    <w:rsid w:val="00A163D9"/>
    <w:rsid w:val="00A1676A"/>
    <w:rsid w:val="00A16D4F"/>
    <w:rsid w:val="00A17226"/>
    <w:rsid w:val="00A17331"/>
    <w:rsid w:val="00A17764"/>
    <w:rsid w:val="00A17D19"/>
    <w:rsid w:val="00A17FE4"/>
    <w:rsid w:val="00A20036"/>
    <w:rsid w:val="00A22384"/>
    <w:rsid w:val="00A22A27"/>
    <w:rsid w:val="00A23263"/>
    <w:rsid w:val="00A23D2B"/>
    <w:rsid w:val="00A24E07"/>
    <w:rsid w:val="00A25350"/>
    <w:rsid w:val="00A253A7"/>
    <w:rsid w:val="00A25633"/>
    <w:rsid w:val="00A25A87"/>
    <w:rsid w:val="00A25B51"/>
    <w:rsid w:val="00A269AE"/>
    <w:rsid w:val="00A26DD5"/>
    <w:rsid w:val="00A27278"/>
    <w:rsid w:val="00A275CF"/>
    <w:rsid w:val="00A27A64"/>
    <w:rsid w:val="00A27B62"/>
    <w:rsid w:val="00A27E8C"/>
    <w:rsid w:val="00A30554"/>
    <w:rsid w:val="00A30F08"/>
    <w:rsid w:val="00A31160"/>
    <w:rsid w:val="00A319E6"/>
    <w:rsid w:val="00A32030"/>
    <w:rsid w:val="00A322CD"/>
    <w:rsid w:val="00A324CD"/>
    <w:rsid w:val="00A32AB9"/>
    <w:rsid w:val="00A33652"/>
    <w:rsid w:val="00A33E0F"/>
    <w:rsid w:val="00A342D7"/>
    <w:rsid w:val="00A35143"/>
    <w:rsid w:val="00A35570"/>
    <w:rsid w:val="00A3656E"/>
    <w:rsid w:val="00A367BA"/>
    <w:rsid w:val="00A36925"/>
    <w:rsid w:val="00A37EB0"/>
    <w:rsid w:val="00A40127"/>
    <w:rsid w:val="00A4060E"/>
    <w:rsid w:val="00A40715"/>
    <w:rsid w:val="00A40927"/>
    <w:rsid w:val="00A40EF5"/>
    <w:rsid w:val="00A41CD7"/>
    <w:rsid w:val="00A42791"/>
    <w:rsid w:val="00A432D6"/>
    <w:rsid w:val="00A4331C"/>
    <w:rsid w:val="00A4423A"/>
    <w:rsid w:val="00A44C4D"/>
    <w:rsid w:val="00A465F7"/>
    <w:rsid w:val="00A469FF"/>
    <w:rsid w:val="00A46DAB"/>
    <w:rsid w:val="00A47457"/>
    <w:rsid w:val="00A50B51"/>
    <w:rsid w:val="00A516B6"/>
    <w:rsid w:val="00A523DD"/>
    <w:rsid w:val="00A53142"/>
    <w:rsid w:val="00A54089"/>
    <w:rsid w:val="00A54953"/>
    <w:rsid w:val="00A5497B"/>
    <w:rsid w:val="00A56943"/>
    <w:rsid w:val="00A56C52"/>
    <w:rsid w:val="00A57072"/>
    <w:rsid w:val="00A57103"/>
    <w:rsid w:val="00A57D7A"/>
    <w:rsid w:val="00A600D1"/>
    <w:rsid w:val="00A6014C"/>
    <w:rsid w:val="00A60A81"/>
    <w:rsid w:val="00A6277A"/>
    <w:rsid w:val="00A628CD"/>
    <w:rsid w:val="00A644B5"/>
    <w:rsid w:val="00A646CC"/>
    <w:rsid w:val="00A64DAA"/>
    <w:rsid w:val="00A65786"/>
    <w:rsid w:val="00A66130"/>
    <w:rsid w:val="00A702CA"/>
    <w:rsid w:val="00A70527"/>
    <w:rsid w:val="00A705C7"/>
    <w:rsid w:val="00A70C6D"/>
    <w:rsid w:val="00A70CE9"/>
    <w:rsid w:val="00A714F3"/>
    <w:rsid w:val="00A718B2"/>
    <w:rsid w:val="00A72A6F"/>
    <w:rsid w:val="00A72C75"/>
    <w:rsid w:val="00A73C2E"/>
    <w:rsid w:val="00A74099"/>
    <w:rsid w:val="00A74295"/>
    <w:rsid w:val="00A74313"/>
    <w:rsid w:val="00A74C95"/>
    <w:rsid w:val="00A76DD3"/>
    <w:rsid w:val="00A77071"/>
    <w:rsid w:val="00A77149"/>
    <w:rsid w:val="00A803DF"/>
    <w:rsid w:val="00A806CB"/>
    <w:rsid w:val="00A8115F"/>
    <w:rsid w:val="00A8187C"/>
    <w:rsid w:val="00A81FB3"/>
    <w:rsid w:val="00A82432"/>
    <w:rsid w:val="00A8266F"/>
    <w:rsid w:val="00A827B1"/>
    <w:rsid w:val="00A83674"/>
    <w:rsid w:val="00A83E2A"/>
    <w:rsid w:val="00A83E7B"/>
    <w:rsid w:val="00A85148"/>
    <w:rsid w:val="00A854A2"/>
    <w:rsid w:val="00A862E8"/>
    <w:rsid w:val="00A87312"/>
    <w:rsid w:val="00A877C3"/>
    <w:rsid w:val="00A901BD"/>
    <w:rsid w:val="00A9159D"/>
    <w:rsid w:val="00A915C3"/>
    <w:rsid w:val="00A919A5"/>
    <w:rsid w:val="00A91F7C"/>
    <w:rsid w:val="00A92A09"/>
    <w:rsid w:val="00A92EF2"/>
    <w:rsid w:val="00A9315E"/>
    <w:rsid w:val="00A932C8"/>
    <w:rsid w:val="00A9334D"/>
    <w:rsid w:val="00A93ADD"/>
    <w:rsid w:val="00A93B59"/>
    <w:rsid w:val="00A9478D"/>
    <w:rsid w:val="00A94B80"/>
    <w:rsid w:val="00A94F2A"/>
    <w:rsid w:val="00A95ED7"/>
    <w:rsid w:val="00A964AE"/>
    <w:rsid w:val="00A96804"/>
    <w:rsid w:val="00AA047D"/>
    <w:rsid w:val="00AA04CB"/>
    <w:rsid w:val="00AA13A9"/>
    <w:rsid w:val="00AA1A8B"/>
    <w:rsid w:val="00AA2199"/>
    <w:rsid w:val="00AA3CCF"/>
    <w:rsid w:val="00AA671E"/>
    <w:rsid w:val="00AA67B5"/>
    <w:rsid w:val="00AA78B6"/>
    <w:rsid w:val="00AB1CEF"/>
    <w:rsid w:val="00AB1DBE"/>
    <w:rsid w:val="00AB21E2"/>
    <w:rsid w:val="00AB2E3E"/>
    <w:rsid w:val="00AB3243"/>
    <w:rsid w:val="00AB338B"/>
    <w:rsid w:val="00AB3D52"/>
    <w:rsid w:val="00AB3F52"/>
    <w:rsid w:val="00AB4168"/>
    <w:rsid w:val="00AB48D0"/>
    <w:rsid w:val="00AB52A1"/>
    <w:rsid w:val="00AB5AA1"/>
    <w:rsid w:val="00AB6322"/>
    <w:rsid w:val="00AB6AE0"/>
    <w:rsid w:val="00AB6B5F"/>
    <w:rsid w:val="00AB703F"/>
    <w:rsid w:val="00AC128D"/>
    <w:rsid w:val="00AC1460"/>
    <w:rsid w:val="00AC2324"/>
    <w:rsid w:val="00AC2472"/>
    <w:rsid w:val="00AC605A"/>
    <w:rsid w:val="00AC640A"/>
    <w:rsid w:val="00AC6791"/>
    <w:rsid w:val="00AC6DAE"/>
    <w:rsid w:val="00AC79E5"/>
    <w:rsid w:val="00AC7F8F"/>
    <w:rsid w:val="00AD03F5"/>
    <w:rsid w:val="00AD0F91"/>
    <w:rsid w:val="00AD1582"/>
    <w:rsid w:val="00AD1F6C"/>
    <w:rsid w:val="00AD21D0"/>
    <w:rsid w:val="00AD284C"/>
    <w:rsid w:val="00AD5ED5"/>
    <w:rsid w:val="00AD628F"/>
    <w:rsid w:val="00AD6B36"/>
    <w:rsid w:val="00AD78E4"/>
    <w:rsid w:val="00AE02A7"/>
    <w:rsid w:val="00AE0852"/>
    <w:rsid w:val="00AE10FB"/>
    <w:rsid w:val="00AE1C86"/>
    <w:rsid w:val="00AE4FE4"/>
    <w:rsid w:val="00AE57A1"/>
    <w:rsid w:val="00AE5A69"/>
    <w:rsid w:val="00AE6372"/>
    <w:rsid w:val="00AE6C28"/>
    <w:rsid w:val="00AE703D"/>
    <w:rsid w:val="00AF072D"/>
    <w:rsid w:val="00AF352C"/>
    <w:rsid w:val="00AF5F9B"/>
    <w:rsid w:val="00AF5FBE"/>
    <w:rsid w:val="00AF6720"/>
    <w:rsid w:val="00AF6CAA"/>
    <w:rsid w:val="00B0003B"/>
    <w:rsid w:val="00B00856"/>
    <w:rsid w:val="00B0092B"/>
    <w:rsid w:val="00B01E6E"/>
    <w:rsid w:val="00B022D5"/>
    <w:rsid w:val="00B02757"/>
    <w:rsid w:val="00B02AC6"/>
    <w:rsid w:val="00B03EAA"/>
    <w:rsid w:val="00B051D5"/>
    <w:rsid w:val="00B05C90"/>
    <w:rsid w:val="00B06044"/>
    <w:rsid w:val="00B10FAB"/>
    <w:rsid w:val="00B115B9"/>
    <w:rsid w:val="00B117A9"/>
    <w:rsid w:val="00B12B9D"/>
    <w:rsid w:val="00B13110"/>
    <w:rsid w:val="00B13543"/>
    <w:rsid w:val="00B149EC"/>
    <w:rsid w:val="00B14C0E"/>
    <w:rsid w:val="00B2051D"/>
    <w:rsid w:val="00B20DEB"/>
    <w:rsid w:val="00B20FC2"/>
    <w:rsid w:val="00B213DC"/>
    <w:rsid w:val="00B215E9"/>
    <w:rsid w:val="00B22F94"/>
    <w:rsid w:val="00B23479"/>
    <w:rsid w:val="00B23A60"/>
    <w:rsid w:val="00B23CDE"/>
    <w:rsid w:val="00B247A0"/>
    <w:rsid w:val="00B249A1"/>
    <w:rsid w:val="00B24C3D"/>
    <w:rsid w:val="00B25AFC"/>
    <w:rsid w:val="00B27014"/>
    <w:rsid w:val="00B273B5"/>
    <w:rsid w:val="00B27728"/>
    <w:rsid w:val="00B27E38"/>
    <w:rsid w:val="00B309EC"/>
    <w:rsid w:val="00B30AD4"/>
    <w:rsid w:val="00B30E4E"/>
    <w:rsid w:val="00B31934"/>
    <w:rsid w:val="00B32945"/>
    <w:rsid w:val="00B33A8F"/>
    <w:rsid w:val="00B33DAE"/>
    <w:rsid w:val="00B35099"/>
    <w:rsid w:val="00B35908"/>
    <w:rsid w:val="00B364BE"/>
    <w:rsid w:val="00B365CF"/>
    <w:rsid w:val="00B36D46"/>
    <w:rsid w:val="00B378D1"/>
    <w:rsid w:val="00B37C33"/>
    <w:rsid w:val="00B37E37"/>
    <w:rsid w:val="00B4057B"/>
    <w:rsid w:val="00B405CB"/>
    <w:rsid w:val="00B405CD"/>
    <w:rsid w:val="00B43CC6"/>
    <w:rsid w:val="00B43D53"/>
    <w:rsid w:val="00B44B48"/>
    <w:rsid w:val="00B463F4"/>
    <w:rsid w:val="00B46931"/>
    <w:rsid w:val="00B47258"/>
    <w:rsid w:val="00B525D7"/>
    <w:rsid w:val="00B5422B"/>
    <w:rsid w:val="00B554B3"/>
    <w:rsid w:val="00B57D38"/>
    <w:rsid w:val="00B60093"/>
    <w:rsid w:val="00B6080A"/>
    <w:rsid w:val="00B61323"/>
    <w:rsid w:val="00B614A9"/>
    <w:rsid w:val="00B63048"/>
    <w:rsid w:val="00B63661"/>
    <w:rsid w:val="00B6372C"/>
    <w:rsid w:val="00B638AE"/>
    <w:rsid w:val="00B63925"/>
    <w:rsid w:val="00B65E74"/>
    <w:rsid w:val="00B662EB"/>
    <w:rsid w:val="00B6701B"/>
    <w:rsid w:val="00B67233"/>
    <w:rsid w:val="00B67BE6"/>
    <w:rsid w:val="00B70302"/>
    <w:rsid w:val="00B70459"/>
    <w:rsid w:val="00B71634"/>
    <w:rsid w:val="00B7183D"/>
    <w:rsid w:val="00B71E4C"/>
    <w:rsid w:val="00B72567"/>
    <w:rsid w:val="00B727E1"/>
    <w:rsid w:val="00B73942"/>
    <w:rsid w:val="00B73A33"/>
    <w:rsid w:val="00B73E18"/>
    <w:rsid w:val="00B74354"/>
    <w:rsid w:val="00B743AB"/>
    <w:rsid w:val="00B7475A"/>
    <w:rsid w:val="00B75D7C"/>
    <w:rsid w:val="00B76284"/>
    <w:rsid w:val="00B77193"/>
    <w:rsid w:val="00B81044"/>
    <w:rsid w:val="00B81567"/>
    <w:rsid w:val="00B816EC"/>
    <w:rsid w:val="00B821B7"/>
    <w:rsid w:val="00B822EA"/>
    <w:rsid w:val="00B82DE4"/>
    <w:rsid w:val="00B8437C"/>
    <w:rsid w:val="00B86529"/>
    <w:rsid w:val="00B86743"/>
    <w:rsid w:val="00B86F3E"/>
    <w:rsid w:val="00B909BF"/>
    <w:rsid w:val="00B90CA6"/>
    <w:rsid w:val="00B91735"/>
    <w:rsid w:val="00B92522"/>
    <w:rsid w:val="00B943D5"/>
    <w:rsid w:val="00B947BF"/>
    <w:rsid w:val="00B96364"/>
    <w:rsid w:val="00B969BD"/>
    <w:rsid w:val="00B96A25"/>
    <w:rsid w:val="00BA016F"/>
    <w:rsid w:val="00BA05B6"/>
    <w:rsid w:val="00BA0AF1"/>
    <w:rsid w:val="00BA1BF7"/>
    <w:rsid w:val="00BA4083"/>
    <w:rsid w:val="00BA453A"/>
    <w:rsid w:val="00BA4FAF"/>
    <w:rsid w:val="00BA5064"/>
    <w:rsid w:val="00BA692E"/>
    <w:rsid w:val="00BA6C73"/>
    <w:rsid w:val="00BA6FC1"/>
    <w:rsid w:val="00BA7A1A"/>
    <w:rsid w:val="00BB02A5"/>
    <w:rsid w:val="00BB0936"/>
    <w:rsid w:val="00BB0B6D"/>
    <w:rsid w:val="00BB1953"/>
    <w:rsid w:val="00BB1A89"/>
    <w:rsid w:val="00BB26B0"/>
    <w:rsid w:val="00BB2DBE"/>
    <w:rsid w:val="00BB31C6"/>
    <w:rsid w:val="00BB3BAE"/>
    <w:rsid w:val="00BB3C0E"/>
    <w:rsid w:val="00BB413B"/>
    <w:rsid w:val="00BB4523"/>
    <w:rsid w:val="00BB464A"/>
    <w:rsid w:val="00BB5025"/>
    <w:rsid w:val="00BB5CE6"/>
    <w:rsid w:val="00BB6C1E"/>
    <w:rsid w:val="00BB6D3C"/>
    <w:rsid w:val="00BB6F99"/>
    <w:rsid w:val="00BB79B2"/>
    <w:rsid w:val="00BC0A20"/>
    <w:rsid w:val="00BC22D4"/>
    <w:rsid w:val="00BC30C6"/>
    <w:rsid w:val="00BC3632"/>
    <w:rsid w:val="00BC3D0A"/>
    <w:rsid w:val="00BC4A71"/>
    <w:rsid w:val="00BC4B4C"/>
    <w:rsid w:val="00BC4CB9"/>
    <w:rsid w:val="00BC5A68"/>
    <w:rsid w:val="00BD3A52"/>
    <w:rsid w:val="00BD4045"/>
    <w:rsid w:val="00BD41CC"/>
    <w:rsid w:val="00BD531F"/>
    <w:rsid w:val="00BD5596"/>
    <w:rsid w:val="00BD5970"/>
    <w:rsid w:val="00BD5B8E"/>
    <w:rsid w:val="00BD60A4"/>
    <w:rsid w:val="00BD6504"/>
    <w:rsid w:val="00BD6B3A"/>
    <w:rsid w:val="00BD7470"/>
    <w:rsid w:val="00BE0357"/>
    <w:rsid w:val="00BE057A"/>
    <w:rsid w:val="00BE0BD2"/>
    <w:rsid w:val="00BE1145"/>
    <w:rsid w:val="00BE19AF"/>
    <w:rsid w:val="00BE296E"/>
    <w:rsid w:val="00BE2E70"/>
    <w:rsid w:val="00BE450C"/>
    <w:rsid w:val="00BE5DD7"/>
    <w:rsid w:val="00BF151F"/>
    <w:rsid w:val="00BF21DE"/>
    <w:rsid w:val="00BF2A08"/>
    <w:rsid w:val="00BF67B3"/>
    <w:rsid w:val="00BF7C77"/>
    <w:rsid w:val="00C00B3C"/>
    <w:rsid w:val="00C016FB"/>
    <w:rsid w:val="00C02580"/>
    <w:rsid w:val="00C02699"/>
    <w:rsid w:val="00C027F2"/>
    <w:rsid w:val="00C030A1"/>
    <w:rsid w:val="00C03143"/>
    <w:rsid w:val="00C04A8E"/>
    <w:rsid w:val="00C04AE9"/>
    <w:rsid w:val="00C04FD1"/>
    <w:rsid w:val="00C06F38"/>
    <w:rsid w:val="00C07502"/>
    <w:rsid w:val="00C07590"/>
    <w:rsid w:val="00C075A1"/>
    <w:rsid w:val="00C0796F"/>
    <w:rsid w:val="00C07E88"/>
    <w:rsid w:val="00C102CF"/>
    <w:rsid w:val="00C1229B"/>
    <w:rsid w:val="00C123B7"/>
    <w:rsid w:val="00C137B6"/>
    <w:rsid w:val="00C14D4A"/>
    <w:rsid w:val="00C156D6"/>
    <w:rsid w:val="00C16035"/>
    <w:rsid w:val="00C1634C"/>
    <w:rsid w:val="00C16AD2"/>
    <w:rsid w:val="00C1706E"/>
    <w:rsid w:val="00C17B31"/>
    <w:rsid w:val="00C17F4A"/>
    <w:rsid w:val="00C20D63"/>
    <w:rsid w:val="00C21690"/>
    <w:rsid w:val="00C222AD"/>
    <w:rsid w:val="00C2280E"/>
    <w:rsid w:val="00C23529"/>
    <w:rsid w:val="00C2381B"/>
    <w:rsid w:val="00C2384E"/>
    <w:rsid w:val="00C23A8A"/>
    <w:rsid w:val="00C250E3"/>
    <w:rsid w:val="00C257BD"/>
    <w:rsid w:val="00C25904"/>
    <w:rsid w:val="00C26DA7"/>
    <w:rsid w:val="00C26DD8"/>
    <w:rsid w:val="00C2752A"/>
    <w:rsid w:val="00C278BD"/>
    <w:rsid w:val="00C30838"/>
    <w:rsid w:val="00C30DE8"/>
    <w:rsid w:val="00C32782"/>
    <w:rsid w:val="00C33410"/>
    <w:rsid w:val="00C3415C"/>
    <w:rsid w:val="00C344A3"/>
    <w:rsid w:val="00C34C8C"/>
    <w:rsid w:val="00C352AE"/>
    <w:rsid w:val="00C35CB7"/>
    <w:rsid w:val="00C3602A"/>
    <w:rsid w:val="00C40C41"/>
    <w:rsid w:val="00C41290"/>
    <w:rsid w:val="00C41483"/>
    <w:rsid w:val="00C41AFA"/>
    <w:rsid w:val="00C4227D"/>
    <w:rsid w:val="00C42712"/>
    <w:rsid w:val="00C42BB1"/>
    <w:rsid w:val="00C43A0D"/>
    <w:rsid w:val="00C43A91"/>
    <w:rsid w:val="00C43B7E"/>
    <w:rsid w:val="00C45915"/>
    <w:rsid w:val="00C45A0F"/>
    <w:rsid w:val="00C45E45"/>
    <w:rsid w:val="00C46549"/>
    <w:rsid w:val="00C4684F"/>
    <w:rsid w:val="00C46B51"/>
    <w:rsid w:val="00C479BF"/>
    <w:rsid w:val="00C47DCC"/>
    <w:rsid w:val="00C5132B"/>
    <w:rsid w:val="00C52D2E"/>
    <w:rsid w:val="00C53A4C"/>
    <w:rsid w:val="00C53B0F"/>
    <w:rsid w:val="00C54412"/>
    <w:rsid w:val="00C54895"/>
    <w:rsid w:val="00C5574D"/>
    <w:rsid w:val="00C558F9"/>
    <w:rsid w:val="00C56183"/>
    <w:rsid w:val="00C56675"/>
    <w:rsid w:val="00C57004"/>
    <w:rsid w:val="00C60902"/>
    <w:rsid w:val="00C61313"/>
    <w:rsid w:val="00C627BA"/>
    <w:rsid w:val="00C63222"/>
    <w:rsid w:val="00C63D9F"/>
    <w:rsid w:val="00C6497F"/>
    <w:rsid w:val="00C65119"/>
    <w:rsid w:val="00C669F9"/>
    <w:rsid w:val="00C66F7C"/>
    <w:rsid w:val="00C67D59"/>
    <w:rsid w:val="00C70E02"/>
    <w:rsid w:val="00C70F0F"/>
    <w:rsid w:val="00C71D88"/>
    <w:rsid w:val="00C71F6D"/>
    <w:rsid w:val="00C72468"/>
    <w:rsid w:val="00C7330D"/>
    <w:rsid w:val="00C7361E"/>
    <w:rsid w:val="00C73B07"/>
    <w:rsid w:val="00C744E2"/>
    <w:rsid w:val="00C751DF"/>
    <w:rsid w:val="00C75D5B"/>
    <w:rsid w:val="00C76058"/>
    <w:rsid w:val="00C76311"/>
    <w:rsid w:val="00C7651C"/>
    <w:rsid w:val="00C76F70"/>
    <w:rsid w:val="00C77532"/>
    <w:rsid w:val="00C7763E"/>
    <w:rsid w:val="00C776B8"/>
    <w:rsid w:val="00C77EA5"/>
    <w:rsid w:val="00C8079D"/>
    <w:rsid w:val="00C81FC7"/>
    <w:rsid w:val="00C85971"/>
    <w:rsid w:val="00C8599B"/>
    <w:rsid w:val="00C85DB6"/>
    <w:rsid w:val="00C865F7"/>
    <w:rsid w:val="00C87002"/>
    <w:rsid w:val="00C87574"/>
    <w:rsid w:val="00C900FE"/>
    <w:rsid w:val="00C90BC6"/>
    <w:rsid w:val="00C92847"/>
    <w:rsid w:val="00C92BA4"/>
    <w:rsid w:val="00C92C23"/>
    <w:rsid w:val="00C92EAE"/>
    <w:rsid w:val="00C939D1"/>
    <w:rsid w:val="00C93E7F"/>
    <w:rsid w:val="00C94295"/>
    <w:rsid w:val="00C950ED"/>
    <w:rsid w:val="00C95357"/>
    <w:rsid w:val="00C95F7D"/>
    <w:rsid w:val="00CA06EE"/>
    <w:rsid w:val="00CA127C"/>
    <w:rsid w:val="00CA50E7"/>
    <w:rsid w:val="00CA6A18"/>
    <w:rsid w:val="00CA7308"/>
    <w:rsid w:val="00CA74F2"/>
    <w:rsid w:val="00CB1234"/>
    <w:rsid w:val="00CB13B8"/>
    <w:rsid w:val="00CB2176"/>
    <w:rsid w:val="00CB237A"/>
    <w:rsid w:val="00CB242C"/>
    <w:rsid w:val="00CB304C"/>
    <w:rsid w:val="00CB327E"/>
    <w:rsid w:val="00CB3FEA"/>
    <w:rsid w:val="00CB456E"/>
    <w:rsid w:val="00CB4BD7"/>
    <w:rsid w:val="00CB5232"/>
    <w:rsid w:val="00CB5C59"/>
    <w:rsid w:val="00CB744E"/>
    <w:rsid w:val="00CB7533"/>
    <w:rsid w:val="00CB7C7C"/>
    <w:rsid w:val="00CC0498"/>
    <w:rsid w:val="00CC05BC"/>
    <w:rsid w:val="00CC0ECB"/>
    <w:rsid w:val="00CC2391"/>
    <w:rsid w:val="00CC2CDA"/>
    <w:rsid w:val="00CC394B"/>
    <w:rsid w:val="00CC3B9E"/>
    <w:rsid w:val="00CC442D"/>
    <w:rsid w:val="00CC4F55"/>
    <w:rsid w:val="00CC5399"/>
    <w:rsid w:val="00CC5EE5"/>
    <w:rsid w:val="00CC6017"/>
    <w:rsid w:val="00CC76C6"/>
    <w:rsid w:val="00CC7B9F"/>
    <w:rsid w:val="00CC7D72"/>
    <w:rsid w:val="00CD0948"/>
    <w:rsid w:val="00CD1911"/>
    <w:rsid w:val="00CD19F1"/>
    <w:rsid w:val="00CD2F49"/>
    <w:rsid w:val="00CD3EAD"/>
    <w:rsid w:val="00CD58AE"/>
    <w:rsid w:val="00CD5CB1"/>
    <w:rsid w:val="00CD5E14"/>
    <w:rsid w:val="00CD6384"/>
    <w:rsid w:val="00CD6943"/>
    <w:rsid w:val="00CD6E5B"/>
    <w:rsid w:val="00CD6EC7"/>
    <w:rsid w:val="00CD6F9A"/>
    <w:rsid w:val="00CD71AC"/>
    <w:rsid w:val="00CD7D84"/>
    <w:rsid w:val="00CE0E7E"/>
    <w:rsid w:val="00CE27A8"/>
    <w:rsid w:val="00CE429B"/>
    <w:rsid w:val="00CE601D"/>
    <w:rsid w:val="00CE703E"/>
    <w:rsid w:val="00CE7CDF"/>
    <w:rsid w:val="00CF01A7"/>
    <w:rsid w:val="00CF0885"/>
    <w:rsid w:val="00CF183F"/>
    <w:rsid w:val="00CF1C70"/>
    <w:rsid w:val="00CF1F46"/>
    <w:rsid w:val="00CF214B"/>
    <w:rsid w:val="00CF2632"/>
    <w:rsid w:val="00CF27FB"/>
    <w:rsid w:val="00CF2FC9"/>
    <w:rsid w:val="00CF4D1A"/>
    <w:rsid w:val="00CF4F00"/>
    <w:rsid w:val="00CF51D1"/>
    <w:rsid w:val="00CF75D6"/>
    <w:rsid w:val="00CF78F6"/>
    <w:rsid w:val="00D0004A"/>
    <w:rsid w:val="00D0028C"/>
    <w:rsid w:val="00D00871"/>
    <w:rsid w:val="00D015E3"/>
    <w:rsid w:val="00D027DD"/>
    <w:rsid w:val="00D0285C"/>
    <w:rsid w:val="00D029CA"/>
    <w:rsid w:val="00D02EE4"/>
    <w:rsid w:val="00D034F0"/>
    <w:rsid w:val="00D03617"/>
    <w:rsid w:val="00D0395B"/>
    <w:rsid w:val="00D05758"/>
    <w:rsid w:val="00D05F19"/>
    <w:rsid w:val="00D07A4D"/>
    <w:rsid w:val="00D10098"/>
    <w:rsid w:val="00D10425"/>
    <w:rsid w:val="00D1053F"/>
    <w:rsid w:val="00D10E29"/>
    <w:rsid w:val="00D11304"/>
    <w:rsid w:val="00D121ED"/>
    <w:rsid w:val="00D12D9D"/>
    <w:rsid w:val="00D13DFD"/>
    <w:rsid w:val="00D14EB9"/>
    <w:rsid w:val="00D15285"/>
    <w:rsid w:val="00D159BC"/>
    <w:rsid w:val="00D161AB"/>
    <w:rsid w:val="00D16975"/>
    <w:rsid w:val="00D17576"/>
    <w:rsid w:val="00D17E4C"/>
    <w:rsid w:val="00D17F2B"/>
    <w:rsid w:val="00D21819"/>
    <w:rsid w:val="00D21E7C"/>
    <w:rsid w:val="00D2236A"/>
    <w:rsid w:val="00D243B2"/>
    <w:rsid w:val="00D24ECE"/>
    <w:rsid w:val="00D24FF8"/>
    <w:rsid w:val="00D25DF6"/>
    <w:rsid w:val="00D26216"/>
    <w:rsid w:val="00D26FA7"/>
    <w:rsid w:val="00D27366"/>
    <w:rsid w:val="00D2794C"/>
    <w:rsid w:val="00D30960"/>
    <w:rsid w:val="00D310AF"/>
    <w:rsid w:val="00D32C68"/>
    <w:rsid w:val="00D330FF"/>
    <w:rsid w:val="00D3342D"/>
    <w:rsid w:val="00D3352B"/>
    <w:rsid w:val="00D339D5"/>
    <w:rsid w:val="00D34088"/>
    <w:rsid w:val="00D37014"/>
    <w:rsid w:val="00D40270"/>
    <w:rsid w:val="00D402B9"/>
    <w:rsid w:val="00D40724"/>
    <w:rsid w:val="00D40839"/>
    <w:rsid w:val="00D41B2C"/>
    <w:rsid w:val="00D44CE8"/>
    <w:rsid w:val="00D457D1"/>
    <w:rsid w:val="00D462B5"/>
    <w:rsid w:val="00D468FB"/>
    <w:rsid w:val="00D46E3C"/>
    <w:rsid w:val="00D47183"/>
    <w:rsid w:val="00D4785F"/>
    <w:rsid w:val="00D514ED"/>
    <w:rsid w:val="00D529FA"/>
    <w:rsid w:val="00D53281"/>
    <w:rsid w:val="00D533B0"/>
    <w:rsid w:val="00D53AAA"/>
    <w:rsid w:val="00D5428D"/>
    <w:rsid w:val="00D5563F"/>
    <w:rsid w:val="00D5631C"/>
    <w:rsid w:val="00D565B4"/>
    <w:rsid w:val="00D565BA"/>
    <w:rsid w:val="00D5679C"/>
    <w:rsid w:val="00D576B9"/>
    <w:rsid w:val="00D6008C"/>
    <w:rsid w:val="00D606DD"/>
    <w:rsid w:val="00D60CE4"/>
    <w:rsid w:val="00D611E0"/>
    <w:rsid w:val="00D61732"/>
    <w:rsid w:val="00D61A44"/>
    <w:rsid w:val="00D639BA"/>
    <w:rsid w:val="00D64924"/>
    <w:rsid w:val="00D66605"/>
    <w:rsid w:val="00D71EAF"/>
    <w:rsid w:val="00D7211D"/>
    <w:rsid w:val="00D74500"/>
    <w:rsid w:val="00D74A5C"/>
    <w:rsid w:val="00D74EC8"/>
    <w:rsid w:val="00D75130"/>
    <w:rsid w:val="00D755A5"/>
    <w:rsid w:val="00D76181"/>
    <w:rsid w:val="00D765E5"/>
    <w:rsid w:val="00D7690D"/>
    <w:rsid w:val="00D76E6D"/>
    <w:rsid w:val="00D80910"/>
    <w:rsid w:val="00D82E29"/>
    <w:rsid w:val="00D831DC"/>
    <w:rsid w:val="00D8336C"/>
    <w:rsid w:val="00D84340"/>
    <w:rsid w:val="00D84D32"/>
    <w:rsid w:val="00D85B28"/>
    <w:rsid w:val="00D86384"/>
    <w:rsid w:val="00D86833"/>
    <w:rsid w:val="00D877C7"/>
    <w:rsid w:val="00D90A7E"/>
    <w:rsid w:val="00D90C78"/>
    <w:rsid w:val="00D913BE"/>
    <w:rsid w:val="00D91D5F"/>
    <w:rsid w:val="00D94352"/>
    <w:rsid w:val="00D9450F"/>
    <w:rsid w:val="00D95F45"/>
    <w:rsid w:val="00D967A4"/>
    <w:rsid w:val="00D9692E"/>
    <w:rsid w:val="00D976C1"/>
    <w:rsid w:val="00D97FEB"/>
    <w:rsid w:val="00DA03F3"/>
    <w:rsid w:val="00DA0808"/>
    <w:rsid w:val="00DA08BE"/>
    <w:rsid w:val="00DA12AC"/>
    <w:rsid w:val="00DA15D3"/>
    <w:rsid w:val="00DA194A"/>
    <w:rsid w:val="00DA1AA1"/>
    <w:rsid w:val="00DA236D"/>
    <w:rsid w:val="00DA266C"/>
    <w:rsid w:val="00DA2D1F"/>
    <w:rsid w:val="00DA2D5D"/>
    <w:rsid w:val="00DA33A2"/>
    <w:rsid w:val="00DA397E"/>
    <w:rsid w:val="00DA41D5"/>
    <w:rsid w:val="00DA52E5"/>
    <w:rsid w:val="00DA7C57"/>
    <w:rsid w:val="00DA7FB0"/>
    <w:rsid w:val="00DB063C"/>
    <w:rsid w:val="00DB0D9F"/>
    <w:rsid w:val="00DB1076"/>
    <w:rsid w:val="00DB3A8A"/>
    <w:rsid w:val="00DB4948"/>
    <w:rsid w:val="00DB55E3"/>
    <w:rsid w:val="00DB5BDA"/>
    <w:rsid w:val="00DB6255"/>
    <w:rsid w:val="00DB67BE"/>
    <w:rsid w:val="00DB6A7E"/>
    <w:rsid w:val="00DB709A"/>
    <w:rsid w:val="00DB7515"/>
    <w:rsid w:val="00DB7AF5"/>
    <w:rsid w:val="00DC09BD"/>
    <w:rsid w:val="00DC16D7"/>
    <w:rsid w:val="00DC1795"/>
    <w:rsid w:val="00DC2476"/>
    <w:rsid w:val="00DC2EC7"/>
    <w:rsid w:val="00DC31CB"/>
    <w:rsid w:val="00DC3373"/>
    <w:rsid w:val="00DC3779"/>
    <w:rsid w:val="00DC3C0B"/>
    <w:rsid w:val="00DC4F8A"/>
    <w:rsid w:val="00DC4F93"/>
    <w:rsid w:val="00DC6214"/>
    <w:rsid w:val="00DC680F"/>
    <w:rsid w:val="00DC7990"/>
    <w:rsid w:val="00DD0822"/>
    <w:rsid w:val="00DD17FF"/>
    <w:rsid w:val="00DD1AD1"/>
    <w:rsid w:val="00DD29B5"/>
    <w:rsid w:val="00DD360F"/>
    <w:rsid w:val="00DD36A0"/>
    <w:rsid w:val="00DD4584"/>
    <w:rsid w:val="00DD66FB"/>
    <w:rsid w:val="00DD674A"/>
    <w:rsid w:val="00DD6D67"/>
    <w:rsid w:val="00DD6FF1"/>
    <w:rsid w:val="00DD74CA"/>
    <w:rsid w:val="00DD7D9F"/>
    <w:rsid w:val="00DE1399"/>
    <w:rsid w:val="00DE2028"/>
    <w:rsid w:val="00DE22AA"/>
    <w:rsid w:val="00DE26A2"/>
    <w:rsid w:val="00DE2A15"/>
    <w:rsid w:val="00DE41EA"/>
    <w:rsid w:val="00DE458F"/>
    <w:rsid w:val="00DE4700"/>
    <w:rsid w:val="00DE4A09"/>
    <w:rsid w:val="00DE54C9"/>
    <w:rsid w:val="00DE56C1"/>
    <w:rsid w:val="00DE5B63"/>
    <w:rsid w:val="00DE7DAE"/>
    <w:rsid w:val="00DF147A"/>
    <w:rsid w:val="00DF1A86"/>
    <w:rsid w:val="00DF1B38"/>
    <w:rsid w:val="00DF2004"/>
    <w:rsid w:val="00DF273A"/>
    <w:rsid w:val="00DF27E8"/>
    <w:rsid w:val="00DF3534"/>
    <w:rsid w:val="00DF483D"/>
    <w:rsid w:val="00DF5063"/>
    <w:rsid w:val="00DF588A"/>
    <w:rsid w:val="00DF6A80"/>
    <w:rsid w:val="00E00DF9"/>
    <w:rsid w:val="00E00F39"/>
    <w:rsid w:val="00E01387"/>
    <w:rsid w:val="00E01AF5"/>
    <w:rsid w:val="00E020A8"/>
    <w:rsid w:val="00E02306"/>
    <w:rsid w:val="00E02437"/>
    <w:rsid w:val="00E02B69"/>
    <w:rsid w:val="00E034C7"/>
    <w:rsid w:val="00E03F3B"/>
    <w:rsid w:val="00E04924"/>
    <w:rsid w:val="00E05A78"/>
    <w:rsid w:val="00E05E31"/>
    <w:rsid w:val="00E07183"/>
    <w:rsid w:val="00E07505"/>
    <w:rsid w:val="00E079F1"/>
    <w:rsid w:val="00E1055A"/>
    <w:rsid w:val="00E11155"/>
    <w:rsid w:val="00E11909"/>
    <w:rsid w:val="00E11950"/>
    <w:rsid w:val="00E11E7E"/>
    <w:rsid w:val="00E12402"/>
    <w:rsid w:val="00E12D00"/>
    <w:rsid w:val="00E1387A"/>
    <w:rsid w:val="00E151E0"/>
    <w:rsid w:val="00E16709"/>
    <w:rsid w:val="00E16FF3"/>
    <w:rsid w:val="00E175AC"/>
    <w:rsid w:val="00E20622"/>
    <w:rsid w:val="00E21C6B"/>
    <w:rsid w:val="00E22C3C"/>
    <w:rsid w:val="00E2400C"/>
    <w:rsid w:val="00E240CE"/>
    <w:rsid w:val="00E259DC"/>
    <w:rsid w:val="00E25C70"/>
    <w:rsid w:val="00E261E4"/>
    <w:rsid w:val="00E26FCA"/>
    <w:rsid w:val="00E27284"/>
    <w:rsid w:val="00E30010"/>
    <w:rsid w:val="00E30FFC"/>
    <w:rsid w:val="00E31555"/>
    <w:rsid w:val="00E31653"/>
    <w:rsid w:val="00E32EFB"/>
    <w:rsid w:val="00E3428D"/>
    <w:rsid w:val="00E3515F"/>
    <w:rsid w:val="00E36651"/>
    <w:rsid w:val="00E36926"/>
    <w:rsid w:val="00E37439"/>
    <w:rsid w:val="00E37513"/>
    <w:rsid w:val="00E37604"/>
    <w:rsid w:val="00E3761C"/>
    <w:rsid w:val="00E37AF7"/>
    <w:rsid w:val="00E37FCE"/>
    <w:rsid w:val="00E4029C"/>
    <w:rsid w:val="00E411CA"/>
    <w:rsid w:val="00E41CD2"/>
    <w:rsid w:val="00E420A0"/>
    <w:rsid w:val="00E42563"/>
    <w:rsid w:val="00E4295D"/>
    <w:rsid w:val="00E42E95"/>
    <w:rsid w:val="00E4387F"/>
    <w:rsid w:val="00E4432C"/>
    <w:rsid w:val="00E44691"/>
    <w:rsid w:val="00E45384"/>
    <w:rsid w:val="00E46A02"/>
    <w:rsid w:val="00E47519"/>
    <w:rsid w:val="00E512C9"/>
    <w:rsid w:val="00E520FC"/>
    <w:rsid w:val="00E531DC"/>
    <w:rsid w:val="00E5414E"/>
    <w:rsid w:val="00E54DAD"/>
    <w:rsid w:val="00E550B2"/>
    <w:rsid w:val="00E55A06"/>
    <w:rsid w:val="00E55DDE"/>
    <w:rsid w:val="00E56835"/>
    <w:rsid w:val="00E574E7"/>
    <w:rsid w:val="00E57999"/>
    <w:rsid w:val="00E57FF9"/>
    <w:rsid w:val="00E60918"/>
    <w:rsid w:val="00E60A20"/>
    <w:rsid w:val="00E61B10"/>
    <w:rsid w:val="00E61D47"/>
    <w:rsid w:val="00E61E29"/>
    <w:rsid w:val="00E6287A"/>
    <w:rsid w:val="00E63500"/>
    <w:rsid w:val="00E642DA"/>
    <w:rsid w:val="00E65A2D"/>
    <w:rsid w:val="00E65BBD"/>
    <w:rsid w:val="00E6714E"/>
    <w:rsid w:val="00E67CB8"/>
    <w:rsid w:val="00E706C1"/>
    <w:rsid w:val="00E70742"/>
    <w:rsid w:val="00E70A40"/>
    <w:rsid w:val="00E71047"/>
    <w:rsid w:val="00E7191F"/>
    <w:rsid w:val="00E719AB"/>
    <w:rsid w:val="00E7208C"/>
    <w:rsid w:val="00E732E1"/>
    <w:rsid w:val="00E732F5"/>
    <w:rsid w:val="00E73B66"/>
    <w:rsid w:val="00E73BFD"/>
    <w:rsid w:val="00E74AD6"/>
    <w:rsid w:val="00E7615B"/>
    <w:rsid w:val="00E77B0F"/>
    <w:rsid w:val="00E77C7B"/>
    <w:rsid w:val="00E805FC"/>
    <w:rsid w:val="00E80742"/>
    <w:rsid w:val="00E81ACC"/>
    <w:rsid w:val="00E81F02"/>
    <w:rsid w:val="00E82394"/>
    <w:rsid w:val="00E8276C"/>
    <w:rsid w:val="00E83916"/>
    <w:rsid w:val="00E83C5B"/>
    <w:rsid w:val="00E83E2D"/>
    <w:rsid w:val="00E8402C"/>
    <w:rsid w:val="00E84123"/>
    <w:rsid w:val="00E849BE"/>
    <w:rsid w:val="00E84BC8"/>
    <w:rsid w:val="00E85FAA"/>
    <w:rsid w:val="00E862FA"/>
    <w:rsid w:val="00E86720"/>
    <w:rsid w:val="00E86AD6"/>
    <w:rsid w:val="00E91499"/>
    <w:rsid w:val="00E9207A"/>
    <w:rsid w:val="00E92356"/>
    <w:rsid w:val="00E92DE0"/>
    <w:rsid w:val="00E92E5E"/>
    <w:rsid w:val="00E93EF7"/>
    <w:rsid w:val="00E93FC3"/>
    <w:rsid w:val="00E949B4"/>
    <w:rsid w:val="00E94D00"/>
    <w:rsid w:val="00E94FF5"/>
    <w:rsid w:val="00E95B25"/>
    <w:rsid w:val="00E9656C"/>
    <w:rsid w:val="00E968EE"/>
    <w:rsid w:val="00E9729D"/>
    <w:rsid w:val="00E97320"/>
    <w:rsid w:val="00EA0009"/>
    <w:rsid w:val="00EA023A"/>
    <w:rsid w:val="00EA082C"/>
    <w:rsid w:val="00EA0D74"/>
    <w:rsid w:val="00EA1116"/>
    <w:rsid w:val="00EA1B21"/>
    <w:rsid w:val="00EA248A"/>
    <w:rsid w:val="00EA3B8C"/>
    <w:rsid w:val="00EA562D"/>
    <w:rsid w:val="00EA67CC"/>
    <w:rsid w:val="00EA7817"/>
    <w:rsid w:val="00EB02F8"/>
    <w:rsid w:val="00EB030A"/>
    <w:rsid w:val="00EB0426"/>
    <w:rsid w:val="00EB076A"/>
    <w:rsid w:val="00EB0A91"/>
    <w:rsid w:val="00EB0CBB"/>
    <w:rsid w:val="00EB3415"/>
    <w:rsid w:val="00EB42C1"/>
    <w:rsid w:val="00EB4623"/>
    <w:rsid w:val="00EB4EDD"/>
    <w:rsid w:val="00EB5110"/>
    <w:rsid w:val="00EB5307"/>
    <w:rsid w:val="00EB5E82"/>
    <w:rsid w:val="00EB5F3C"/>
    <w:rsid w:val="00EB65C4"/>
    <w:rsid w:val="00EB6BCE"/>
    <w:rsid w:val="00EB6F46"/>
    <w:rsid w:val="00EC02E8"/>
    <w:rsid w:val="00EC0404"/>
    <w:rsid w:val="00EC05AB"/>
    <w:rsid w:val="00EC0769"/>
    <w:rsid w:val="00EC1527"/>
    <w:rsid w:val="00EC2728"/>
    <w:rsid w:val="00EC307F"/>
    <w:rsid w:val="00EC3AEF"/>
    <w:rsid w:val="00EC4734"/>
    <w:rsid w:val="00EC4BE3"/>
    <w:rsid w:val="00EC5432"/>
    <w:rsid w:val="00EC577F"/>
    <w:rsid w:val="00EC63BC"/>
    <w:rsid w:val="00EC7245"/>
    <w:rsid w:val="00EC78D7"/>
    <w:rsid w:val="00ED16C3"/>
    <w:rsid w:val="00ED1843"/>
    <w:rsid w:val="00ED18DD"/>
    <w:rsid w:val="00ED1A42"/>
    <w:rsid w:val="00ED26CA"/>
    <w:rsid w:val="00ED2B0C"/>
    <w:rsid w:val="00ED2D4E"/>
    <w:rsid w:val="00ED3BAE"/>
    <w:rsid w:val="00ED4081"/>
    <w:rsid w:val="00ED4B37"/>
    <w:rsid w:val="00ED6E5E"/>
    <w:rsid w:val="00ED700B"/>
    <w:rsid w:val="00ED71D1"/>
    <w:rsid w:val="00ED76C7"/>
    <w:rsid w:val="00ED78D9"/>
    <w:rsid w:val="00ED7E19"/>
    <w:rsid w:val="00EE0683"/>
    <w:rsid w:val="00EE0908"/>
    <w:rsid w:val="00EE36BE"/>
    <w:rsid w:val="00EE3FB3"/>
    <w:rsid w:val="00EE452E"/>
    <w:rsid w:val="00EE6B20"/>
    <w:rsid w:val="00EE7F00"/>
    <w:rsid w:val="00EF0B6D"/>
    <w:rsid w:val="00EF1457"/>
    <w:rsid w:val="00EF1B18"/>
    <w:rsid w:val="00EF20A2"/>
    <w:rsid w:val="00EF2BCD"/>
    <w:rsid w:val="00EF34A3"/>
    <w:rsid w:val="00EF450E"/>
    <w:rsid w:val="00EF4BC7"/>
    <w:rsid w:val="00EF4C9F"/>
    <w:rsid w:val="00EF4FAE"/>
    <w:rsid w:val="00EF5F5F"/>
    <w:rsid w:val="00EF653B"/>
    <w:rsid w:val="00EF7481"/>
    <w:rsid w:val="00EF75E3"/>
    <w:rsid w:val="00EF7CF3"/>
    <w:rsid w:val="00EF7F42"/>
    <w:rsid w:val="00F0031D"/>
    <w:rsid w:val="00F004E4"/>
    <w:rsid w:val="00F00CBA"/>
    <w:rsid w:val="00F019AB"/>
    <w:rsid w:val="00F02B7F"/>
    <w:rsid w:val="00F03296"/>
    <w:rsid w:val="00F03DE6"/>
    <w:rsid w:val="00F058F9"/>
    <w:rsid w:val="00F06E0B"/>
    <w:rsid w:val="00F0720A"/>
    <w:rsid w:val="00F0726D"/>
    <w:rsid w:val="00F0765C"/>
    <w:rsid w:val="00F10A6A"/>
    <w:rsid w:val="00F10EFD"/>
    <w:rsid w:val="00F110BA"/>
    <w:rsid w:val="00F1122D"/>
    <w:rsid w:val="00F11BCF"/>
    <w:rsid w:val="00F1283C"/>
    <w:rsid w:val="00F148C9"/>
    <w:rsid w:val="00F14999"/>
    <w:rsid w:val="00F157BF"/>
    <w:rsid w:val="00F16F88"/>
    <w:rsid w:val="00F170F4"/>
    <w:rsid w:val="00F173D3"/>
    <w:rsid w:val="00F1750A"/>
    <w:rsid w:val="00F179D1"/>
    <w:rsid w:val="00F17CDD"/>
    <w:rsid w:val="00F20933"/>
    <w:rsid w:val="00F211FB"/>
    <w:rsid w:val="00F23979"/>
    <w:rsid w:val="00F23BC3"/>
    <w:rsid w:val="00F240E8"/>
    <w:rsid w:val="00F24436"/>
    <w:rsid w:val="00F260AD"/>
    <w:rsid w:val="00F26126"/>
    <w:rsid w:val="00F262D9"/>
    <w:rsid w:val="00F26B87"/>
    <w:rsid w:val="00F26C6C"/>
    <w:rsid w:val="00F27CA1"/>
    <w:rsid w:val="00F27E43"/>
    <w:rsid w:val="00F3053C"/>
    <w:rsid w:val="00F306DF"/>
    <w:rsid w:val="00F30D8C"/>
    <w:rsid w:val="00F30F19"/>
    <w:rsid w:val="00F31FF4"/>
    <w:rsid w:val="00F324E8"/>
    <w:rsid w:val="00F32A25"/>
    <w:rsid w:val="00F332D8"/>
    <w:rsid w:val="00F335DB"/>
    <w:rsid w:val="00F336A4"/>
    <w:rsid w:val="00F34A17"/>
    <w:rsid w:val="00F34A51"/>
    <w:rsid w:val="00F34B91"/>
    <w:rsid w:val="00F36193"/>
    <w:rsid w:val="00F366EB"/>
    <w:rsid w:val="00F36F39"/>
    <w:rsid w:val="00F3736F"/>
    <w:rsid w:val="00F40E94"/>
    <w:rsid w:val="00F41C86"/>
    <w:rsid w:val="00F42341"/>
    <w:rsid w:val="00F423E3"/>
    <w:rsid w:val="00F42461"/>
    <w:rsid w:val="00F42F65"/>
    <w:rsid w:val="00F43116"/>
    <w:rsid w:val="00F4369F"/>
    <w:rsid w:val="00F43F17"/>
    <w:rsid w:val="00F4509F"/>
    <w:rsid w:val="00F451E8"/>
    <w:rsid w:val="00F457C3"/>
    <w:rsid w:val="00F45A05"/>
    <w:rsid w:val="00F45AEF"/>
    <w:rsid w:val="00F45D64"/>
    <w:rsid w:val="00F46099"/>
    <w:rsid w:val="00F461C5"/>
    <w:rsid w:val="00F4631B"/>
    <w:rsid w:val="00F46598"/>
    <w:rsid w:val="00F465C7"/>
    <w:rsid w:val="00F46F25"/>
    <w:rsid w:val="00F46F6C"/>
    <w:rsid w:val="00F47305"/>
    <w:rsid w:val="00F4754D"/>
    <w:rsid w:val="00F50F42"/>
    <w:rsid w:val="00F51733"/>
    <w:rsid w:val="00F519EE"/>
    <w:rsid w:val="00F533FE"/>
    <w:rsid w:val="00F537CD"/>
    <w:rsid w:val="00F54322"/>
    <w:rsid w:val="00F54A43"/>
    <w:rsid w:val="00F550DD"/>
    <w:rsid w:val="00F553A0"/>
    <w:rsid w:val="00F55FF0"/>
    <w:rsid w:val="00F56C84"/>
    <w:rsid w:val="00F56E6F"/>
    <w:rsid w:val="00F57CC3"/>
    <w:rsid w:val="00F60119"/>
    <w:rsid w:val="00F609DF"/>
    <w:rsid w:val="00F60EA2"/>
    <w:rsid w:val="00F613DA"/>
    <w:rsid w:val="00F614AB"/>
    <w:rsid w:val="00F61901"/>
    <w:rsid w:val="00F61B30"/>
    <w:rsid w:val="00F61FC0"/>
    <w:rsid w:val="00F620E9"/>
    <w:rsid w:val="00F63F51"/>
    <w:rsid w:val="00F642F0"/>
    <w:rsid w:val="00F648B2"/>
    <w:rsid w:val="00F64AB5"/>
    <w:rsid w:val="00F65084"/>
    <w:rsid w:val="00F6516F"/>
    <w:rsid w:val="00F652EF"/>
    <w:rsid w:val="00F65F84"/>
    <w:rsid w:val="00F66974"/>
    <w:rsid w:val="00F672F1"/>
    <w:rsid w:val="00F67E33"/>
    <w:rsid w:val="00F70CE0"/>
    <w:rsid w:val="00F70D3E"/>
    <w:rsid w:val="00F71817"/>
    <w:rsid w:val="00F72488"/>
    <w:rsid w:val="00F72BB9"/>
    <w:rsid w:val="00F73810"/>
    <w:rsid w:val="00F73BF3"/>
    <w:rsid w:val="00F74237"/>
    <w:rsid w:val="00F74BAB"/>
    <w:rsid w:val="00F74FBE"/>
    <w:rsid w:val="00F75034"/>
    <w:rsid w:val="00F75209"/>
    <w:rsid w:val="00F76699"/>
    <w:rsid w:val="00F76817"/>
    <w:rsid w:val="00F76A7A"/>
    <w:rsid w:val="00F76C1E"/>
    <w:rsid w:val="00F772DE"/>
    <w:rsid w:val="00F77F39"/>
    <w:rsid w:val="00F814A7"/>
    <w:rsid w:val="00F817A7"/>
    <w:rsid w:val="00F817B1"/>
    <w:rsid w:val="00F81839"/>
    <w:rsid w:val="00F81CC0"/>
    <w:rsid w:val="00F81F70"/>
    <w:rsid w:val="00F833DC"/>
    <w:rsid w:val="00F83447"/>
    <w:rsid w:val="00F83AD8"/>
    <w:rsid w:val="00F84602"/>
    <w:rsid w:val="00F84826"/>
    <w:rsid w:val="00F85357"/>
    <w:rsid w:val="00F8556B"/>
    <w:rsid w:val="00F856A9"/>
    <w:rsid w:val="00F857EF"/>
    <w:rsid w:val="00F85C00"/>
    <w:rsid w:val="00F86AB7"/>
    <w:rsid w:val="00F90023"/>
    <w:rsid w:val="00F90A06"/>
    <w:rsid w:val="00F90B5C"/>
    <w:rsid w:val="00F917F8"/>
    <w:rsid w:val="00F91857"/>
    <w:rsid w:val="00F9274C"/>
    <w:rsid w:val="00F92B6B"/>
    <w:rsid w:val="00F92C99"/>
    <w:rsid w:val="00F94645"/>
    <w:rsid w:val="00F94C62"/>
    <w:rsid w:val="00F95080"/>
    <w:rsid w:val="00F95360"/>
    <w:rsid w:val="00F953FC"/>
    <w:rsid w:val="00F95BD7"/>
    <w:rsid w:val="00F95D13"/>
    <w:rsid w:val="00F95DEB"/>
    <w:rsid w:val="00F96557"/>
    <w:rsid w:val="00FA0272"/>
    <w:rsid w:val="00FA04CF"/>
    <w:rsid w:val="00FA0799"/>
    <w:rsid w:val="00FA0805"/>
    <w:rsid w:val="00FA109A"/>
    <w:rsid w:val="00FA1508"/>
    <w:rsid w:val="00FA2CC3"/>
    <w:rsid w:val="00FA2D3B"/>
    <w:rsid w:val="00FA4381"/>
    <w:rsid w:val="00FA4A70"/>
    <w:rsid w:val="00FA4B0D"/>
    <w:rsid w:val="00FA53F0"/>
    <w:rsid w:val="00FA5B4D"/>
    <w:rsid w:val="00FA5FEF"/>
    <w:rsid w:val="00FA624D"/>
    <w:rsid w:val="00FA6407"/>
    <w:rsid w:val="00FA6C5D"/>
    <w:rsid w:val="00FA6EEC"/>
    <w:rsid w:val="00FB10BA"/>
    <w:rsid w:val="00FB200F"/>
    <w:rsid w:val="00FB206B"/>
    <w:rsid w:val="00FB22D6"/>
    <w:rsid w:val="00FB34F3"/>
    <w:rsid w:val="00FB4F5B"/>
    <w:rsid w:val="00FB5516"/>
    <w:rsid w:val="00FB6270"/>
    <w:rsid w:val="00FB6BD3"/>
    <w:rsid w:val="00FB6C83"/>
    <w:rsid w:val="00FB7365"/>
    <w:rsid w:val="00FB7567"/>
    <w:rsid w:val="00FC00EB"/>
    <w:rsid w:val="00FC141F"/>
    <w:rsid w:val="00FC1667"/>
    <w:rsid w:val="00FC1770"/>
    <w:rsid w:val="00FC1C28"/>
    <w:rsid w:val="00FC2691"/>
    <w:rsid w:val="00FC2880"/>
    <w:rsid w:val="00FC4459"/>
    <w:rsid w:val="00FC5AAA"/>
    <w:rsid w:val="00FC681F"/>
    <w:rsid w:val="00FC6CB7"/>
    <w:rsid w:val="00FC747D"/>
    <w:rsid w:val="00FD09B4"/>
    <w:rsid w:val="00FD14AF"/>
    <w:rsid w:val="00FD182F"/>
    <w:rsid w:val="00FD18AE"/>
    <w:rsid w:val="00FD19F0"/>
    <w:rsid w:val="00FD1BA5"/>
    <w:rsid w:val="00FD1C81"/>
    <w:rsid w:val="00FD1E03"/>
    <w:rsid w:val="00FD220F"/>
    <w:rsid w:val="00FD239B"/>
    <w:rsid w:val="00FD24B4"/>
    <w:rsid w:val="00FD2C50"/>
    <w:rsid w:val="00FD3B9B"/>
    <w:rsid w:val="00FD3F54"/>
    <w:rsid w:val="00FD3F92"/>
    <w:rsid w:val="00FD4ABC"/>
    <w:rsid w:val="00FD500A"/>
    <w:rsid w:val="00FD50BB"/>
    <w:rsid w:val="00FD7095"/>
    <w:rsid w:val="00FD7135"/>
    <w:rsid w:val="00FD7301"/>
    <w:rsid w:val="00FD7802"/>
    <w:rsid w:val="00FE0293"/>
    <w:rsid w:val="00FE106B"/>
    <w:rsid w:val="00FE1BC7"/>
    <w:rsid w:val="00FE270D"/>
    <w:rsid w:val="00FE35E5"/>
    <w:rsid w:val="00FE3B62"/>
    <w:rsid w:val="00FE4941"/>
    <w:rsid w:val="00FE4C64"/>
    <w:rsid w:val="00FE585C"/>
    <w:rsid w:val="00FE6069"/>
    <w:rsid w:val="00FE69F9"/>
    <w:rsid w:val="00FE75E8"/>
    <w:rsid w:val="00FE7D27"/>
    <w:rsid w:val="00FF0127"/>
    <w:rsid w:val="00FF1886"/>
    <w:rsid w:val="00FF2C26"/>
    <w:rsid w:val="00FF40CC"/>
    <w:rsid w:val="00FF4A27"/>
    <w:rsid w:val="00FF5870"/>
    <w:rsid w:val="00FF5A06"/>
    <w:rsid w:val="00FF5D2C"/>
    <w:rsid w:val="00FF689E"/>
    <w:rsid w:val="00FF709C"/>
    <w:rsid w:val="01398265"/>
    <w:rsid w:val="0147BD8F"/>
    <w:rsid w:val="017673F1"/>
    <w:rsid w:val="019C343D"/>
    <w:rsid w:val="01C56D10"/>
    <w:rsid w:val="01CA8721"/>
    <w:rsid w:val="01EC7113"/>
    <w:rsid w:val="022C9349"/>
    <w:rsid w:val="023EFDEE"/>
    <w:rsid w:val="025D6EB8"/>
    <w:rsid w:val="02F409CE"/>
    <w:rsid w:val="0329CEBA"/>
    <w:rsid w:val="03916748"/>
    <w:rsid w:val="03BD6C55"/>
    <w:rsid w:val="03D1DD21"/>
    <w:rsid w:val="03E8598E"/>
    <w:rsid w:val="0406B69A"/>
    <w:rsid w:val="042398C6"/>
    <w:rsid w:val="0432EA29"/>
    <w:rsid w:val="04D0C0AA"/>
    <w:rsid w:val="04FAA807"/>
    <w:rsid w:val="050DDAF7"/>
    <w:rsid w:val="0600C828"/>
    <w:rsid w:val="061B9493"/>
    <w:rsid w:val="06D2E31D"/>
    <w:rsid w:val="06D537A9"/>
    <w:rsid w:val="06DD2772"/>
    <w:rsid w:val="075D4DF0"/>
    <w:rsid w:val="0760733E"/>
    <w:rsid w:val="078A8D7D"/>
    <w:rsid w:val="07A92890"/>
    <w:rsid w:val="07DD0CA1"/>
    <w:rsid w:val="07EEC734"/>
    <w:rsid w:val="082F8C6F"/>
    <w:rsid w:val="08438021"/>
    <w:rsid w:val="087E148F"/>
    <w:rsid w:val="088EFF18"/>
    <w:rsid w:val="08C2BD03"/>
    <w:rsid w:val="08DA8C64"/>
    <w:rsid w:val="08F00232"/>
    <w:rsid w:val="0933C057"/>
    <w:rsid w:val="09746F21"/>
    <w:rsid w:val="09D25972"/>
    <w:rsid w:val="09DA9C98"/>
    <w:rsid w:val="0A0A1E3B"/>
    <w:rsid w:val="0A6F8AAD"/>
    <w:rsid w:val="0A84B860"/>
    <w:rsid w:val="0A89A605"/>
    <w:rsid w:val="0A8C3E7D"/>
    <w:rsid w:val="0AD3DD66"/>
    <w:rsid w:val="0B153B8A"/>
    <w:rsid w:val="0B437AC3"/>
    <w:rsid w:val="0B5D2261"/>
    <w:rsid w:val="0B780A43"/>
    <w:rsid w:val="0BA7CDBB"/>
    <w:rsid w:val="0C182AEB"/>
    <w:rsid w:val="0C3F41A4"/>
    <w:rsid w:val="0C98C105"/>
    <w:rsid w:val="0CF611EB"/>
    <w:rsid w:val="0D172E5B"/>
    <w:rsid w:val="0D220203"/>
    <w:rsid w:val="0D5E31D9"/>
    <w:rsid w:val="0D73B8EA"/>
    <w:rsid w:val="0D9ED2A4"/>
    <w:rsid w:val="0DDFE04C"/>
    <w:rsid w:val="0DEFB0E9"/>
    <w:rsid w:val="0DF74A94"/>
    <w:rsid w:val="0DFD53E4"/>
    <w:rsid w:val="0E3E111F"/>
    <w:rsid w:val="0ECC92ED"/>
    <w:rsid w:val="0EF70B51"/>
    <w:rsid w:val="0F7DEEA7"/>
    <w:rsid w:val="0FD6B351"/>
    <w:rsid w:val="0FFCC7D1"/>
    <w:rsid w:val="1009F680"/>
    <w:rsid w:val="10161DE7"/>
    <w:rsid w:val="102703C7"/>
    <w:rsid w:val="1044140A"/>
    <w:rsid w:val="106A8E5D"/>
    <w:rsid w:val="106EAAA7"/>
    <w:rsid w:val="10E51F53"/>
    <w:rsid w:val="110A0998"/>
    <w:rsid w:val="116FF313"/>
    <w:rsid w:val="1186940D"/>
    <w:rsid w:val="11F321EB"/>
    <w:rsid w:val="12026A03"/>
    <w:rsid w:val="1224F000"/>
    <w:rsid w:val="12C5846C"/>
    <w:rsid w:val="12D9EA70"/>
    <w:rsid w:val="13050299"/>
    <w:rsid w:val="131A91CF"/>
    <w:rsid w:val="132CFECB"/>
    <w:rsid w:val="13330A2F"/>
    <w:rsid w:val="1359524C"/>
    <w:rsid w:val="136CA207"/>
    <w:rsid w:val="13F6C893"/>
    <w:rsid w:val="146D0E87"/>
    <w:rsid w:val="14726869"/>
    <w:rsid w:val="14C2254B"/>
    <w:rsid w:val="14D26146"/>
    <w:rsid w:val="1513467A"/>
    <w:rsid w:val="153B64C4"/>
    <w:rsid w:val="155BE113"/>
    <w:rsid w:val="1566DD59"/>
    <w:rsid w:val="159F8DFB"/>
    <w:rsid w:val="15D9EB4B"/>
    <w:rsid w:val="164BB1FD"/>
    <w:rsid w:val="168E25EF"/>
    <w:rsid w:val="1695706A"/>
    <w:rsid w:val="16B9E9E9"/>
    <w:rsid w:val="16C99129"/>
    <w:rsid w:val="16D0B466"/>
    <w:rsid w:val="170A5300"/>
    <w:rsid w:val="17142F70"/>
    <w:rsid w:val="17450D13"/>
    <w:rsid w:val="174A583C"/>
    <w:rsid w:val="17596292"/>
    <w:rsid w:val="1798861D"/>
    <w:rsid w:val="17D3DC5B"/>
    <w:rsid w:val="186A6450"/>
    <w:rsid w:val="189A967C"/>
    <w:rsid w:val="18A9C101"/>
    <w:rsid w:val="18DF267F"/>
    <w:rsid w:val="19018CA0"/>
    <w:rsid w:val="1929C91B"/>
    <w:rsid w:val="19575E15"/>
    <w:rsid w:val="1961748D"/>
    <w:rsid w:val="197F3193"/>
    <w:rsid w:val="1A13B924"/>
    <w:rsid w:val="1A2EC6E5"/>
    <w:rsid w:val="1A51B931"/>
    <w:rsid w:val="1A7787F5"/>
    <w:rsid w:val="1AD63CDB"/>
    <w:rsid w:val="1AFDE876"/>
    <w:rsid w:val="1B19F26F"/>
    <w:rsid w:val="1B5977B6"/>
    <w:rsid w:val="1B59D38F"/>
    <w:rsid w:val="1BB83817"/>
    <w:rsid w:val="1BDC8F28"/>
    <w:rsid w:val="1BE74B78"/>
    <w:rsid w:val="1C20BE74"/>
    <w:rsid w:val="1C598A19"/>
    <w:rsid w:val="1C64C3DC"/>
    <w:rsid w:val="1CD8D8E1"/>
    <w:rsid w:val="1D1864D4"/>
    <w:rsid w:val="1D3BC6D4"/>
    <w:rsid w:val="1D47E275"/>
    <w:rsid w:val="1D8AD5D6"/>
    <w:rsid w:val="1D9D4AED"/>
    <w:rsid w:val="1DA7E220"/>
    <w:rsid w:val="1DC1A7C6"/>
    <w:rsid w:val="1E31282C"/>
    <w:rsid w:val="1EEC2379"/>
    <w:rsid w:val="1F33F9FD"/>
    <w:rsid w:val="1F37EC5E"/>
    <w:rsid w:val="1F54AB28"/>
    <w:rsid w:val="1F5FC5F7"/>
    <w:rsid w:val="1F6B75A5"/>
    <w:rsid w:val="1FAFD51C"/>
    <w:rsid w:val="204BEF58"/>
    <w:rsid w:val="20577DE3"/>
    <w:rsid w:val="206DA40F"/>
    <w:rsid w:val="206FDBF7"/>
    <w:rsid w:val="208E293C"/>
    <w:rsid w:val="20B92AD9"/>
    <w:rsid w:val="212E1C6A"/>
    <w:rsid w:val="21542563"/>
    <w:rsid w:val="2154EA9E"/>
    <w:rsid w:val="2174B283"/>
    <w:rsid w:val="21B674EF"/>
    <w:rsid w:val="21C9102E"/>
    <w:rsid w:val="22354674"/>
    <w:rsid w:val="2247F70B"/>
    <w:rsid w:val="2263D831"/>
    <w:rsid w:val="229FAB28"/>
    <w:rsid w:val="22BE0418"/>
    <w:rsid w:val="22D50385"/>
    <w:rsid w:val="230FAE03"/>
    <w:rsid w:val="232D68EC"/>
    <w:rsid w:val="2337B8D7"/>
    <w:rsid w:val="234CDD71"/>
    <w:rsid w:val="23B6EDD7"/>
    <w:rsid w:val="23F29AC6"/>
    <w:rsid w:val="2423504A"/>
    <w:rsid w:val="245694C6"/>
    <w:rsid w:val="24A2E7CE"/>
    <w:rsid w:val="24C36299"/>
    <w:rsid w:val="24C55369"/>
    <w:rsid w:val="24D47137"/>
    <w:rsid w:val="24F20EF1"/>
    <w:rsid w:val="250D014C"/>
    <w:rsid w:val="25229CD9"/>
    <w:rsid w:val="2522CFAA"/>
    <w:rsid w:val="25994FB7"/>
    <w:rsid w:val="259ECEC6"/>
    <w:rsid w:val="25C4FCBE"/>
    <w:rsid w:val="263BFE85"/>
    <w:rsid w:val="266CAA1B"/>
    <w:rsid w:val="266E3D03"/>
    <w:rsid w:val="26729172"/>
    <w:rsid w:val="26794A11"/>
    <w:rsid w:val="268A3AF6"/>
    <w:rsid w:val="26AD761F"/>
    <w:rsid w:val="26FC1313"/>
    <w:rsid w:val="27065981"/>
    <w:rsid w:val="275066A7"/>
    <w:rsid w:val="2751A547"/>
    <w:rsid w:val="276FC85D"/>
    <w:rsid w:val="278C657F"/>
    <w:rsid w:val="27B7516E"/>
    <w:rsid w:val="27BDF6D0"/>
    <w:rsid w:val="27DC277E"/>
    <w:rsid w:val="27EEAFAD"/>
    <w:rsid w:val="27F9F43B"/>
    <w:rsid w:val="28148A91"/>
    <w:rsid w:val="281BCF12"/>
    <w:rsid w:val="283B7BFB"/>
    <w:rsid w:val="284341F3"/>
    <w:rsid w:val="28450BCA"/>
    <w:rsid w:val="284A7DFA"/>
    <w:rsid w:val="285CA9E2"/>
    <w:rsid w:val="28BB379B"/>
    <w:rsid w:val="28C43CBE"/>
    <w:rsid w:val="28F57858"/>
    <w:rsid w:val="293FA5EB"/>
    <w:rsid w:val="29A7D2A8"/>
    <w:rsid w:val="29E0A8EA"/>
    <w:rsid w:val="2A46E4C2"/>
    <w:rsid w:val="2A5BDF7E"/>
    <w:rsid w:val="2A600512"/>
    <w:rsid w:val="2B305B75"/>
    <w:rsid w:val="2B3B21F2"/>
    <w:rsid w:val="2B887D26"/>
    <w:rsid w:val="2BE590E6"/>
    <w:rsid w:val="2C2221E2"/>
    <w:rsid w:val="2C7EE4D9"/>
    <w:rsid w:val="2CBDB4FE"/>
    <w:rsid w:val="2CE20783"/>
    <w:rsid w:val="2CEA2428"/>
    <w:rsid w:val="2D1FE8AA"/>
    <w:rsid w:val="2D21695C"/>
    <w:rsid w:val="2E11ADA0"/>
    <w:rsid w:val="2E2692F2"/>
    <w:rsid w:val="2E6A9780"/>
    <w:rsid w:val="2EACE65A"/>
    <w:rsid w:val="2ECD80EF"/>
    <w:rsid w:val="2F37AD87"/>
    <w:rsid w:val="2F453455"/>
    <w:rsid w:val="2FB9F612"/>
    <w:rsid w:val="2FD54916"/>
    <w:rsid w:val="2FD74A2A"/>
    <w:rsid w:val="2FFF4F3C"/>
    <w:rsid w:val="3036BAE3"/>
    <w:rsid w:val="304F1C7B"/>
    <w:rsid w:val="305862B8"/>
    <w:rsid w:val="3075DDAF"/>
    <w:rsid w:val="307CF698"/>
    <w:rsid w:val="3095CC03"/>
    <w:rsid w:val="30AB5E9B"/>
    <w:rsid w:val="30E8E46A"/>
    <w:rsid w:val="3107BC21"/>
    <w:rsid w:val="31205E2D"/>
    <w:rsid w:val="315ADB42"/>
    <w:rsid w:val="319EA0DA"/>
    <w:rsid w:val="31B69A47"/>
    <w:rsid w:val="326AF4F6"/>
    <w:rsid w:val="329C0145"/>
    <w:rsid w:val="32C9D466"/>
    <w:rsid w:val="32D32C42"/>
    <w:rsid w:val="3384CE40"/>
    <w:rsid w:val="33A5EE0C"/>
    <w:rsid w:val="33EFA1C6"/>
    <w:rsid w:val="34009F34"/>
    <w:rsid w:val="3448372B"/>
    <w:rsid w:val="3487FC61"/>
    <w:rsid w:val="34900636"/>
    <w:rsid w:val="352B1AA4"/>
    <w:rsid w:val="355666AF"/>
    <w:rsid w:val="3567254F"/>
    <w:rsid w:val="35D91295"/>
    <w:rsid w:val="3654D689"/>
    <w:rsid w:val="365CD6FA"/>
    <w:rsid w:val="374F9658"/>
    <w:rsid w:val="377782F4"/>
    <w:rsid w:val="37AEB408"/>
    <w:rsid w:val="38300359"/>
    <w:rsid w:val="390EA3F2"/>
    <w:rsid w:val="392B6BAA"/>
    <w:rsid w:val="39756C51"/>
    <w:rsid w:val="39CDEDA3"/>
    <w:rsid w:val="39EF560F"/>
    <w:rsid w:val="3A3C723F"/>
    <w:rsid w:val="3A68A578"/>
    <w:rsid w:val="3AC0365E"/>
    <w:rsid w:val="3B325AA3"/>
    <w:rsid w:val="3B389D94"/>
    <w:rsid w:val="3B3B509D"/>
    <w:rsid w:val="3C339BC9"/>
    <w:rsid w:val="3C593F75"/>
    <w:rsid w:val="3C9F49EC"/>
    <w:rsid w:val="3CAA65E6"/>
    <w:rsid w:val="3CB3C91F"/>
    <w:rsid w:val="3CC3F922"/>
    <w:rsid w:val="3CFD5E2D"/>
    <w:rsid w:val="3D17BE63"/>
    <w:rsid w:val="3D1A435B"/>
    <w:rsid w:val="3D1B877D"/>
    <w:rsid w:val="3DA9E438"/>
    <w:rsid w:val="3DC40DCC"/>
    <w:rsid w:val="3E126D20"/>
    <w:rsid w:val="3E7477A6"/>
    <w:rsid w:val="3E8CA3E4"/>
    <w:rsid w:val="3F127E63"/>
    <w:rsid w:val="3F13EFCA"/>
    <w:rsid w:val="3F437919"/>
    <w:rsid w:val="3F788B53"/>
    <w:rsid w:val="3F93A781"/>
    <w:rsid w:val="3FAF1B11"/>
    <w:rsid w:val="3FB9D8D8"/>
    <w:rsid w:val="3FD68716"/>
    <w:rsid w:val="4001C51F"/>
    <w:rsid w:val="4008F137"/>
    <w:rsid w:val="40228814"/>
    <w:rsid w:val="40277676"/>
    <w:rsid w:val="402CE3DE"/>
    <w:rsid w:val="40526660"/>
    <w:rsid w:val="406B3492"/>
    <w:rsid w:val="4071CBEA"/>
    <w:rsid w:val="41735137"/>
    <w:rsid w:val="41843B90"/>
    <w:rsid w:val="418BFC65"/>
    <w:rsid w:val="41AE00B6"/>
    <w:rsid w:val="41C004F6"/>
    <w:rsid w:val="41C169A6"/>
    <w:rsid w:val="41E32F07"/>
    <w:rsid w:val="422E7E62"/>
    <w:rsid w:val="42FDD5CD"/>
    <w:rsid w:val="43020009"/>
    <w:rsid w:val="430C8E50"/>
    <w:rsid w:val="43471D60"/>
    <w:rsid w:val="4376D44A"/>
    <w:rsid w:val="438CF7F9"/>
    <w:rsid w:val="4391406E"/>
    <w:rsid w:val="43B202C2"/>
    <w:rsid w:val="43F1477F"/>
    <w:rsid w:val="44109C70"/>
    <w:rsid w:val="442A9359"/>
    <w:rsid w:val="44407667"/>
    <w:rsid w:val="446873F4"/>
    <w:rsid w:val="44D78CEF"/>
    <w:rsid w:val="45154A33"/>
    <w:rsid w:val="457E2656"/>
    <w:rsid w:val="457E676B"/>
    <w:rsid w:val="45CD9754"/>
    <w:rsid w:val="45DF3221"/>
    <w:rsid w:val="45FC2652"/>
    <w:rsid w:val="46285BA6"/>
    <w:rsid w:val="46C780C0"/>
    <w:rsid w:val="470D8493"/>
    <w:rsid w:val="471A2CDA"/>
    <w:rsid w:val="47258CF4"/>
    <w:rsid w:val="47318687"/>
    <w:rsid w:val="4772779D"/>
    <w:rsid w:val="47890E55"/>
    <w:rsid w:val="47B38EAC"/>
    <w:rsid w:val="47B934F4"/>
    <w:rsid w:val="4802E87D"/>
    <w:rsid w:val="481A1A6F"/>
    <w:rsid w:val="48764677"/>
    <w:rsid w:val="48C435A7"/>
    <w:rsid w:val="48D563B7"/>
    <w:rsid w:val="48D807C3"/>
    <w:rsid w:val="48F33159"/>
    <w:rsid w:val="49392604"/>
    <w:rsid w:val="49F5A878"/>
    <w:rsid w:val="4A6133E3"/>
    <w:rsid w:val="4A8F7636"/>
    <w:rsid w:val="4ADC681E"/>
    <w:rsid w:val="4AEB854B"/>
    <w:rsid w:val="4B392026"/>
    <w:rsid w:val="4B4BFFAA"/>
    <w:rsid w:val="4B4DC6EC"/>
    <w:rsid w:val="4B63E02B"/>
    <w:rsid w:val="4B665A01"/>
    <w:rsid w:val="4BC982A6"/>
    <w:rsid w:val="4C16EA3D"/>
    <w:rsid w:val="4C17EF1F"/>
    <w:rsid w:val="4C187C42"/>
    <w:rsid w:val="4C5032AA"/>
    <w:rsid w:val="4C529E82"/>
    <w:rsid w:val="4C5954CD"/>
    <w:rsid w:val="4C6A2519"/>
    <w:rsid w:val="4CC4EEB4"/>
    <w:rsid w:val="4CE7B6A1"/>
    <w:rsid w:val="4CF26E31"/>
    <w:rsid w:val="4CF7E785"/>
    <w:rsid w:val="4D4AB4B4"/>
    <w:rsid w:val="4D8564CC"/>
    <w:rsid w:val="4D999241"/>
    <w:rsid w:val="4DD474FE"/>
    <w:rsid w:val="4E1AEDE8"/>
    <w:rsid w:val="4E6C6527"/>
    <w:rsid w:val="4E7A1F4F"/>
    <w:rsid w:val="4EA6962F"/>
    <w:rsid w:val="4EBCC1D6"/>
    <w:rsid w:val="4F286A06"/>
    <w:rsid w:val="4F2EDFA0"/>
    <w:rsid w:val="4F6CE623"/>
    <w:rsid w:val="4F77C806"/>
    <w:rsid w:val="4F83A80A"/>
    <w:rsid w:val="4FC9AD26"/>
    <w:rsid w:val="500C5CA3"/>
    <w:rsid w:val="5029C40C"/>
    <w:rsid w:val="50B6598F"/>
    <w:rsid w:val="510EE0AD"/>
    <w:rsid w:val="5111D1FF"/>
    <w:rsid w:val="514C0AE2"/>
    <w:rsid w:val="5158E3B1"/>
    <w:rsid w:val="517CFD42"/>
    <w:rsid w:val="51E8565E"/>
    <w:rsid w:val="52066A01"/>
    <w:rsid w:val="52A37BBA"/>
    <w:rsid w:val="52CC9215"/>
    <w:rsid w:val="5300B75A"/>
    <w:rsid w:val="5315123B"/>
    <w:rsid w:val="532C05F7"/>
    <w:rsid w:val="536DAAB4"/>
    <w:rsid w:val="53734379"/>
    <w:rsid w:val="53DB5321"/>
    <w:rsid w:val="53E1A52A"/>
    <w:rsid w:val="54837AEC"/>
    <w:rsid w:val="54B27970"/>
    <w:rsid w:val="54BBD742"/>
    <w:rsid w:val="54C2BD40"/>
    <w:rsid w:val="54CA3991"/>
    <w:rsid w:val="560DEF94"/>
    <w:rsid w:val="568B4437"/>
    <w:rsid w:val="56A4B2BA"/>
    <w:rsid w:val="56A68401"/>
    <w:rsid w:val="56B42B3B"/>
    <w:rsid w:val="56EE6A38"/>
    <w:rsid w:val="5705CC5A"/>
    <w:rsid w:val="571103F8"/>
    <w:rsid w:val="5723F5D3"/>
    <w:rsid w:val="57910E57"/>
    <w:rsid w:val="57D7C01B"/>
    <w:rsid w:val="58011B9D"/>
    <w:rsid w:val="58102296"/>
    <w:rsid w:val="5845166D"/>
    <w:rsid w:val="5849920A"/>
    <w:rsid w:val="58665E26"/>
    <w:rsid w:val="5895D438"/>
    <w:rsid w:val="58D986F0"/>
    <w:rsid w:val="58F74549"/>
    <w:rsid w:val="59197E5E"/>
    <w:rsid w:val="592D660D"/>
    <w:rsid w:val="593A6CF7"/>
    <w:rsid w:val="5947AD5C"/>
    <w:rsid w:val="5963BA3C"/>
    <w:rsid w:val="59E344AE"/>
    <w:rsid w:val="5A100AE2"/>
    <w:rsid w:val="5A4D8902"/>
    <w:rsid w:val="5AA21C99"/>
    <w:rsid w:val="5ADDB6B4"/>
    <w:rsid w:val="5AE1D02F"/>
    <w:rsid w:val="5B941924"/>
    <w:rsid w:val="5BF541FD"/>
    <w:rsid w:val="5C36BC6B"/>
    <w:rsid w:val="5C3FC9AC"/>
    <w:rsid w:val="5C4953BE"/>
    <w:rsid w:val="5CAF49F3"/>
    <w:rsid w:val="5CC4E3BE"/>
    <w:rsid w:val="5CCCC4AF"/>
    <w:rsid w:val="5CDD9F38"/>
    <w:rsid w:val="5CE483F9"/>
    <w:rsid w:val="5CF5C334"/>
    <w:rsid w:val="5D299091"/>
    <w:rsid w:val="5D2C3106"/>
    <w:rsid w:val="5D5C2636"/>
    <w:rsid w:val="5D663553"/>
    <w:rsid w:val="5D915926"/>
    <w:rsid w:val="5DA8C196"/>
    <w:rsid w:val="5DD39338"/>
    <w:rsid w:val="5E000B0D"/>
    <w:rsid w:val="5E2F0832"/>
    <w:rsid w:val="5E8D8C25"/>
    <w:rsid w:val="5EC6F272"/>
    <w:rsid w:val="5ECDCE78"/>
    <w:rsid w:val="5F12EF43"/>
    <w:rsid w:val="5F604071"/>
    <w:rsid w:val="5F6CA417"/>
    <w:rsid w:val="5F7EEE5B"/>
    <w:rsid w:val="60345FA4"/>
    <w:rsid w:val="6036443C"/>
    <w:rsid w:val="60837DC7"/>
    <w:rsid w:val="60D3A4DD"/>
    <w:rsid w:val="60E517E5"/>
    <w:rsid w:val="6152262C"/>
    <w:rsid w:val="617F2C9C"/>
    <w:rsid w:val="61F4C257"/>
    <w:rsid w:val="61F9309E"/>
    <w:rsid w:val="626E2BDC"/>
    <w:rsid w:val="63013118"/>
    <w:rsid w:val="6322D758"/>
    <w:rsid w:val="63615757"/>
    <w:rsid w:val="6380CD15"/>
    <w:rsid w:val="63F51948"/>
    <w:rsid w:val="63F62049"/>
    <w:rsid w:val="64955907"/>
    <w:rsid w:val="64D0E92F"/>
    <w:rsid w:val="65064333"/>
    <w:rsid w:val="65369E13"/>
    <w:rsid w:val="6569C9EC"/>
    <w:rsid w:val="6587BA49"/>
    <w:rsid w:val="658AE96C"/>
    <w:rsid w:val="659AB757"/>
    <w:rsid w:val="65AF3661"/>
    <w:rsid w:val="661D4259"/>
    <w:rsid w:val="6672889B"/>
    <w:rsid w:val="66C6F1BA"/>
    <w:rsid w:val="670460C5"/>
    <w:rsid w:val="67351584"/>
    <w:rsid w:val="6795777D"/>
    <w:rsid w:val="679A8676"/>
    <w:rsid w:val="67B381C5"/>
    <w:rsid w:val="6806E2A1"/>
    <w:rsid w:val="683132E7"/>
    <w:rsid w:val="69033DA9"/>
    <w:rsid w:val="6973726F"/>
    <w:rsid w:val="69AD8684"/>
    <w:rsid w:val="69DB5B67"/>
    <w:rsid w:val="69ECE534"/>
    <w:rsid w:val="6A20D13A"/>
    <w:rsid w:val="6A846859"/>
    <w:rsid w:val="6AA1FE0F"/>
    <w:rsid w:val="6AA5348C"/>
    <w:rsid w:val="6AAF79B0"/>
    <w:rsid w:val="6AC347F8"/>
    <w:rsid w:val="6B36DA8F"/>
    <w:rsid w:val="6C891DCB"/>
    <w:rsid w:val="6C9EFC00"/>
    <w:rsid w:val="6CDD3D5C"/>
    <w:rsid w:val="6CF68B73"/>
    <w:rsid w:val="6D014931"/>
    <w:rsid w:val="6D307C5A"/>
    <w:rsid w:val="6D706EBE"/>
    <w:rsid w:val="6E0EAAD6"/>
    <w:rsid w:val="6E4F38FE"/>
    <w:rsid w:val="6E6C8F40"/>
    <w:rsid w:val="6E8208DB"/>
    <w:rsid w:val="6E935E09"/>
    <w:rsid w:val="6E9BB7D1"/>
    <w:rsid w:val="6EFD5CBA"/>
    <w:rsid w:val="6F5CF7F1"/>
    <w:rsid w:val="6F708653"/>
    <w:rsid w:val="6F94375E"/>
    <w:rsid w:val="6F9A0BB3"/>
    <w:rsid w:val="6FB2F682"/>
    <w:rsid w:val="6FB65640"/>
    <w:rsid w:val="7027497A"/>
    <w:rsid w:val="702E12A8"/>
    <w:rsid w:val="70381FAA"/>
    <w:rsid w:val="7038DC03"/>
    <w:rsid w:val="711BE331"/>
    <w:rsid w:val="7135F1D7"/>
    <w:rsid w:val="7196E6A2"/>
    <w:rsid w:val="71C77FBA"/>
    <w:rsid w:val="71D9A732"/>
    <w:rsid w:val="71E19F0D"/>
    <w:rsid w:val="71F6DD03"/>
    <w:rsid w:val="71F8D9C4"/>
    <w:rsid w:val="726D2082"/>
    <w:rsid w:val="72848277"/>
    <w:rsid w:val="72A25B6A"/>
    <w:rsid w:val="72B32C9A"/>
    <w:rsid w:val="72B93AAE"/>
    <w:rsid w:val="7302CFBC"/>
    <w:rsid w:val="7334B5E4"/>
    <w:rsid w:val="7355AB6A"/>
    <w:rsid w:val="736206D2"/>
    <w:rsid w:val="7373E58E"/>
    <w:rsid w:val="73785C13"/>
    <w:rsid w:val="7386507D"/>
    <w:rsid w:val="7395D81A"/>
    <w:rsid w:val="73DB0A9C"/>
    <w:rsid w:val="7402BF2D"/>
    <w:rsid w:val="74218A5C"/>
    <w:rsid w:val="742E4F13"/>
    <w:rsid w:val="7451E022"/>
    <w:rsid w:val="7481C950"/>
    <w:rsid w:val="74A8477D"/>
    <w:rsid w:val="74D3CABC"/>
    <w:rsid w:val="74FB30DC"/>
    <w:rsid w:val="74FBF305"/>
    <w:rsid w:val="74FCB1F3"/>
    <w:rsid w:val="7517A375"/>
    <w:rsid w:val="75227A4F"/>
    <w:rsid w:val="7554C134"/>
    <w:rsid w:val="759B3AEF"/>
    <w:rsid w:val="75B0770D"/>
    <w:rsid w:val="75DB12F9"/>
    <w:rsid w:val="75E2B28F"/>
    <w:rsid w:val="75E5D378"/>
    <w:rsid w:val="76571D61"/>
    <w:rsid w:val="765B79D3"/>
    <w:rsid w:val="765FBCFB"/>
    <w:rsid w:val="76BB14D7"/>
    <w:rsid w:val="77C95B2B"/>
    <w:rsid w:val="781BB0C8"/>
    <w:rsid w:val="781F1DB2"/>
    <w:rsid w:val="787D522E"/>
    <w:rsid w:val="78843DE7"/>
    <w:rsid w:val="78CC17BB"/>
    <w:rsid w:val="78CDB6E5"/>
    <w:rsid w:val="78DD5508"/>
    <w:rsid w:val="78EDD410"/>
    <w:rsid w:val="7911C26D"/>
    <w:rsid w:val="7949C1AC"/>
    <w:rsid w:val="7964EE23"/>
    <w:rsid w:val="799709F2"/>
    <w:rsid w:val="799B39F1"/>
    <w:rsid w:val="79BC7C07"/>
    <w:rsid w:val="79EC017F"/>
    <w:rsid w:val="7A28BE3C"/>
    <w:rsid w:val="7AC22A01"/>
    <w:rsid w:val="7AFE8B5F"/>
    <w:rsid w:val="7B0A63E6"/>
    <w:rsid w:val="7B1F36B8"/>
    <w:rsid w:val="7B20914E"/>
    <w:rsid w:val="7B512F54"/>
    <w:rsid w:val="7BCABC97"/>
    <w:rsid w:val="7C888FDC"/>
    <w:rsid w:val="7C89239F"/>
    <w:rsid w:val="7CA4E112"/>
    <w:rsid w:val="7D6D932B"/>
    <w:rsid w:val="7D71663D"/>
    <w:rsid w:val="7D812BE5"/>
    <w:rsid w:val="7D957A1A"/>
    <w:rsid w:val="7DA55367"/>
    <w:rsid w:val="7DBB2868"/>
    <w:rsid w:val="7DC9EE7E"/>
    <w:rsid w:val="7E344691"/>
    <w:rsid w:val="7E5CA5F4"/>
    <w:rsid w:val="7E6A4C4D"/>
    <w:rsid w:val="7EBE85BB"/>
    <w:rsid w:val="7EE04688"/>
    <w:rsid w:val="7FA819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DCC3C4"/>
  <w15:chartTrackingRefBased/>
  <w15:docId w15:val="{70778586-672D-44FD-979F-3B10BD4B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513"/>
    <w:pPr>
      <w:spacing w:after="200" w:line="276" w:lineRule="auto"/>
    </w:pPr>
    <w:rPr>
      <w:rFonts w:ascii="Segoe UI" w:hAnsi="Segoe UI"/>
    </w:rPr>
  </w:style>
  <w:style w:type="paragraph" w:styleId="Heading1">
    <w:name w:val="heading 1"/>
    <w:basedOn w:val="Normal"/>
    <w:next w:val="Normal"/>
    <w:link w:val="Heading1Char"/>
    <w:uiPriority w:val="9"/>
    <w:qFormat/>
    <w:rsid w:val="00FD239B"/>
    <w:pPr>
      <w:outlineLvl w:val="0"/>
    </w:pPr>
    <w:rPr>
      <w:b/>
      <w:color w:val="124F1A" w:themeColor="accent3" w:themeShade="BF"/>
      <w:sz w:val="36"/>
      <w:szCs w:val="36"/>
    </w:rPr>
  </w:style>
  <w:style w:type="paragraph" w:styleId="Heading2">
    <w:name w:val="heading 2"/>
    <w:basedOn w:val="Normal"/>
    <w:next w:val="Normal"/>
    <w:link w:val="Heading2Char"/>
    <w:uiPriority w:val="9"/>
    <w:unhideWhenUsed/>
    <w:qFormat/>
    <w:rsid w:val="00A74C95"/>
    <w:pPr>
      <w:keepNext/>
      <w:spacing w:before="360" w:after="0" w:line="240" w:lineRule="auto"/>
      <w:outlineLvl w:val="1"/>
    </w:pPr>
    <w:rPr>
      <w:rFonts w:eastAsiaTheme="minorEastAsia"/>
      <w:b/>
      <w:sz w:val="24"/>
      <w:szCs w:val="24"/>
    </w:rPr>
  </w:style>
  <w:style w:type="paragraph" w:styleId="Heading3">
    <w:name w:val="heading 3"/>
    <w:basedOn w:val="Normal"/>
    <w:next w:val="Normal"/>
    <w:link w:val="Heading3Char"/>
    <w:uiPriority w:val="9"/>
    <w:unhideWhenUsed/>
    <w:qFormat/>
    <w:rsid w:val="0011019E"/>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793556"/>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22F9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22F94"/>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B22F94"/>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B22F9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22F9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39B"/>
    <w:rPr>
      <w:b/>
      <w:color w:val="124F1A" w:themeColor="accent3" w:themeShade="BF"/>
      <w:sz w:val="36"/>
      <w:szCs w:val="36"/>
    </w:rPr>
  </w:style>
  <w:style w:type="character" w:customStyle="1" w:styleId="Heading2Char">
    <w:name w:val="Heading 2 Char"/>
    <w:basedOn w:val="DefaultParagraphFont"/>
    <w:link w:val="Heading2"/>
    <w:uiPriority w:val="9"/>
    <w:rsid w:val="00A74C95"/>
    <w:rPr>
      <w:rFonts w:ascii="Segoe UI" w:eastAsiaTheme="minorEastAsia" w:hAnsi="Segoe UI"/>
      <w:b/>
      <w:sz w:val="24"/>
      <w:szCs w:val="24"/>
    </w:rPr>
  </w:style>
  <w:style w:type="paragraph" w:styleId="Header">
    <w:name w:val="header"/>
    <w:basedOn w:val="Normal"/>
    <w:link w:val="HeaderChar"/>
    <w:uiPriority w:val="99"/>
    <w:unhideWhenUsed/>
    <w:rsid w:val="00FD23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239B"/>
  </w:style>
  <w:style w:type="paragraph" w:styleId="Footer">
    <w:name w:val="footer"/>
    <w:basedOn w:val="Normal"/>
    <w:link w:val="FooterChar"/>
    <w:uiPriority w:val="99"/>
    <w:unhideWhenUsed/>
    <w:rsid w:val="00FD23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239B"/>
  </w:style>
  <w:style w:type="table" w:styleId="TableGrid">
    <w:name w:val="Table Grid"/>
    <w:basedOn w:val="TableNormal"/>
    <w:uiPriority w:val="39"/>
    <w:rsid w:val="00FD239B"/>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59"/>
    <w:rsid w:val="00FD239B"/>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FD239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39B"/>
    <w:rPr>
      <w:rFonts w:asciiTheme="majorHAnsi" w:eastAsiaTheme="majorEastAsia" w:hAnsiTheme="majorHAnsi" w:cstheme="majorBidi"/>
      <w:spacing w:val="-10"/>
      <w:kern w:val="28"/>
      <w:sz w:val="56"/>
      <w:szCs w:val="56"/>
    </w:rPr>
  </w:style>
  <w:style w:type="paragraph" w:customStyle="1" w:styleId="paragraph">
    <w:name w:val="paragraph"/>
    <w:basedOn w:val="Normal"/>
    <w:link w:val="paragraphChar"/>
    <w:rsid w:val="00FD23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D239B"/>
  </w:style>
  <w:style w:type="table" w:styleId="TableGridLight">
    <w:name w:val="Grid Table Light"/>
    <w:basedOn w:val="TableNormal"/>
    <w:uiPriority w:val="40"/>
    <w:rsid w:val="00FD23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3E37AC"/>
    <w:rPr>
      <w:color w:val="467886" w:themeColor="hyperlink"/>
      <w:u w:val="single"/>
    </w:rPr>
  </w:style>
  <w:style w:type="character" w:styleId="UnresolvedMention">
    <w:name w:val="Unresolved Mention"/>
    <w:basedOn w:val="DefaultParagraphFont"/>
    <w:uiPriority w:val="99"/>
    <w:semiHidden/>
    <w:unhideWhenUsed/>
    <w:rsid w:val="003E37AC"/>
    <w:rPr>
      <w:color w:val="605E5C"/>
      <w:shd w:val="clear" w:color="auto" w:fill="E1DFDD"/>
    </w:rPr>
  </w:style>
  <w:style w:type="character" w:styleId="CommentReference">
    <w:name w:val="annotation reference"/>
    <w:basedOn w:val="DefaultParagraphFont"/>
    <w:uiPriority w:val="99"/>
    <w:semiHidden/>
    <w:unhideWhenUsed/>
    <w:rsid w:val="006015D3"/>
    <w:rPr>
      <w:sz w:val="16"/>
      <w:szCs w:val="16"/>
    </w:rPr>
  </w:style>
  <w:style w:type="paragraph" w:styleId="CommentText">
    <w:name w:val="annotation text"/>
    <w:basedOn w:val="Normal"/>
    <w:link w:val="CommentTextChar"/>
    <w:uiPriority w:val="99"/>
    <w:unhideWhenUsed/>
    <w:rsid w:val="006015D3"/>
    <w:pPr>
      <w:spacing w:line="240" w:lineRule="auto"/>
    </w:pPr>
    <w:rPr>
      <w:sz w:val="20"/>
      <w:szCs w:val="20"/>
    </w:rPr>
  </w:style>
  <w:style w:type="character" w:customStyle="1" w:styleId="CommentTextChar">
    <w:name w:val="Comment Text Char"/>
    <w:basedOn w:val="DefaultParagraphFont"/>
    <w:link w:val="CommentText"/>
    <w:uiPriority w:val="99"/>
    <w:rsid w:val="006015D3"/>
    <w:rPr>
      <w:sz w:val="20"/>
      <w:szCs w:val="20"/>
    </w:rPr>
  </w:style>
  <w:style w:type="paragraph" w:styleId="CommentSubject">
    <w:name w:val="annotation subject"/>
    <w:basedOn w:val="CommentText"/>
    <w:next w:val="CommentText"/>
    <w:link w:val="CommentSubjectChar"/>
    <w:uiPriority w:val="99"/>
    <w:semiHidden/>
    <w:unhideWhenUsed/>
    <w:rsid w:val="006015D3"/>
    <w:rPr>
      <w:b/>
      <w:bCs/>
    </w:rPr>
  </w:style>
  <w:style w:type="character" w:customStyle="1" w:styleId="CommentSubjectChar">
    <w:name w:val="Comment Subject Char"/>
    <w:basedOn w:val="CommentTextChar"/>
    <w:link w:val="CommentSubject"/>
    <w:uiPriority w:val="99"/>
    <w:semiHidden/>
    <w:rsid w:val="006015D3"/>
    <w:rPr>
      <w:b/>
      <w:bCs/>
      <w:sz w:val="20"/>
      <w:szCs w:val="20"/>
    </w:rPr>
  </w:style>
  <w:style w:type="character" w:customStyle="1" w:styleId="eop">
    <w:name w:val="eop"/>
    <w:basedOn w:val="DefaultParagraphFont"/>
    <w:rsid w:val="00222617"/>
  </w:style>
  <w:style w:type="paragraph" w:styleId="ListParagraph">
    <w:name w:val="List Paragraph"/>
    <w:basedOn w:val="Normal"/>
    <w:uiPriority w:val="34"/>
    <w:qFormat/>
    <w:rsid w:val="005333C9"/>
    <w:pPr>
      <w:ind w:left="720"/>
      <w:contextualSpacing/>
    </w:pPr>
  </w:style>
  <w:style w:type="paragraph" w:styleId="Revision">
    <w:name w:val="Revision"/>
    <w:hidden/>
    <w:uiPriority w:val="99"/>
    <w:semiHidden/>
    <w:rsid w:val="00B115B9"/>
    <w:pPr>
      <w:spacing w:after="0" w:line="240" w:lineRule="auto"/>
    </w:pPr>
  </w:style>
  <w:style w:type="character" w:styleId="Mention">
    <w:name w:val="Mention"/>
    <w:basedOn w:val="DefaultParagraphFont"/>
    <w:uiPriority w:val="99"/>
    <w:unhideWhenUsed/>
    <w:rsid w:val="00EB02F8"/>
    <w:rPr>
      <w:color w:val="2B579A"/>
      <w:shd w:val="clear" w:color="auto" w:fill="E1DFDD"/>
    </w:rPr>
  </w:style>
  <w:style w:type="character" w:styleId="FollowedHyperlink">
    <w:name w:val="FollowedHyperlink"/>
    <w:basedOn w:val="DefaultParagraphFont"/>
    <w:uiPriority w:val="99"/>
    <w:semiHidden/>
    <w:unhideWhenUsed/>
    <w:rsid w:val="006807B8"/>
    <w:rPr>
      <w:color w:val="96607D" w:themeColor="followedHyperlink"/>
      <w:u w:val="single"/>
    </w:rPr>
  </w:style>
  <w:style w:type="character" w:styleId="PlaceholderText">
    <w:name w:val="Placeholder Text"/>
    <w:basedOn w:val="DefaultParagraphFont"/>
    <w:uiPriority w:val="99"/>
    <w:semiHidden/>
    <w:rsid w:val="00304375"/>
    <w:rPr>
      <w:color w:val="808080"/>
    </w:rPr>
  </w:style>
  <w:style w:type="paragraph" w:customStyle="1" w:styleId="inserttxt">
    <w:name w:val="inserttxt"/>
    <w:basedOn w:val="Normal"/>
    <w:link w:val="inserttxtChar"/>
    <w:qFormat/>
    <w:rsid w:val="00434513"/>
    <w:rPr>
      <w:color w:val="0B769F" w:themeColor="accent4" w:themeShade="BF"/>
    </w:rPr>
  </w:style>
  <w:style w:type="character" w:customStyle="1" w:styleId="paragraphChar">
    <w:name w:val="paragraph Char"/>
    <w:basedOn w:val="DefaultParagraphFont"/>
    <w:link w:val="paragraph"/>
    <w:rsid w:val="007D689B"/>
    <w:rPr>
      <w:rFonts w:ascii="Times New Roman" w:eastAsia="Times New Roman" w:hAnsi="Times New Roman" w:cs="Times New Roman"/>
      <w:sz w:val="24"/>
      <w:szCs w:val="24"/>
    </w:rPr>
  </w:style>
  <w:style w:type="character" w:customStyle="1" w:styleId="inserttxtChar">
    <w:name w:val="inserttxt Char"/>
    <w:basedOn w:val="paragraphChar"/>
    <w:link w:val="inserttxt"/>
    <w:rsid w:val="00434513"/>
    <w:rPr>
      <w:rFonts w:ascii="Segoe UI" w:eastAsia="Times New Roman" w:hAnsi="Segoe UI" w:cs="Times New Roman"/>
      <w:color w:val="0B769F" w:themeColor="accent4" w:themeShade="BF"/>
      <w:sz w:val="24"/>
      <w:szCs w:val="24"/>
    </w:rPr>
  </w:style>
  <w:style w:type="character" w:customStyle="1" w:styleId="Heading3Char">
    <w:name w:val="Heading 3 Char"/>
    <w:basedOn w:val="DefaultParagraphFont"/>
    <w:link w:val="Heading3"/>
    <w:uiPriority w:val="9"/>
    <w:rsid w:val="0011019E"/>
    <w:rPr>
      <w:rFonts w:asciiTheme="majorHAnsi" w:eastAsiaTheme="majorEastAsia" w:hAnsiTheme="majorHAnsi" w:cstheme="majorBidi"/>
      <w:color w:val="0A2F40" w:themeColor="accent1" w:themeShade="7F"/>
      <w:sz w:val="24"/>
      <w:szCs w:val="24"/>
    </w:rPr>
  </w:style>
  <w:style w:type="paragraph" w:styleId="NoSpacing">
    <w:name w:val="No Spacing"/>
    <w:link w:val="NoSpacingChar"/>
    <w:uiPriority w:val="1"/>
    <w:qFormat/>
    <w:rsid w:val="006B1FB3"/>
    <w:pPr>
      <w:spacing w:after="0" w:line="240" w:lineRule="auto"/>
    </w:pPr>
    <w:rPr>
      <w:rFonts w:ascii="Segoe UI" w:hAnsi="Segoe UI"/>
    </w:rPr>
  </w:style>
  <w:style w:type="paragraph" w:customStyle="1" w:styleId="TableHeadings">
    <w:name w:val="TableHeadings"/>
    <w:basedOn w:val="NoSpacing"/>
    <w:link w:val="TableHeadingsChar"/>
    <w:qFormat/>
    <w:rsid w:val="00334F37"/>
    <w:rPr>
      <w:rFonts w:ascii="Segoe UI Semibold" w:hAnsi="Segoe UI Semibold" w:cs="Segoe UI Semibold"/>
      <w:color w:val="FFFFFF" w:themeColor="background1"/>
    </w:rPr>
  </w:style>
  <w:style w:type="character" w:customStyle="1" w:styleId="NoSpacingChar">
    <w:name w:val="No Spacing Char"/>
    <w:basedOn w:val="DefaultParagraphFont"/>
    <w:link w:val="NoSpacing"/>
    <w:uiPriority w:val="1"/>
    <w:rsid w:val="00334F37"/>
    <w:rPr>
      <w:rFonts w:ascii="Segoe UI" w:hAnsi="Segoe UI"/>
    </w:rPr>
  </w:style>
  <w:style w:type="character" w:customStyle="1" w:styleId="TableHeadingsChar">
    <w:name w:val="TableHeadings Char"/>
    <w:basedOn w:val="NoSpacingChar"/>
    <w:link w:val="TableHeadings"/>
    <w:rsid w:val="00334F37"/>
    <w:rPr>
      <w:rFonts w:ascii="Segoe UI Semibold" w:hAnsi="Segoe UI Semibold" w:cs="Segoe UI Semibold"/>
      <w:color w:val="FFFFFF" w:themeColor="background1"/>
    </w:rPr>
  </w:style>
  <w:style w:type="character" w:customStyle="1" w:styleId="linebreakblob">
    <w:name w:val="linebreakblob"/>
    <w:basedOn w:val="DefaultParagraphFont"/>
    <w:rsid w:val="00547398"/>
  </w:style>
  <w:style w:type="character" w:customStyle="1" w:styleId="Heading4Char">
    <w:name w:val="Heading 4 Char"/>
    <w:basedOn w:val="DefaultParagraphFont"/>
    <w:link w:val="Heading4"/>
    <w:uiPriority w:val="9"/>
    <w:rsid w:val="00793556"/>
    <w:rPr>
      <w:rFonts w:asciiTheme="majorHAnsi" w:eastAsiaTheme="majorEastAsia" w:hAnsiTheme="majorHAnsi" w:cstheme="majorBidi"/>
      <w:i/>
      <w:iCs/>
      <w:color w:val="0F4761" w:themeColor="accent1" w:themeShade="BF"/>
    </w:rPr>
  </w:style>
  <w:style w:type="table" w:styleId="GridTable4-Accent1">
    <w:name w:val="Grid Table 4 Accent 1"/>
    <w:basedOn w:val="TableNormal"/>
    <w:uiPriority w:val="49"/>
    <w:rsid w:val="009263C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1">
    <w:name w:val="List Table 2 Accent 1"/>
    <w:basedOn w:val="TableNormal"/>
    <w:uiPriority w:val="47"/>
    <w:rsid w:val="00E97320"/>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1">
    <w:name w:val="List Table 3 Accent 1"/>
    <w:basedOn w:val="TableNormal"/>
    <w:uiPriority w:val="48"/>
    <w:rsid w:val="00E97320"/>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1Light-Accent1">
    <w:name w:val="Grid Table 1 Light Accent 1"/>
    <w:basedOn w:val="TableNormal"/>
    <w:uiPriority w:val="46"/>
    <w:rsid w:val="00E9732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E9732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EC272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BookTitle">
    <w:name w:val="Book Title"/>
    <w:basedOn w:val="DefaultParagraphFont"/>
    <w:uiPriority w:val="33"/>
    <w:qFormat/>
    <w:rsid w:val="00B22F94"/>
    <w:rPr>
      <w:b/>
      <w:bCs/>
      <w:i/>
      <w:iCs/>
      <w:spacing w:val="5"/>
    </w:rPr>
  </w:style>
  <w:style w:type="paragraph" w:styleId="Caption">
    <w:name w:val="caption"/>
    <w:basedOn w:val="Normal"/>
    <w:next w:val="Normal"/>
    <w:uiPriority w:val="35"/>
    <w:semiHidden/>
    <w:unhideWhenUsed/>
    <w:qFormat/>
    <w:rsid w:val="00B22F94"/>
    <w:pPr>
      <w:spacing w:line="240" w:lineRule="auto"/>
    </w:pPr>
    <w:rPr>
      <w:i/>
      <w:iCs/>
      <w:color w:val="0E2841" w:themeColor="text2"/>
      <w:sz w:val="18"/>
      <w:szCs w:val="18"/>
    </w:rPr>
  </w:style>
  <w:style w:type="character" w:styleId="Emphasis">
    <w:name w:val="Emphasis"/>
    <w:basedOn w:val="DefaultParagraphFont"/>
    <w:uiPriority w:val="20"/>
    <w:qFormat/>
    <w:rsid w:val="00B22F94"/>
    <w:rPr>
      <w:i/>
      <w:iCs/>
    </w:rPr>
  </w:style>
  <w:style w:type="character" w:customStyle="1" w:styleId="Heading5Char">
    <w:name w:val="Heading 5 Char"/>
    <w:basedOn w:val="DefaultParagraphFont"/>
    <w:link w:val="Heading5"/>
    <w:uiPriority w:val="9"/>
    <w:semiHidden/>
    <w:rsid w:val="00B22F94"/>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B22F94"/>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B22F94"/>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B22F9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22F94"/>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B22F94"/>
    <w:rPr>
      <w:i/>
      <w:iCs/>
      <w:color w:val="156082" w:themeColor="accent1"/>
    </w:rPr>
  </w:style>
  <w:style w:type="paragraph" w:styleId="IntenseQuote">
    <w:name w:val="Intense Quote"/>
    <w:basedOn w:val="Normal"/>
    <w:next w:val="Normal"/>
    <w:link w:val="IntenseQuoteChar"/>
    <w:uiPriority w:val="30"/>
    <w:qFormat/>
    <w:rsid w:val="00B22F9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B22F94"/>
    <w:rPr>
      <w:rFonts w:ascii="Segoe UI" w:hAnsi="Segoe UI"/>
      <w:i/>
      <w:iCs/>
      <w:color w:val="156082" w:themeColor="accent1"/>
    </w:rPr>
  </w:style>
  <w:style w:type="character" w:styleId="IntenseReference">
    <w:name w:val="Intense Reference"/>
    <w:basedOn w:val="DefaultParagraphFont"/>
    <w:uiPriority w:val="32"/>
    <w:qFormat/>
    <w:rsid w:val="00B22F94"/>
    <w:rPr>
      <w:b/>
      <w:bCs/>
      <w:smallCaps/>
      <w:color w:val="156082" w:themeColor="accent1"/>
      <w:spacing w:val="5"/>
    </w:rPr>
  </w:style>
  <w:style w:type="paragraph" w:styleId="Quote">
    <w:name w:val="Quote"/>
    <w:basedOn w:val="Normal"/>
    <w:next w:val="Normal"/>
    <w:link w:val="QuoteChar"/>
    <w:uiPriority w:val="29"/>
    <w:qFormat/>
    <w:rsid w:val="00B22F9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22F94"/>
    <w:rPr>
      <w:rFonts w:ascii="Segoe UI" w:hAnsi="Segoe UI"/>
      <w:i/>
      <w:iCs/>
      <w:color w:val="404040" w:themeColor="text1" w:themeTint="BF"/>
    </w:rPr>
  </w:style>
  <w:style w:type="character" w:styleId="Strong">
    <w:name w:val="Strong"/>
    <w:basedOn w:val="DefaultParagraphFont"/>
    <w:uiPriority w:val="22"/>
    <w:qFormat/>
    <w:rsid w:val="00B22F94"/>
    <w:rPr>
      <w:b/>
      <w:bCs/>
    </w:rPr>
  </w:style>
  <w:style w:type="paragraph" w:styleId="Subtitle">
    <w:name w:val="Subtitle"/>
    <w:basedOn w:val="Normal"/>
    <w:next w:val="Normal"/>
    <w:link w:val="SubtitleChar"/>
    <w:uiPriority w:val="11"/>
    <w:qFormat/>
    <w:rsid w:val="00B22F94"/>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B22F94"/>
    <w:rPr>
      <w:rFonts w:eastAsiaTheme="minorEastAsia"/>
      <w:color w:val="5A5A5A" w:themeColor="text1" w:themeTint="A5"/>
      <w:spacing w:val="15"/>
    </w:rPr>
  </w:style>
  <w:style w:type="character" w:styleId="SubtleEmphasis">
    <w:name w:val="Subtle Emphasis"/>
    <w:basedOn w:val="DefaultParagraphFont"/>
    <w:uiPriority w:val="19"/>
    <w:qFormat/>
    <w:rsid w:val="00B22F94"/>
    <w:rPr>
      <w:i/>
      <w:iCs/>
      <w:color w:val="404040" w:themeColor="text1" w:themeTint="BF"/>
    </w:rPr>
  </w:style>
  <w:style w:type="character" w:styleId="SubtleReference">
    <w:name w:val="Subtle Reference"/>
    <w:basedOn w:val="DefaultParagraphFont"/>
    <w:uiPriority w:val="31"/>
    <w:qFormat/>
    <w:rsid w:val="00B22F94"/>
    <w:rPr>
      <w:smallCaps/>
      <w:color w:val="5A5A5A" w:themeColor="text1" w:themeTint="A5"/>
    </w:rPr>
  </w:style>
  <w:style w:type="paragraph" w:styleId="TOCHeading">
    <w:name w:val="TOC Heading"/>
    <w:basedOn w:val="Heading1"/>
    <w:next w:val="Normal"/>
    <w:uiPriority w:val="39"/>
    <w:semiHidden/>
    <w:unhideWhenUsed/>
    <w:qFormat/>
    <w:rsid w:val="00B22F94"/>
    <w:pPr>
      <w:keepNext/>
      <w:keepLines/>
      <w:spacing w:before="240" w:after="0"/>
      <w:outlineLvl w:val="9"/>
    </w:pPr>
    <w:rPr>
      <w:rFonts w:asciiTheme="majorHAnsi" w:eastAsiaTheme="majorEastAsia" w:hAnsiTheme="majorHAnsi" w:cstheme="majorBidi"/>
      <w:b w:val="0"/>
      <w:color w:val="0F4761" w:themeColor="accent1" w:themeShade="BF"/>
      <w:sz w:val="32"/>
      <w:szCs w:val="32"/>
    </w:rPr>
  </w:style>
  <w:style w:type="paragraph" w:customStyle="1" w:styleId="msolistparagraphcxspmiddle">
    <w:name w:val="msolistparagraphcxspmiddle"/>
    <w:basedOn w:val="Normal"/>
    <w:rsid w:val="00B215E9"/>
    <w:pPr>
      <w:spacing w:after="0"/>
      <w:ind w:left="720"/>
    </w:pPr>
    <w:rPr>
      <w:rFonts w:cs="Segoe UI"/>
      <w:kern w:val="2"/>
      <w:lang w:eastAsia="zh-CN" w:bidi="he-IL"/>
      <w14:ligatures w14:val="standardContextual"/>
    </w:rPr>
  </w:style>
  <w:style w:type="paragraph" w:styleId="NormalWeb">
    <w:name w:val="Normal (Web)"/>
    <w:basedOn w:val="Normal"/>
    <w:uiPriority w:val="99"/>
    <w:semiHidden/>
    <w:unhideWhenUsed/>
    <w:rsid w:val="00F42F65"/>
    <w:pPr>
      <w:spacing w:before="100" w:beforeAutospacing="1" w:after="100" w:afterAutospacing="1" w:line="240" w:lineRule="auto"/>
    </w:pPr>
    <w:rPr>
      <w:rFonts w:ascii="Times New Roman" w:hAnsi="Times New Roman" w:cs="Times New Roman"/>
      <w:kern w:val="2"/>
      <w:sz w:val="24"/>
      <w:szCs w:val="24"/>
      <w:lang w:eastAsia="zh-CN" w:bidi="he-IL"/>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s://microsoft.sharepoint.com/:p:/t/CloudAIPlatformReadiness/cQpYDWz4bglPRqclWY0lv-QREgUCybK0ZTK11GBvoO3nkNR-Wg?isSPOFile=1&amp;xsdata=MDV8MDJ8fGMwNTdkZjg3NjEzNjRkNzFlNDU0MDhkZWY3ZTMxYmNifDcyZjk4OGJmODZmMTQxYWY5MWFiMmQ3Y2QwMTFkYjQ3fDB8MHw2MzkyMjA3NTE5MjkxNzMwNzZ8VW5rbm93bnxWR1ZoYlhOVFpXTjFjbWwwZVZObGNuWnBZMlY4ZXlKRFFTSTZJbFJsWVcxelgwRlVVRk5sY25acFkyVmZVMUJQVEU5R0lpd2lWaUk2SWpBdU1DNHdNREF3SWl3aVVDSTZJbGRwYmpNeUlpd2lRVTRpT2lKUGRHaGxjaUlzSWxkVUlqb3hNWDA9fDF8TDJOb1lYUnpMekU1T2pjNU9XTm1NekF6TFRVelptVXRORFl5TWkwNU9XSm1MVFE1WlRsbU1qRmpOR014TkY4NFpEUTJPVEUyTXkwd05UUmhMVFE1WW1RdE9XUTBZaTFtWWpVMk5tVm1OR1kyTW1KQWRXNXhMbWRpYkM1emNHRmpaWE12YldWemMyRm5aWE12TVRjNE5qUTNPRE01TVRRNE5RPT18YmY3OGMxYWUwZjM2NDk3ODQ4YTQwOGRlZjdlMzFiY2J8Mjg3MjAwYjNkZjdlNDZhMWJkMDYyYTFmZmM0MThkZTk%3D&amp;sdata=NVdMOHozeWU2YnB1Z0pJdGJLK2VSV0tuWjYzOHdkMHViSXR5ZThScldqND0%3D&amp;ovuser=72f988bf-86f1-41af-91ab-2d7cd011db47%2Cv-stephclark%40microsoft.com"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cdx.transform.microsoft.com/"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aka.ms/dreamwhiteboard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eader" Target="header3.xml"/><Relationship Id="rId5" Type="http://schemas.openxmlformats.org/officeDocument/2006/relationships/styles" Target="styles.xml"/><Relationship Id="rId15" Type="http://schemas.openxmlformats.org/officeDocument/2006/relationships/hyperlink" Target="https://aka.ms/CAIPTechworkshops"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https://github.com/Azure/sovereign-landing-zone/blob/main/docs/01-Overview.m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microsoftapc.sharepoint.com/:w:/t/Skillable-ID-SalesSkilling/cQq6xqU_PrJ3S4YhPogZz5KGEgUCGMYmMxIUJADcklAzkE349Q" TargetMode="External"/><Relationship Id="rId22" Type="http://schemas.openxmlformats.org/officeDocument/2006/relationships/footer" Target="foot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BF8D4B4FE9F343BA3DE7F3F966F897" ma:contentTypeVersion="16" ma:contentTypeDescription="Create a new document." ma:contentTypeScope="" ma:versionID="95376eec948f10984ca06bf36b56ce0b">
  <xsd:schema xmlns:xsd="http://www.w3.org/2001/XMLSchema" xmlns:xs="http://www.w3.org/2001/XMLSchema" xmlns:p="http://schemas.microsoft.com/office/2006/metadata/properties" xmlns:ns1="http://schemas.microsoft.com/sharepoint/v3" xmlns:ns2="fbc2e1dc-1162-42a8-9174-1d0958526c21" xmlns:ns3="c363327f-b0b4-4277-9e67-b4ed9ac2c804" targetNamespace="http://schemas.microsoft.com/office/2006/metadata/properties" ma:root="true" ma:fieldsID="983b24e0af77f2ed47df04b4a7ce3297" ns1:_="" ns2:_="" ns3:_="">
    <xsd:import namespace="http://schemas.microsoft.com/sharepoint/v3"/>
    <xsd:import namespace="fbc2e1dc-1162-42a8-9174-1d0958526c21"/>
    <xsd:import namespace="c363327f-b0b4-4277-9e67-b4ed9ac2c8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TranslatedLang"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c2e1dc-1162-42a8-9174-1d0958526c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TranslatedLang" ma:index="22" nillable="true" ma:displayName="Translated Language" ma:internalName="TranslatedLang">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63327f-b0b4-4277-9e67-b4ed9ac2c80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3abff8b0-a8fd-4b3a-aaea-6897cc1d6e8c}" ma:internalName="TaxCatchAll" ma:showField="CatchAllData" ma:web="c363327f-b0b4-4277-9e67-b4ed9ac2c8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c363327f-b0b4-4277-9e67-b4ed9ac2c804" xsi:nil="true"/>
    <lcf76f155ced4ddcb4097134ff3c332f xmlns="fbc2e1dc-1162-42a8-9174-1d0958526c21">
      <Terms xmlns="http://schemas.microsoft.com/office/infopath/2007/PartnerControls"/>
    </lcf76f155ced4ddcb4097134ff3c332f>
    <TranslatedLang xmlns="fbc2e1dc-1162-42a8-9174-1d0958526c21" xsi:nil="true"/>
  </documentManagement>
</p:properties>
</file>

<file path=customXml/itemProps1.xml><?xml version="1.0" encoding="utf-8"?>
<ds:datastoreItem xmlns:ds="http://schemas.openxmlformats.org/officeDocument/2006/customXml" ds:itemID="{DC425E97-063B-4C1A-B22B-598A408934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bc2e1dc-1162-42a8-9174-1d0958526c21"/>
    <ds:schemaRef ds:uri="c363327f-b0b4-4277-9e67-b4ed9ac2c8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87DC5E-7A9B-4591-8296-8436395EDA37}">
  <ds:schemaRefs>
    <ds:schemaRef ds:uri="http://schemas.microsoft.com/sharepoint/v3/contenttype/forms"/>
  </ds:schemaRefs>
</ds:datastoreItem>
</file>

<file path=customXml/itemProps3.xml><?xml version="1.0" encoding="utf-8"?>
<ds:datastoreItem xmlns:ds="http://schemas.openxmlformats.org/officeDocument/2006/customXml" ds:itemID="{1E8C9C42-390D-4A46-AA3F-B65B2F58B6CF}">
  <ds:schemaRefs>
    <ds:schemaRef ds:uri="http://schemas.microsoft.com/office/2006/metadata/properties"/>
    <ds:schemaRef ds:uri="http://schemas.microsoft.com/office/infopath/2007/PartnerControls"/>
    <ds:schemaRef ds:uri="http://schemas.microsoft.com/sharepoint/v3"/>
    <ds:schemaRef ds:uri="c363327f-b0b4-4277-9e67-b4ed9ac2c804"/>
    <ds:schemaRef ds:uri="fbc2e1dc-1162-42a8-9174-1d0958526c21"/>
  </ds:schemaRefs>
</ds:datastoreItem>
</file>

<file path=docMetadata/LabelInfo.xml><?xml version="1.0" encoding="utf-8"?>
<clbl:labelList xmlns:clbl="http://schemas.microsoft.com/office/2020/mipLabelMetadata">
  <clbl:label id="{1a19d03a-48bc-4359-8038-5b5f6d5847c3}"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15</Pages>
  <Words>2793</Words>
  <Characters>15924</Characters>
  <Application>Microsoft Office Word</Application>
  <DocSecurity>0</DocSecurity>
  <Lines>132</Lines>
  <Paragraphs>37</Paragraphs>
  <ScaleCrop>false</ScaleCrop>
  <Company/>
  <LinksUpToDate>false</LinksUpToDate>
  <CharactersWithSpaces>18680</CharactersWithSpaces>
  <SharedDoc>false</SharedDoc>
  <HLinks>
    <vt:vector size="96" baseType="variant">
      <vt:variant>
        <vt:i4>2162722</vt:i4>
      </vt:variant>
      <vt:variant>
        <vt:i4>9</vt:i4>
      </vt:variant>
      <vt:variant>
        <vt:i4>0</vt:i4>
      </vt:variant>
      <vt:variant>
        <vt:i4>5</vt:i4>
      </vt:variant>
      <vt:variant>
        <vt:lpwstr>https://microsoft.sharepoint.com/:p:/t/CloudAIPlatformReadiness/cQpYDWz4bglPRqclWY0lv-QREgUCybK0ZTK11GBvoO3nkNR-Wg?isSPOFile=1&amp;xsdata=MDV8MDJ8fGMwNTdkZjg3NjEzNjRkNzFlNDU0MDhkZWY3ZTMxYmNifDcyZjk4OGJmODZmMTQxYWY5MWFiMmQ3Y2QwMTFkYjQ3fDB8MHw2MzkyMjA3NTE5MjkxNzMwNzZ8VW5rbm93bnxWR1ZoYlhOVFpXTjFjbWwwZVZObGNuWnBZMlY4ZXlKRFFTSTZJbFJsWVcxelgwRlVVRk5sY25acFkyVmZVMUJQVEU5R0lpd2lWaUk2SWpBdU1DNHdNREF3SWl3aVVDSTZJbGRwYmpNeUlpd2lRVTRpT2lKUGRHaGxjaUlzSWxkVUlqb3hNWDA9fDF8TDJOb1lYUnpMekU1T2pjNU9XTm1NekF6TFRVelptVXRORFl5TWkwNU9XSm1MVFE1WlRsbU1qRmpOR014TkY4NFpEUTJPVEUyTXkwd05UUmhMVFE1WW1RdE9XUTBZaTFtWWpVMk5tVm1OR1kyTW1KQWRXNXhMbWRpYkM1emNHRmpaWE12YldWemMyRm5aWE12TVRjNE5qUTNPRE01TVRRNE5RPT18YmY3OGMxYWUwZjM2NDk3ODQ4YTQwOGRlZjdlMzFiY2J8Mjg3MjAwYjNkZjdlNDZhMWJkMDYyYTFmZmM0MThkZTk%3D&amp;sdata=NVdMOHozeWU2YnB1Z0pJdGJLK2VSV0tuWjYzOHdkMHViSXR5ZThScldqND0%3D&amp;ovuser=72f988bf-86f1-41af-91ab-2d7cd011db47%2Cv-stephclark%40microsoft.com</vt:lpwstr>
      </vt:variant>
      <vt:variant>
        <vt:lpwstr/>
      </vt:variant>
      <vt:variant>
        <vt:i4>1900619</vt:i4>
      </vt:variant>
      <vt:variant>
        <vt:i4>6</vt:i4>
      </vt:variant>
      <vt:variant>
        <vt:i4>0</vt:i4>
      </vt:variant>
      <vt:variant>
        <vt:i4>5</vt:i4>
      </vt:variant>
      <vt:variant>
        <vt:lpwstr>https://cdx.transform.microsoft.com/</vt:lpwstr>
      </vt:variant>
      <vt:variant>
        <vt:lpwstr/>
      </vt:variant>
      <vt:variant>
        <vt:i4>3145847</vt:i4>
      </vt:variant>
      <vt:variant>
        <vt:i4>3</vt:i4>
      </vt:variant>
      <vt:variant>
        <vt:i4>0</vt:i4>
      </vt:variant>
      <vt:variant>
        <vt:i4>5</vt:i4>
      </vt:variant>
      <vt:variant>
        <vt:lpwstr>https://aka.ms/dreamwhiteboards</vt:lpwstr>
      </vt:variant>
      <vt:variant>
        <vt:lpwstr/>
      </vt:variant>
      <vt:variant>
        <vt:i4>5242882</vt:i4>
      </vt:variant>
      <vt:variant>
        <vt:i4>0</vt:i4>
      </vt:variant>
      <vt:variant>
        <vt:i4>0</vt:i4>
      </vt:variant>
      <vt:variant>
        <vt:i4>5</vt:i4>
      </vt:variant>
      <vt:variant>
        <vt:lpwstr>https://aka.ms/CAIPTechworkshops</vt:lpwstr>
      </vt:variant>
      <vt:variant>
        <vt:lpwstr/>
      </vt:variant>
      <vt:variant>
        <vt:i4>655399</vt:i4>
      </vt:variant>
      <vt:variant>
        <vt:i4>33</vt:i4>
      </vt:variant>
      <vt:variant>
        <vt:i4>0</vt:i4>
      </vt:variant>
      <vt:variant>
        <vt:i4>5</vt:i4>
      </vt:variant>
      <vt:variant>
        <vt:lpwstr>mailto:gabipacheco@microsoft.com</vt:lpwstr>
      </vt:variant>
      <vt:variant>
        <vt:lpwstr/>
      </vt:variant>
      <vt:variant>
        <vt:i4>8192079</vt:i4>
      </vt:variant>
      <vt:variant>
        <vt:i4>30</vt:i4>
      </vt:variant>
      <vt:variant>
        <vt:i4>0</vt:i4>
      </vt:variant>
      <vt:variant>
        <vt:i4>5</vt:i4>
      </vt:variant>
      <vt:variant>
        <vt:lpwstr>mailto:molinasharma@microsoft.com</vt:lpwstr>
      </vt:variant>
      <vt:variant>
        <vt:lpwstr/>
      </vt:variant>
      <vt:variant>
        <vt:i4>8060947</vt:i4>
      </vt:variant>
      <vt:variant>
        <vt:i4>27</vt:i4>
      </vt:variant>
      <vt:variant>
        <vt:i4>0</vt:i4>
      </vt:variant>
      <vt:variant>
        <vt:i4>5</vt:i4>
      </vt:variant>
      <vt:variant>
        <vt:lpwstr>mailto:v-stephclark@microsoft.com</vt:lpwstr>
      </vt:variant>
      <vt:variant>
        <vt:lpwstr/>
      </vt:variant>
      <vt:variant>
        <vt:i4>1966181</vt:i4>
      </vt:variant>
      <vt:variant>
        <vt:i4>24</vt:i4>
      </vt:variant>
      <vt:variant>
        <vt:i4>0</vt:i4>
      </vt:variant>
      <vt:variant>
        <vt:i4>5</vt:i4>
      </vt:variant>
      <vt:variant>
        <vt:lpwstr>mailto:v-catygaota@microsoft.com</vt:lpwstr>
      </vt:variant>
      <vt:variant>
        <vt:lpwstr/>
      </vt:variant>
      <vt:variant>
        <vt:i4>655399</vt:i4>
      </vt:variant>
      <vt:variant>
        <vt:i4>21</vt:i4>
      </vt:variant>
      <vt:variant>
        <vt:i4>0</vt:i4>
      </vt:variant>
      <vt:variant>
        <vt:i4>5</vt:i4>
      </vt:variant>
      <vt:variant>
        <vt:lpwstr>mailto:gabipacheco@microsoft.com</vt:lpwstr>
      </vt:variant>
      <vt:variant>
        <vt:lpwstr/>
      </vt:variant>
      <vt:variant>
        <vt:i4>8060947</vt:i4>
      </vt:variant>
      <vt:variant>
        <vt:i4>18</vt:i4>
      </vt:variant>
      <vt:variant>
        <vt:i4>0</vt:i4>
      </vt:variant>
      <vt:variant>
        <vt:i4>5</vt:i4>
      </vt:variant>
      <vt:variant>
        <vt:lpwstr>mailto:v-stephclark@microsoft.com</vt:lpwstr>
      </vt:variant>
      <vt:variant>
        <vt:lpwstr/>
      </vt:variant>
      <vt:variant>
        <vt:i4>1966205</vt:i4>
      </vt:variant>
      <vt:variant>
        <vt:i4>15</vt:i4>
      </vt:variant>
      <vt:variant>
        <vt:i4>0</vt:i4>
      </vt:variant>
      <vt:variant>
        <vt:i4>5</vt:i4>
      </vt:variant>
      <vt:variant>
        <vt:lpwstr>mailto:v-jmathisen@microsoft.com</vt:lpwstr>
      </vt:variant>
      <vt:variant>
        <vt:lpwstr/>
      </vt:variant>
      <vt:variant>
        <vt:i4>1966181</vt:i4>
      </vt:variant>
      <vt:variant>
        <vt:i4>12</vt:i4>
      </vt:variant>
      <vt:variant>
        <vt:i4>0</vt:i4>
      </vt:variant>
      <vt:variant>
        <vt:i4>5</vt:i4>
      </vt:variant>
      <vt:variant>
        <vt:lpwstr>mailto:v-catygaota@microsoft.com</vt:lpwstr>
      </vt:variant>
      <vt:variant>
        <vt:lpwstr/>
      </vt:variant>
      <vt:variant>
        <vt:i4>8126550</vt:i4>
      </vt:variant>
      <vt:variant>
        <vt:i4>9</vt:i4>
      </vt:variant>
      <vt:variant>
        <vt:i4>0</vt:i4>
      </vt:variant>
      <vt:variant>
        <vt:i4>5</vt:i4>
      </vt:variant>
      <vt:variant>
        <vt:lpwstr>mailto:sidicken@microsoft.com</vt:lpwstr>
      </vt:variant>
      <vt:variant>
        <vt:lpwstr/>
      </vt:variant>
      <vt:variant>
        <vt:i4>6488152</vt:i4>
      </vt:variant>
      <vt:variant>
        <vt:i4>6</vt:i4>
      </vt:variant>
      <vt:variant>
        <vt:i4>0</vt:i4>
      </vt:variant>
      <vt:variant>
        <vt:i4>5</vt:i4>
      </vt:variant>
      <vt:variant>
        <vt:lpwstr>mailto:ssoni@microsoft.com</vt:lpwstr>
      </vt:variant>
      <vt:variant>
        <vt:lpwstr/>
      </vt:variant>
      <vt:variant>
        <vt:i4>8192079</vt:i4>
      </vt:variant>
      <vt:variant>
        <vt:i4>3</vt:i4>
      </vt:variant>
      <vt:variant>
        <vt:i4>0</vt:i4>
      </vt:variant>
      <vt:variant>
        <vt:i4>5</vt:i4>
      </vt:variant>
      <vt:variant>
        <vt:lpwstr>mailto:molinasharma@microsoft.com</vt:lpwstr>
      </vt:variant>
      <vt:variant>
        <vt:lpwstr/>
      </vt:variant>
      <vt:variant>
        <vt:i4>7798872</vt:i4>
      </vt:variant>
      <vt:variant>
        <vt:i4>0</vt:i4>
      </vt:variant>
      <vt:variant>
        <vt:i4>0</vt:i4>
      </vt:variant>
      <vt:variant>
        <vt:i4>5</vt:i4>
      </vt:variant>
      <vt:variant>
        <vt:lpwstr>mailto:bryanvon@microsoft.com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 Clark (HANDS ON LEARNING SOLUTIONS LL)</dc:creator>
  <cp:keywords/>
  <dc:description/>
  <cp:lastModifiedBy>Simon Dickenson</cp:lastModifiedBy>
  <cp:revision>2</cp:revision>
  <dcterms:created xsi:type="dcterms:W3CDTF">2026-09-23T13:34:00Z</dcterms:created>
  <dcterms:modified xsi:type="dcterms:W3CDTF">2026-09-23T13:34:00Z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0x010100DABF8D4B4FE9F343BA3DE7F3F966F897</vt:lpwstr>
  </property>
  <property fmtid="{D5CDD505-2E9C-101B-9397-08002B2CF9AE}" pid="4" name="GrammarlyDocumentId">
    <vt:lpwstr>7d8e33bc830b365162ecedefd0931b60ce95e68b383aedaff37a2916fcfbad66</vt:lpwstr>
  </property>
  <property fmtid="{D5CDD505-2E9C-101B-9397-08002B2CF9AE}" pid="5" name="docLang">
    <vt:lpwstr>en</vt:lpwstr>
  </property>
  <property fmtid="{D5CDD505-2E9C-101B-9397-08002B2CF9AE}" pid="6" name="ClassificationContentMarkingFooterShapeIds">
    <vt:lpwstr>1d40c714,43df624,70fb587a</vt:lpwstr>
  </property>
  <property fmtid="{D5CDD505-2E9C-101B-9397-08002B2CF9AE}" pid="7" name="ClassificationContentMarkingFooterFontProps">
    <vt:lpwstr>#000000,10,Aptos</vt:lpwstr>
  </property>
  <property fmtid="{D5CDD505-2E9C-101B-9397-08002B2CF9AE}" pid="8" name="ClassificationContentMarkingFooterText">
    <vt:lpwstr>Classified as Microsoft Confidential</vt:lpwstr>
  </property>
</Properties>
</file>