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38"/>
          <w:szCs w:val="38"/>
        </w:rPr>
        <w:t xml:space="preserve">Monitor and trace your generative AI agent</w:t>
      </w:r>
    </w:p>
    <w:p>
      <w:pPr>
        <w:pBdr>
          <w:bottom w:val="single" w:color="2563EB" w:sz="8" w:space="2"/>
        </w:pBdr>
        <w:spacing w:after="200"/>
      </w:pPr>
      <w:r>
        <w:rPr>
          <w:rFonts w:ascii="Arial" w:cs="Arial" w:eastAsia="Arial" w:hAnsi="Arial"/>
          <w:i/>
          <w:iCs/>
          <w:color w:val="666666"/>
          <w:sz w:val="20"/>
          <w:szCs w:val="20"/>
        </w:rPr>
        <w:t xml:space="preserve">Application Monitoring with Azure Monitor</w:t>
      </w:r>
      <w:r>
        <w:rPr>
          <w:rFonts w:ascii="Arial" w:cs="Arial" w:eastAsia="Arial" w:hAnsi="Arial"/>
          <w:i/>
          <w:iCs/>
          <w:color w:val="C00000"/>
          <w:sz w:val="20"/>
          <w:szCs w:val="20"/>
        </w:rPr>
        <w:t xml:space="preserve">   •   Lab guide • estimated time ~40 min</w:t>
      </w:r>
    </w:p>
    <w:p>
      <w:pPr>
        <w:pStyle w:val="Heading2"/>
      </w:pPr>
      <w:r>
        <w:t xml:space="preserve">Instructions and resources</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Important: </w:t>
      </w:r>
      <w:r>
        <w:rPr>
          <w:rFonts w:ascii="Arial" w:cs="Arial" w:eastAsia="Arial" w:hAnsi="Arial"/>
          <w:sz w:val="22"/>
          <w:szCs w:val="22"/>
        </w:rPr>
        <w:t xml:space="preserve">Azure resources such as virtual machine names, sizes, and locations must match what is specified in these steps. Because of the nature of the Cloud Slice environment, deployments are limited to the scope defined in the instructional steps. If the resources provisioned differ from what is outlined here, you receive a failure notification advising that the action was “disallowed by policy.” If you believe you received this notification in error, submit a support request so the team can investigate.</w:t>
      </w:r>
    </w:p>
    <w:p>
      <w:pPr>
        <w:spacing w:after="120" w:line="276"/>
      </w:pPr>
      <w:r>
        <w:rPr>
          <w:rFonts w:ascii="Arial" w:cs="Arial" w:eastAsia="Arial" w:hAnsi="Arial"/>
          <w:sz w:val="22"/>
          <w:szCs w:val="22"/>
        </w:rPr>
        <w:t xml:space="preserve">If you need to copy multiple lines from a code block into an application or terminal prompt, consider using Notepad as an intermediate step:</w:t>
      </w:r>
    </w:p>
    <w:p>
      <w:pPr>
        <w:pStyle w:val="ListParagraph"/>
        <w:numPr>
          <w:ilvl w:val="0"/>
          <w:numId w:val="2"/>
        </w:numPr>
        <w:spacing w:after="80" w:line="276"/>
      </w:pPr>
      <w:r>
        <w:rPr>
          <w:rFonts w:ascii="Arial" w:cs="Arial" w:eastAsia="Arial" w:hAnsi="Arial"/>
          <w:sz w:val="22"/>
          <w:szCs w:val="22"/>
        </w:rPr>
        <w:t xml:space="preserve">Open Notepad.</w:t>
      </w:r>
    </w:p>
    <w:p>
      <w:pPr>
        <w:pStyle w:val="ListParagraph"/>
        <w:numPr>
          <w:ilvl w:val="0"/>
          <w:numId w:val="2"/>
        </w:numPr>
        <w:spacing w:after="80" w:line="276"/>
      </w:pPr>
      <w:r>
        <w:rPr>
          <w:rFonts w:ascii="Arial" w:cs="Arial" w:eastAsia="Arial" w:hAnsi="Arial"/>
          <w:sz w:val="22"/>
          <w:szCs w:val="22"/>
        </w:rPr>
        <w:t xml:space="preserve">Select the copy symbol beside the code block to copy it into Notepad.</w:t>
      </w:r>
    </w:p>
    <w:p>
      <w:pPr>
        <w:pStyle w:val="ListParagraph"/>
        <w:numPr>
          <w:ilvl w:val="0"/>
          <w:numId w:val="2"/>
        </w:numPr>
        <w:spacing w:after="80" w:line="276"/>
      </w:pPr>
      <w:r>
        <w:rPr>
          <w:rFonts w:ascii="Arial" w:cs="Arial" w:eastAsia="Arial" w:hAnsi="Arial"/>
          <w:sz w:val="22"/>
          <w:szCs w:val="22"/>
        </w:rPr>
        <w:t xml:space="preserve">Select the lines you copied into Notepad and paste them into the application or terminal prompt.</w:t>
      </w:r>
    </w:p>
    <w:p>
      <w:pPr>
        <w:pStyle w:val="Heading2"/>
      </w:pPr>
      <w:r>
        <w:t xml:space="preserve">Introduction</w:t>
      </w:r>
    </w:p>
    <w:p>
      <w:pPr>
        <w:spacing w:after="120" w:line="276"/>
      </w:pPr>
      <w:r>
        <w:rPr>
          <w:rFonts w:ascii="Arial" w:cs="Arial" w:eastAsia="Arial" w:hAnsi="Arial"/>
          <w:sz w:val="22"/>
          <w:szCs w:val="22"/>
        </w:rPr>
        <w:t xml:space="preserve">This exercise takes approximately 40 minutes.</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Note: </w:t>
      </w:r>
      <w:r>
        <w:rPr>
          <w:rFonts w:ascii="Arial" w:cs="Arial" w:eastAsia="Arial" w:hAnsi="Arial"/>
          <w:sz w:val="22"/>
          <w:szCs w:val="22"/>
        </w:rPr>
        <w:t xml:space="preserve">This lab assumes a pre-configured lab environment with Visual Studio Code, Azure CLI, and Python already installed.</w:t>
      </w:r>
    </w:p>
    <w:p>
      <w:pPr>
        <w:spacing w:after="120" w:line="276"/>
      </w:pPr>
      <w:r>
        <w:rPr>
          <w:rFonts w:ascii="Arial" w:cs="Arial" w:eastAsia="Arial" w:hAnsi="Arial"/>
          <w:sz w:val="22"/>
          <w:szCs w:val="22"/>
        </w:rPr>
        <w:t xml:space="preserve">In this exercise, you use Application Insights and distributed tracing to observe the Trail Guide Agent’s runtime behavior. After iterating on prompts in earlier labs, you now have a concrete question: what did those prompt changes actually cost in the real world?</w:t>
      </w:r>
    </w:p>
    <w:p>
      <w:pPr>
        <w:spacing w:after="120" w:line="276"/>
      </w:pPr>
      <w:r>
        <w:rPr>
          <w:rFonts w:ascii="Arial" w:cs="Arial" w:eastAsia="Arial" w:hAnsi="Arial"/>
          <w:b/>
          <w:bCs/>
          <w:sz w:val="22"/>
          <w:szCs w:val="22"/>
        </w:rPr>
        <w:t xml:space="preserve">Scenario: </w:t>
      </w:r>
      <w:r>
        <w:rPr>
          <w:rFonts w:ascii="Arial" w:cs="Arial" w:eastAsia="Arial" w:hAnsi="Arial"/>
          <w:sz w:val="22"/>
          <w:szCs w:val="22"/>
        </w:rPr>
        <w:t xml:space="preserve">You are operating the Adventure Works Trail Guide Agent and have deployed three prompt versions over time. Before deciding which version to keep in production, you want to observe how each one performs at runtime — measuring token usage, latency, and response behavior across a consistent set of test inputs.</w:t>
      </w:r>
    </w:p>
    <w:p>
      <w:pPr>
        <w:spacing w:after="120" w:line="276"/>
      </w:pPr>
      <w:r>
        <w:rPr>
          <w:rFonts w:ascii="Arial" w:cs="Arial" w:eastAsia="Arial" w:hAnsi="Arial"/>
          <w:sz w:val="22"/>
          <w:szCs w:val="22"/>
        </w:rPr>
        <w:t xml:space="preserve">You run the same five test prompts against prompt versions v1, v2, and v3, then analyze the results from two angles:</w:t>
      </w:r>
    </w:p>
    <w:p>
      <w:pPr>
        <w:pStyle w:val="ListParagraph"/>
        <w:numPr>
          <w:ilvl w:val="0"/>
          <w:numId w:val="3"/>
        </w:numPr>
        <w:spacing w:after="60" w:line="276"/>
      </w:pPr>
      <w:r>
        <w:rPr>
          <w:rFonts w:ascii="Arial" w:cs="Arial" w:eastAsia="Arial" w:hAnsi="Arial"/>
          <w:b/>
          <w:bCs/>
          <w:sz w:val="22"/>
          <w:szCs w:val="22"/>
        </w:rPr>
        <w:t xml:space="preserve">Azure Monitor:</w:t>
      </w:r>
      <w:r>
        <w:rPr>
          <w:rFonts w:ascii="Arial" w:cs="Arial" w:eastAsia="Arial" w:hAnsi="Arial"/>
          <w:sz w:val="22"/>
          <w:szCs w:val="22"/>
        </w:rPr>
        <w:t xml:space="preserve"> aggregated token usage and latency metrics across versions.</w:t>
      </w:r>
    </w:p>
    <w:p>
      <w:pPr>
        <w:pStyle w:val="ListParagraph"/>
        <w:numPr>
          <w:ilvl w:val="0"/>
          <w:numId w:val="3"/>
        </w:numPr>
        <w:spacing w:after="60" w:line="276"/>
      </w:pPr>
      <w:r>
        <w:rPr>
          <w:rFonts w:ascii="Arial" w:cs="Arial" w:eastAsia="Arial" w:hAnsi="Arial"/>
          <w:b/>
          <w:bCs/>
          <w:sz w:val="22"/>
          <w:szCs w:val="22"/>
        </w:rPr>
        <w:t xml:space="preserve">Trace tree (local):</w:t>
      </w:r>
      <w:r>
        <w:rPr>
          <w:rFonts w:ascii="Arial" w:cs="Arial" w:eastAsia="Arial" w:hAnsi="Arial"/>
          <w:sz w:val="22"/>
          <w:szCs w:val="22"/>
        </w:rPr>
        <w:t xml:space="preserve"> a nested span tree per version from </w:t>
      </w:r>
      <w:r>
        <w:rPr>
          <w:rFonts w:ascii="Consolas" w:cs="Consolas" w:eastAsia="Consolas" w:hAnsi="Consolas"/>
          <w:sz w:val="20"/>
          <w:szCs w:val="20"/>
          <w:shd w:fill="EEF1F5" w:color="auto" w:val="clear"/>
        </w:rPr>
        <w:t xml:space="preserve">python src/tests/check_traces.py</w:t>
      </w:r>
      <w:r>
        <w:rPr>
          <w:rFonts w:ascii="Arial" w:cs="Arial" w:eastAsia="Arial" w:hAnsi="Arial"/>
          <w:sz w:val="22"/>
          <w:szCs w:val="22"/>
        </w:rPr>
        <w:t xml:space="preserve">, with per-prompt timing and token attributes.</w:t>
      </w:r>
    </w:p>
    <w:p>
      <w:pPr>
        <w:pStyle w:val="Heading2"/>
      </w:pPr>
      <w:r>
        <w:t xml:space="preserve">Set up the environment</w:t>
      </w:r>
    </w:p>
    <w:p>
      <w:pPr>
        <w:spacing w:after="120" w:line="276"/>
      </w:pPr>
      <w:r>
        <w:rPr>
          <w:rFonts w:ascii="Arial" w:cs="Arial" w:eastAsia="Arial" w:hAnsi="Arial"/>
          <w:sz w:val="22"/>
          <w:szCs w:val="22"/>
        </w:rPr>
        <w:t xml:space="preserve">To complete the tasks in this exercise, you need:</w:t>
      </w:r>
    </w:p>
    <w:p>
      <w:pPr>
        <w:pStyle w:val="ListParagraph"/>
        <w:numPr>
          <w:ilvl w:val="0"/>
          <w:numId w:val="3"/>
        </w:numPr>
        <w:spacing w:after="60" w:line="276"/>
      </w:pPr>
      <w:r>
        <w:rPr>
          <w:rFonts w:ascii="Arial" w:cs="Arial" w:eastAsia="Arial" w:hAnsi="Arial"/>
          <w:sz w:val="22"/>
          <w:szCs w:val="22"/>
        </w:rPr>
        <w:t xml:space="preserve">Visual Studio Code</w:t>
      </w:r>
    </w:p>
    <w:p>
      <w:pPr>
        <w:pStyle w:val="ListParagraph"/>
        <w:numPr>
          <w:ilvl w:val="0"/>
          <w:numId w:val="3"/>
        </w:numPr>
        <w:spacing w:after="60" w:line="276"/>
      </w:pPr>
      <w:r>
        <w:rPr>
          <w:rFonts w:ascii="Arial" w:cs="Arial" w:eastAsia="Arial" w:hAnsi="Arial"/>
          <w:sz w:val="22"/>
          <w:szCs w:val="22"/>
        </w:rPr>
        <w:t xml:space="preserve">Azure subscription with Microsoft Foundry access</w:t>
      </w:r>
    </w:p>
    <w:p>
      <w:pPr>
        <w:pStyle w:val="ListParagraph"/>
        <w:numPr>
          <w:ilvl w:val="0"/>
          <w:numId w:val="3"/>
        </w:numPr>
        <w:spacing w:after="60" w:line="276"/>
      </w:pPr>
      <w:r>
        <w:rPr>
          <w:rFonts w:ascii="Arial" w:cs="Arial" w:eastAsia="Arial" w:hAnsi="Arial"/>
          <w:sz w:val="22"/>
          <w:szCs w:val="22"/>
        </w:rPr>
        <w:t xml:space="preserve">Git and a GitHub account</w:t>
      </w:r>
    </w:p>
    <w:p>
      <w:pPr>
        <w:pStyle w:val="ListParagraph"/>
        <w:numPr>
          <w:ilvl w:val="0"/>
          <w:numId w:val="3"/>
        </w:numPr>
        <w:spacing w:after="60" w:line="276"/>
      </w:pPr>
      <w:r>
        <w:rPr>
          <w:rFonts w:ascii="Arial" w:cs="Arial" w:eastAsia="Arial" w:hAnsi="Arial"/>
          <w:sz w:val="22"/>
          <w:szCs w:val="22"/>
        </w:rPr>
        <w:t xml:space="preserve">Python 3.9 or later</w:t>
      </w:r>
    </w:p>
    <w:p>
      <w:pPr>
        <w:pStyle w:val="ListParagraph"/>
        <w:numPr>
          <w:ilvl w:val="0"/>
          <w:numId w:val="3"/>
        </w:numPr>
        <w:spacing w:after="60" w:line="276"/>
      </w:pPr>
      <w:r>
        <w:rPr>
          <w:rFonts w:ascii="Arial" w:cs="Arial" w:eastAsia="Arial" w:hAnsi="Arial"/>
          <w:sz w:val="22"/>
          <w:szCs w:val="22"/>
        </w:rPr>
        <w:t xml:space="preserve">Azure CLI and Azure Developer CLI (azd) installed</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Tip: </w:t>
      </w:r>
      <w:r>
        <w:rPr>
          <w:rFonts w:ascii="Arial" w:cs="Arial" w:eastAsia="Arial" w:hAnsi="Arial"/>
          <w:sz w:val="22"/>
          <w:szCs w:val="22"/>
        </w:rPr>
        <w:t xml:space="preserve">If you haven’t installed these prerequisites yet, see Lab 00: Prerequisites for installation instructions and links.</w:t>
      </w:r>
    </w:p>
    <w:p>
      <w:pPr>
        <w:spacing w:after="120" w:line="276"/>
      </w:pPr>
      <w:r>
        <w:rPr>
          <w:rFonts w:ascii="Arial" w:cs="Arial" w:eastAsia="Arial" w:hAnsi="Arial"/>
          <w:sz w:val="22"/>
          <w:szCs w:val="22"/>
        </w:rPr>
        <w:t xml:space="preserve">All steps in this lab are performed using Visual Studio Code and its integrated terminal.</w:t>
      </w:r>
    </w:p>
    <w:p>
      <w:pPr>
        <w:pStyle w:val="Heading2"/>
      </w:pPr>
      <w:r>
        <w:t xml:space="preserve">Create a repository from the template</w:t>
      </w:r>
    </w:p>
    <w:p>
      <w:pPr>
        <w:spacing w:after="120" w:line="276"/>
      </w:pPr>
      <w:r>
        <w:rPr>
          <w:rFonts w:ascii="Arial" w:cs="Arial" w:eastAsia="Arial" w:hAnsi="Arial"/>
          <w:sz w:val="22"/>
          <w:szCs w:val="22"/>
        </w:rPr>
        <w:t xml:space="preserve">You start by creating your own repository from the template so you can practice realistic workflows.</w:t>
      </w:r>
    </w:p>
    <w:p>
      <w:pPr>
        <w:pStyle w:val="ListParagraph"/>
        <w:numPr>
          <w:ilvl w:val="0"/>
          <w:numId w:val="4"/>
        </w:numPr>
        <w:spacing w:after="80" w:line="276"/>
      </w:pPr>
      <w:r>
        <w:rPr>
          <w:rFonts w:ascii="Arial" w:cs="Arial" w:eastAsia="Arial" w:hAnsi="Arial"/>
          <w:sz w:val="22"/>
          <w:szCs w:val="22"/>
        </w:rPr>
        <w:t xml:space="preserve">In a web browser, navigate to the template repository on GitHub at </w:t>
      </w:r>
      <w:hyperlink w:history="1" r:id="rIdm2m23wrdklqewjifdnsdd">
        <w:r>
          <w:rPr>
            <w:rStyle w:val="Hyperlink"/>
            <w:rFonts w:ascii="Arial" w:cs="Arial" w:eastAsia="Arial" w:hAnsi="Arial"/>
            <w:sz w:val="22"/>
            <w:szCs w:val="22"/>
          </w:rPr>
          <w:t xml:space="preserve">https://github.com/MicrosoftLearning/mslearn-genaiops</w:t>
        </w:r>
      </w:hyperlink>
      <w:r>
        <w:rPr>
          <w:rFonts w:ascii="Arial" w:cs="Arial" w:eastAsia="Arial" w:hAnsi="Arial"/>
          <w:sz w:val="22"/>
          <w:szCs w:val="22"/>
        </w:rPr>
        <w:t xml:space="preserve">.</w:t>
      </w:r>
    </w:p>
    <w:p>
      <w:pPr>
        <w:pStyle w:val="ListParagraph"/>
        <w:numPr>
          <w:ilvl w:val="0"/>
          <w:numId w:val="4"/>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Use this template &gt; Create a new repository</w:t>
      </w:r>
      <w:r>
        <w:rPr>
          <w:rFonts w:ascii="Arial" w:cs="Arial" w:eastAsia="Arial" w:hAnsi="Arial"/>
          <w:sz w:val="22"/>
          <w:szCs w:val="22"/>
        </w:rPr>
        <w:t xml:space="preserve">.</w:t>
      </w:r>
    </w:p>
    <w:p>
      <w:pPr>
        <w:pStyle w:val="ListParagraph"/>
        <w:numPr>
          <w:ilvl w:val="0"/>
          <w:numId w:val="4"/>
        </w:numPr>
        <w:spacing w:after="80" w:line="276"/>
      </w:pPr>
      <w:r>
        <w:rPr>
          <w:rFonts w:ascii="Arial" w:cs="Arial" w:eastAsia="Arial" w:hAnsi="Arial"/>
          <w:sz w:val="22"/>
          <w:szCs w:val="22"/>
        </w:rPr>
        <w:t xml:space="preserve">Enter a name for your repository (for example, </w:t>
      </w:r>
      <w:r>
        <w:rPr>
          <w:rFonts w:ascii="Consolas" w:cs="Consolas" w:eastAsia="Consolas" w:hAnsi="Consolas"/>
          <w:sz w:val="20"/>
          <w:szCs w:val="20"/>
          <w:shd w:fill="EEF1F5" w:color="auto" w:val="clear"/>
        </w:rPr>
        <w:t xml:space="preserve">mslearn-genaiops</w:t>
      </w:r>
      <w:r>
        <w:rPr>
          <w:rFonts w:ascii="Arial" w:cs="Arial" w:eastAsia="Arial" w:hAnsi="Arial"/>
          <w:sz w:val="22"/>
          <w:szCs w:val="22"/>
        </w:rPr>
        <w:t xml:space="preserve">).</w:t>
      </w:r>
    </w:p>
    <w:p>
      <w:pPr>
        <w:pStyle w:val="ListParagraph"/>
        <w:numPr>
          <w:ilvl w:val="0"/>
          <w:numId w:val="4"/>
        </w:numPr>
        <w:spacing w:after="80" w:line="276"/>
      </w:pPr>
      <w:r>
        <w:rPr>
          <w:rFonts w:ascii="Arial" w:cs="Arial" w:eastAsia="Arial" w:hAnsi="Arial"/>
          <w:sz w:val="22"/>
          <w:szCs w:val="22"/>
        </w:rPr>
        <w:t xml:space="preserve">Set the repository to </w:t>
      </w:r>
      <w:r>
        <w:rPr>
          <w:rFonts w:ascii="Arial" w:cs="Arial" w:eastAsia="Arial" w:hAnsi="Arial"/>
          <w:b/>
          <w:bCs/>
          <w:sz w:val="22"/>
          <w:szCs w:val="22"/>
        </w:rPr>
        <w:t xml:space="preserve">Public</w:t>
      </w:r>
      <w:r>
        <w:rPr>
          <w:rFonts w:ascii="Arial" w:cs="Arial" w:eastAsia="Arial" w:hAnsi="Arial"/>
          <w:sz w:val="22"/>
          <w:szCs w:val="22"/>
        </w:rPr>
        <w:t xml:space="preserve"> or </w:t>
      </w:r>
      <w:r>
        <w:rPr>
          <w:rFonts w:ascii="Arial" w:cs="Arial" w:eastAsia="Arial" w:hAnsi="Arial"/>
          <w:b/>
          <w:bCs/>
          <w:sz w:val="22"/>
          <w:szCs w:val="22"/>
        </w:rPr>
        <w:t xml:space="preserve">Private</w:t>
      </w:r>
      <w:r>
        <w:rPr>
          <w:rFonts w:ascii="Arial" w:cs="Arial" w:eastAsia="Arial" w:hAnsi="Arial"/>
          <w:sz w:val="22"/>
          <w:szCs w:val="22"/>
        </w:rPr>
        <w:t xml:space="preserve"> based on your preference.</w:t>
      </w:r>
    </w:p>
    <w:p>
      <w:pPr>
        <w:pStyle w:val="ListParagraph"/>
        <w:numPr>
          <w:ilvl w:val="0"/>
          <w:numId w:val="4"/>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Create repository</w:t>
      </w:r>
      <w:r>
        <w:rPr>
          <w:rFonts w:ascii="Arial" w:cs="Arial" w:eastAsia="Arial" w:hAnsi="Arial"/>
          <w:sz w:val="22"/>
          <w:szCs w:val="22"/>
        </w:rPr>
        <w:t xml:space="preserve">.</w:t>
      </w:r>
    </w:p>
    <w:p>
      <w:pPr>
        <w:pStyle w:val="Heading2"/>
      </w:pPr>
      <w:r>
        <w:t xml:space="preserve">Clone the repository in Visual Studio Code</w:t>
      </w:r>
    </w:p>
    <w:p>
      <w:pPr>
        <w:spacing w:after="120" w:line="276"/>
      </w:pPr>
      <w:r>
        <w:rPr>
          <w:rFonts w:ascii="Arial" w:cs="Arial" w:eastAsia="Arial" w:hAnsi="Arial"/>
          <w:sz w:val="22"/>
          <w:szCs w:val="22"/>
        </w:rPr>
        <w:t xml:space="preserve">After creating your repository, clone it to your local machine.</w:t>
      </w:r>
    </w:p>
    <w:p>
      <w:pPr>
        <w:pStyle w:val="ListParagraph"/>
        <w:numPr>
          <w:ilvl w:val="0"/>
          <w:numId w:val="5"/>
        </w:numPr>
        <w:spacing w:after="80" w:line="276"/>
      </w:pPr>
      <w:r>
        <w:rPr>
          <w:rFonts w:ascii="Arial" w:cs="Arial" w:eastAsia="Arial" w:hAnsi="Arial"/>
          <w:sz w:val="22"/>
          <w:szCs w:val="22"/>
        </w:rPr>
        <w:t xml:space="preserve">In Visual Studio Code, open the Command Palette by pressing </w:t>
      </w:r>
      <w:r>
        <w:rPr>
          <w:rFonts w:ascii="Consolas" w:cs="Consolas" w:eastAsia="Consolas" w:hAnsi="Consolas"/>
          <w:sz w:val="20"/>
          <w:szCs w:val="20"/>
          <w:shd w:fill="EEF1F5" w:color="auto" w:val="clear"/>
        </w:rPr>
        <w:t xml:space="preserve">Ctrl+Shift+P</w:t>
      </w:r>
      <w:r>
        <w:rPr>
          <w:rFonts w:ascii="Arial" w:cs="Arial" w:eastAsia="Arial" w:hAnsi="Arial"/>
          <w:sz w:val="22"/>
          <w:szCs w:val="22"/>
        </w:rPr>
        <w:t xml:space="preserve">.</w:t>
      </w:r>
    </w:p>
    <w:p>
      <w:pPr>
        <w:pStyle w:val="ListParagraph"/>
        <w:numPr>
          <w:ilvl w:val="0"/>
          <w:numId w:val="5"/>
        </w:numPr>
        <w:spacing w:after="80" w:line="276"/>
      </w:pPr>
      <w:r>
        <w:rPr>
          <w:rFonts w:ascii="Arial" w:cs="Arial" w:eastAsia="Arial" w:hAnsi="Arial"/>
          <w:sz w:val="22"/>
          <w:szCs w:val="22"/>
        </w:rPr>
        <w:t xml:space="preserve">Type </w:t>
      </w:r>
      <w:r>
        <w:rPr>
          <w:rFonts w:ascii="Consolas" w:cs="Consolas" w:eastAsia="Consolas" w:hAnsi="Consolas"/>
          <w:sz w:val="20"/>
          <w:szCs w:val="20"/>
          <w:shd w:fill="EEF1F5" w:color="auto" w:val="clear"/>
        </w:rPr>
        <w:t xml:space="preserve">Git: Clone</w:t>
      </w:r>
      <w:r>
        <w:rPr>
          <w:rFonts w:ascii="Arial" w:cs="Arial" w:eastAsia="Arial" w:hAnsi="Arial"/>
          <w:sz w:val="22"/>
          <w:szCs w:val="22"/>
        </w:rPr>
        <w:t xml:space="preserve"> and select it.</w:t>
      </w:r>
    </w:p>
    <w:p>
      <w:pPr>
        <w:pStyle w:val="ListParagraph"/>
        <w:numPr>
          <w:ilvl w:val="0"/>
          <w:numId w:val="5"/>
        </w:numPr>
        <w:spacing w:after="80" w:line="276"/>
      </w:pPr>
      <w:r>
        <w:rPr>
          <w:rFonts w:ascii="Arial" w:cs="Arial" w:eastAsia="Arial" w:hAnsi="Arial"/>
          <w:sz w:val="22"/>
          <w:szCs w:val="22"/>
        </w:rPr>
        <w:t xml:space="preserve">Enter your repository URL: </w:t>
      </w:r>
      <w:r>
        <w:rPr>
          <w:rFonts w:ascii="Consolas" w:cs="Consolas" w:eastAsia="Consolas" w:hAnsi="Consolas"/>
          <w:sz w:val="20"/>
          <w:szCs w:val="20"/>
          <w:shd w:fill="EEF1F5" w:color="auto" w:val="clear"/>
        </w:rPr>
        <w:t xml:space="preserve">https://github.com/[your-username]/mslearn-genaiops.git</w:t>
      </w:r>
    </w:p>
    <w:p>
      <w:pPr>
        <w:pStyle w:val="ListParagraph"/>
        <w:numPr>
          <w:ilvl w:val="0"/>
          <w:numId w:val="5"/>
        </w:numPr>
        <w:spacing w:after="80" w:line="276"/>
      </w:pPr>
      <w:r>
        <w:rPr>
          <w:rFonts w:ascii="Arial" w:cs="Arial" w:eastAsia="Arial" w:hAnsi="Arial"/>
          <w:sz w:val="22"/>
          <w:szCs w:val="22"/>
        </w:rPr>
        <w:t xml:space="preserve">Select a location on your local machine to clone the repository.</w:t>
      </w:r>
    </w:p>
    <w:p>
      <w:pPr>
        <w:pStyle w:val="ListParagraph"/>
        <w:numPr>
          <w:ilvl w:val="0"/>
          <w:numId w:val="5"/>
        </w:numPr>
        <w:spacing w:after="80" w:line="276"/>
      </w:pPr>
      <w:r>
        <w:rPr>
          <w:rFonts w:ascii="Arial" w:cs="Arial" w:eastAsia="Arial" w:hAnsi="Arial"/>
          <w:sz w:val="22"/>
          <w:szCs w:val="22"/>
        </w:rPr>
        <w:t xml:space="preserve">When prompted, select </w:t>
      </w:r>
      <w:r>
        <w:rPr>
          <w:rFonts w:ascii="Arial" w:cs="Arial" w:eastAsia="Arial" w:hAnsi="Arial"/>
          <w:b/>
          <w:bCs/>
          <w:sz w:val="22"/>
          <w:szCs w:val="22"/>
        </w:rPr>
        <w:t xml:space="preserve">Open</w:t>
      </w:r>
      <w:r>
        <w:rPr>
          <w:rFonts w:ascii="Arial" w:cs="Arial" w:eastAsia="Arial" w:hAnsi="Arial"/>
          <w:sz w:val="22"/>
          <w:szCs w:val="22"/>
        </w:rPr>
        <w:t xml:space="preserve"> to open the cloned repository in Visual Studio Code.</w:t>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If you set the repository to Private: </w:t>
      </w:r>
      <w:r>
        <w:rPr>
          <w:rFonts w:ascii="Arial" w:cs="Arial" w:eastAsia="Arial" w:hAnsi="Arial"/>
          <w:color w:val="C00000"/>
          <w:sz w:val="22"/>
          <w:szCs w:val="22"/>
        </w:rPr>
        <w:t xml:space="preserve">Visual Studio Code prompts you to sign in to GitHub the first time it clones. When the browser opens, select </w:t>
      </w:r>
      <w:r>
        <w:rPr>
          <w:rFonts w:ascii="Arial" w:cs="Arial" w:eastAsia="Arial" w:hAnsi="Arial"/>
          <w:b/>
          <w:bCs/>
          <w:color w:val="C00000"/>
          <w:sz w:val="22"/>
          <w:szCs w:val="22"/>
        </w:rPr>
        <w:t xml:space="preserve">Sign in with GitHub</w:t>
      </w:r>
      <w:r>
        <w:rPr>
          <w:rFonts w:ascii="Arial" w:cs="Arial" w:eastAsia="Arial" w:hAnsi="Arial"/>
          <w:color w:val="C00000"/>
          <w:sz w:val="22"/>
          <w:szCs w:val="22"/>
        </w:rPr>
        <w:t xml:space="preserve"> / </w:t>
      </w:r>
      <w:r>
        <w:rPr>
          <w:rFonts w:ascii="Arial" w:cs="Arial" w:eastAsia="Arial" w:hAnsi="Arial"/>
          <w:b/>
          <w:bCs/>
          <w:color w:val="C00000"/>
          <w:sz w:val="22"/>
          <w:szCs w:val="22"/>
        </w:rPr>
        <w:t xml:space="preserve">Authorize</w:t>
      </w:r>
      <w:r>
        <w:rPr>
          <w:rFonts w:ascii="Arial" w:cs="Arial" w:eastAsia="Arial" w:hAnsi="Arial"/>
          <w:color w:val="C00000"/>
          <w:sz w:val="22"/>
          <w:szCs w:val="22"/>
        </w:rPr>
        <w:t xml:space="preserve"> and complete the prompt, then return to Visual Studio Code. (If the repository is Public, no sign-in is needed.)</w:t>
      </w:r>
    </w:p>
    <w:p>
      <w:pPr>
        <w:pStyle w:val="Heading2"/>
      </w:pPr>
      <w:r>
        <w:t xml:space="preserve">Deploy Microsoft Foundry resources</w:t>
      </w:r>
    </w:p>
    <w:p>
      <w:pPr>
        <w:spacing w:after="120" w:line="276"/>
      </w:pPr>
      <w:r>
        <w:rPr>
          <w:rFonts w:ascii="Arial" w:cs="Arial" w:eastAsia="Arial" w:hAnsi="Arial"/>
          <w:sz w:val="22"/>
          <w:szCs w:val="22"/>
        </w:rPr>
        <w:t xml:space="preserve">Now you use the Azure Developer CLI to deploy all required Azure resources.</w:t>
      </w:r>
    </w:p>
    <w:p>
      <w:pPr>
        <w:pStyle w:val="ListParagraph"/>
        <w:numPr>
          <w:ilvl w:val="0"/>
          <w:numId w:val="6"/>
        </w:numPr>
        <w:spacing w:after="80" w:line="276"/>
      </w:pPr>
      <w:r>
        <w:rPr>
          <w:rFonts w:ascii="Arial" w:cs="Arial" w:eastAsia="Arial" w:hAnsi="Arial"/>
          <w:sz w:val="22"/>
          <w:szCs w:val="22"/>
        </w:rPr>
        <w:t xml:space="preserve">In Visual Studio Code, open a terminal by selecting </w:t>
      </w:r>
      <w:r>
        <w:rPr>
          <w:rFonts w:ascii="Arial" w:cs="Arial" w:eastAsia="Arial" w:hAnsi="Arial"/>
          <w:b/>
          <w:bCs/>
          <w:sz w:val="22"/>
          <w:szCs w:val="22"/>
        </w:rPr>
        <w:t xml:space="preserve">Terminal &gt; New Terminal</w:t>
      </w:r>
      <w:r>
        <w:rPr>
          <w:rFonts w:ascii="Arial" w:cs="Arial" w:eastAsia="Arial" w:hAnsi="Arial"/>
          <w:sz w:val="22"/>
          <w:szCs w:val="22"/>
        </w:rPr>
        <w:t xml:space="preserve"> from the menu.</w:t>
      </w:r>
    </w:p>
    <w:p>
      <w:pPr>
        <w:pStyle w:val="ListParagraph"/>
        <w:numPr>
          <w:ilvl w:val="0"/>
          <w:numId w:val="6"/>
        </w:numPr>
        <w:spacing w:after="80" w:line="276"/>
      </w:pPr>
      <w:r>
        <w:rPr>
          <w:rFonts w:ascii="Arial" w:cs="Arial" w:eastAsia="Arial" w:hAnsi="Arial"/>
          <w:sz w:val="22"/>
          <w:szCs w:val="22"/>
        </w:rPr>
        <w:t xml:space="preserve">Authenticate with the Azure Developer CLI:</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azd auth login</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This opens a browser window for Azure authentication. Sign in with your Azure credentials.</w:t>
      </w:r>
    </w:p>
    <w:p>
      <w:pPr>
        <w:pStyle w:val="ListParagraph"/>
        <w:numPr>
          <w:ilvl w:val="0"/>
          <w:numId w:val="6"/>
        </w:numPr>
        <w:spacing w:after="80" w:line="276"/>
      </w:pPr>
      <w:r>
        <w:rPr>
          <w:rFonts w:ascii="Arial" w:cs="Arial" w:eastAsia="Arial" w:hAnsi="Arial"/>
          <w:sz w:val="22"/>
          <w:szCs w:val="22"/>
        </w:rPr>
        <w:t xml:space="preserve">Authenticate with the Azure CLI:</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az login</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Sign in with your Azure credentials when prompted.</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 Important: </w:t>
      </w:r>
      <w:r>
        <w:rPr>
          <w:rFonts w:ascii="Arial" w:cs="Arial" w:eastAsia="Arial" w:hAnsi="Arial"/>
          <w:sz w:val="22"/>
          <w:szCs w:val="22"/>
        </w:rPr>
        <w:t xml:space="preserve">In some environments, the Visual Studio Code integrated terminal may crash or close during the interactive login flow. If this happens, authenticate using explicit credentials instead:</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az login --username &lt;your-username&gt; --password &lt;your-password&gt;</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6"/>
        </w:numPr>
        <w:spacing w:after="80" w:line="276"/>
      </w:pPr>
      <w:r>
        <w:rPr>
          <w:rFonts w:ascii="Arial" w:cs="Arial" w:eastAsia="Arial" w:hAnsi="Arial"/>
          <w:sz w:val="22"/>
          <w:szCs w:val="22"/>
        </w:rPr>
        <w:t xml:space="preserve">Provision the resources: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azd up</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When prompted, provide:</w:t>
      </w:r>
    </w:p>
    <w:p>
      <w:pPr>
        <w:pStyle w:val="ListParagraph"/>
        <w:numPr>
          <w:ilvl w:val="0"/>
          <w:numId w:val="3"/>
        </w:numPr>
        <w:spacing w:after="60" w:line="276"/>
      </w:pPr>
      <w:r>
        <w:rPr>
          <w:rFonts w:ascii="Arial" w:cs="Arial" w:eastAsia="Arial" w:hAnsi="Arial"/>
          <w:b/>
          <w:bCs/>
          <w:sz w:val="22"/>
          <w:szCs w:val="22"/>
        </w:rPr>
        <w:t xml:space="preserve">Environment name</w:t>
      </w:r>
      <w:r>
        <w:rPr>
          <w:rFonts w:ascii="Arial" w:cs="Arial" w:eastAsia="Arial" w:hAnsi="Arial"/>
          <w:sz w:val="22"/>
          <w:szCs w:val="22"/>
        </w:rPr>
        <w:t xml:space="preserve"> — </w:t>
      </w:r>
      <w:r>
        <w:rPr>
          <w:rFonts w:ascii="Consolas" w:cs="Consolas" w:eastAsia="Consolas" w:hAnsi="Consolas"/>
          <w:sz w:val="20"/>
          <w:szCs w:val="20"/>
          <w:shd w:fill="EEF1F5" w:color="auto" w:val="clear"/>
        </w:rPr>
        <w:t xml:space="preserve">dev</w:t>
      </w:r>
    </w:p>
    <w:p>
      <w:pPr>
        <w:pStyle w:val="ListParagraph"/>
        <w:numPr>
          <w:ilvl w:val="0"/>
          <w:numId w:val="3"/>
        </w:numPr>
        <w:spacing w:after="60" w:line="276"/>
      </w:pPr>
      <w:r>
        <w:rPr>
          <w:rFonts w:ascii="Arial" w:cs="Arial" w:eastAsia="Arial" w:hAnsi="Arial"/>
          <w:b/>
          <w:bCs/>
          <w:sz w:val="22"/>
          <w:szCs w:val="22"/>
        </w:rPr>
        <w:t xml:space="preserve">Azure subscription</w:t>
      </w:r>
      <w:r>
        <w:rPr>
          <w:rFonts w:ascii="Arial" w:cs="Arial" w:eastAsia="Arial" w:hAnsi="Arial"/>
          <w:sz w:val="22"/>
          <w:szCs w:val="22"/>
        </w:rPr>
        <w:t xml:space="preserve"> — where resources will be created</w:t>
      </w:r>
    </w:p>
    <w:p>
      <w:pPr>
        <w:pStyle w:val="ListParagraph"/>
        <w:numPr>
          <w:ilvl w:val="0"/>
          <w:numId w:val="3"/>
        </w:numPr>
        <w:spacing w:after="60" w:line="276"/>
      </w:pPr>
      <w:r>
        <w:rPr>
          <w:rFonts w:ascii="Arial" w:cs="Arial" w:eastAsia="Arial" w:hAnsi="Arial"/>
          <w:b/>
          <w:bCs/>
          <w:sz w:val="22"/>
          <w:szCs w:val="22"/>
        </w:rPr>
        <w:t xml:space="preserve">Location</w:t>
      </w:r>
      <w:r>
        <w:rPr>
          <w:rFonts w:ascii="Arial" w:cs="Arial" w:eastAsia="Arial" w:hAnsi="Arial"/>
          <w:sz w:val="22"/>
          <w:szCs w:val="22"/>
        </w:rPr>
        <w:t xml:space="preserve"> — Azure region (recommended: </w:t>
      </w:r>
      <w:r>
        <w:rPr>
          <w:rFonts w:ascii="Arial" w:cs="Arial" w:eastAsia="Arial" w:hAnsi="Arial"/>
          <w:b/>
          <w:bCs/>
          <w:sz w:val="22"/>
          <w:szCs w:val="22"/>
        </w:rPr>
        <w:t xml:space="preserve">Sweden Central</w:t>
      </w:r>
      <w:r>
        <w:rPr>
          <w:rFonts w:ascii="Arial" w:cs="Arial" w:eastAsia="Arial" w:hAnsi="Arial"/>
          <w:sz w:val="22"/>
          <w:szCs w:val="22"/>
        </w:rPr>
        <w:t xml:space="preserve">)</w:t>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Heads-up: </w:t>
      </w:r>
      <w:r>
        <w:rPr>
          <w:rFonts w:ascii="Arial" w:cs="Arial" w:eastAsia="Arial" w:hAnsi="Arial"/>
          <w:color w:val="C00000"/>
          <w:sz w:val="22"/>
          <w:szCs w:val="22"/>
        </w:rPr>
        <w:t xml:space="preserve">if more than one subscription is listed, use the arrow keys to highlight the lab subscription, then press </w:t>
      </w:r>
      <w:r>
        <w:rPr>
          <w:rFonts w:ascii="Arial" w:cs="Arial" w:eastAsia="Arial" w:hAnsi="Arial"/>
          <w:b/>
          <w:bCs/>
          <w:color w:val="C00000"/>
          <w:sz w:val="22"/>
          <w:szCs w:val="22"/>
        </w:rPr>
        <w:t xml:space="preserve">Enter</w:t>
      </w:r>
      <w:r>
        <w:rPr>
          <w:rFonts w:ascii="Arial" w:cs="Arial" w:eastAsia="Arial" w:hAnsi="Arial"/>
          <w:color w:val="C00000"/>
          <w:sz w:val="22"/>
          <w:szCs w:val="22"/>
        </w:rPr>
        <w:t xml:space="preserve">. </w:t>
      </w:r>
      <w:r>
        <w:rPr>
          <w:rFonts w:ascii="Arial" w:cs="Arial" w:eastAsia="Arial" w:hAnsi="Arial"/>
          <w:b/>
          <w:bCs/>
          <w:color w:val="C00000"/>
          <w:sz w:val="22"/>
          <w:szCs w:val="22"/>
        </w:rPr>
        <w:t xml:space="preserve">azd up</w:t>
      </w:r>
      <w:r>
        <w:rPr>
          <w:rFonts w:ascii="Arial" w:cs="Arial" w:eastAsia="Arial" w:hAnsi="Arial"/>
          <w:color w:val="C00000"/>
          <w:sz w:val="22"/>
          <w:szCs w:val="22"/>
        </w:rPr>
        <w:t xml:space="preserve"> then provisions everything and can take several minutes — let it finish. The first time, azd may also prompt to install the required </w:t>
      </w:r>
      <w:r>
        <w:rPr>
          <w:rFonts w:ascii="Consolas" w:cs="Consolas" w:eastAsia="Consolas" w:hAnsi="Consolas"/>
          <w:color w:val="C00000"/>
          <w:sz w:val="20"/>
          <w:szCs w:val="20"/>
          <w:shd w:fill="EEF1F5" w:color="auto" w:val="clear"/>
        </w:rPr>
        <w:t xml:space="preserve">azure.ai.agents</w:t>
      </w:r>
      <w:r>
        <w:rPr>
          <w:rFonts w:ascii="Arial" w:cs="Arial" w:eastAsia="Arial" w:hAnsi="Arial"/>
          <w:color w:val="C00000"/>
          <w:sz w:val="22"/>
          <w:szCs w:val="22"/>
        </w:rPr>
        <w:t xml:space="preserve"> extension (declared in </w:t>
      </w:r>
      <w:r>
        <w:rPr>
          <w:rFonts w:ascii="Consolas" w:cs="Consolas" w:eastAsia="Consolas" w:hAnsi="Consolas"/>
          <w:color w:val="C00000"/>
          <w:sz w:val="20"/>
          <w:szCs w:val="20"/>
          <w:shd w:fill="EEF1F5" w:color="auto" w:val="clear"/>
        </w:rPr>
        <w:t xml:space="preserve">azure.yaml</w:t>
      </w:r>
      <w:r>
        <w:rPr>
          <w:rFonts w:ascii="Arial" w:cs="Arial" w:eastAsia="Arial" w:hAnsi="Arial"/>
          <w:color w:val="C00000"/>
          <w:sz w:val="22"/>
          <w:szCs w:val="22"/>
        </w:rPr>
        <w:t xml:space="preserve">); accept the prompt if it appears.</w:t>
      </w:r>
    </w:p>
    <w:p>
      <w:pPr>
        <w:spacing w:after="120" w:line="276"/>
      </w:pPr>
      <w:r>
        <w:rPr>
          <w:rFonts w:ascii="Arial" w:cs="Arial" w:eastAsia="Arial" w:hAnsi="Arial"/>
          <w:sz w:val="22"/>
          <w:szCs w:val="22"/>
        </w:rPr>
        <w:t xml:space="preserve">The command deploys the infrastructure from the infra/ folder, creating:</w:t>
      </w:r>
    </w:p>
    <w:p>
      <w:pPr>
        <w:pStyle w:val="ListParagraph"/>
        <w:numPr>
          <w:ilvl w:val="0"/>
          <w:numId w:val="3"/>
        </w:numPr>
        <w:spacing w:after="60" w:line="276"/>
      </w:pPr>
      <w:r>
        <w:rPr>
          <w:rFonts w:ascii="Arial" w:cs="Arial" w:eastAsia="Arial" w:hAnsi="Arial"/>
          <w:b/>
          <w:bCs/>
          <w:sz w:val="22"/>
          <w:szCs w:val="22"/>
        </w:rPr>
        <w:t xml:space="preserve">Resource Group</w:t>
      </w:r>
      <w:r>
        <w:rPr>
          <w:rFonts w:ascii="Arial" w:cs="Arial" w:eastAsia="Arial" w:hAnsi="Arial"/>
          <w:sz w:val="22"/>
          <w:szCs w:val="22"/>
        </w:rPr>
        <w:t xml:space="preserve"> — container for all resources</w:t>
      </w:r>
    </w:p>
    <w:p>
      <w:pPr>
        <w:pStyle w:val="ListParagraph"/>
        <w:numPr>
          <w:ilvl w:val="0"/>
          <w:numId w:val="3"/>
        </w:numPr>
        <w:spacing w:after="60" w:line="276"/>
      </w:pPr>
      <w:r>
        <w:rPr>
          <w:rFonts w:ascii="Arial" w:cs="Arial" w:eastAsia="Arial" w:hAnsi="Arial"/>
          <w:b/>
          <w:bCs/>
          <w:sz w:val="22"/>
          <w:szCs w:val="22"/>
        </w:rPr>
        <w:t xml:space="preserve">Foundry (AI Services)</w:t>
      </w:r>
      <w:r>
        <w:rPr>
          <w:rFonts w:ascii="Arial" w:cs="Arial" w:eastAsia="Arial" w:hAnsi="Arial"/>
          <w:sz w:val="22"/>
          <w:szCs w:val="22"/>
        </w:rPr>
        <w:t xml:space="preserve"> — the hub with access to models like GPT-4.1</w:t>
      </w:r>
    </w:p>
    <w:p>
      <w:pPr>
        <w:pStyle w:val="ListParagraph"/>
        <w:numPr>
          <w:ilvl w:val="0"/>
          <w:numId w:val="3"/>
        </w:numPr>
        <w:spacing w:after="60" w:line="276"/>
      </w:pPr>
      <w:r>
        <w:rPr>
          <w:rFonts w:ascii="Arial" w:cs="Arial" w:eastAsia="Arial" w:hAnsi="Arial"/>
          <w:b/>
          <w:bCs/>
          <w:sz w:val="22"/>
          <w:szCs w:val="22"/>
        </w:rPr>
        <w:t xml:space="preserve">Foundry Project</w:t>
      </w:r>
      <w:r>
        <w:rPr>
          <w:rFonts w:ascii="Arial" w:cs="Arial" w:eastAsia="Arial" w:hAnsi="Arial"/>
          <w:sz w:val="22"/>
          <w:szCs w:val="22"/>
        </w:rPr>
        <w:t xml:space="preserve"> — your workspace for creating and managing agents</w:t>
      </w:r>
    </w:p>
    <w:p>
      <w:pPr>
        <w:pStyle w:val="ListParagraph"/>
        <w:numPr>
          <w:ilvl w:val="0"/>
          <w:numId w:val="3"/>
        </w:numPr>
        <w:spacing w:after="60" w:line="276"/>
      </w:pPr>
      <w:r>
        <w:rPr>
          <w:rFonts w:ascii="Arial" w:cs="Arial" w:eastAsia="Arial" w:hAnsi="Arial"/>
          <w:b/>
          <w:bCs/>
          <w:sz w:val="22"/>
          <w:szCs w:val="22"/>
        </w:rPr>
        <w:t xml:space="preserve">Log Analytics Workspace</w:t>
      </w:r>
      <w:r>
        <w:rPr>
          <w:rFonts w:ascii="Arial" w:cs="Arial" w:eastAsia="Arial" w:hAnsi="Arial"/>
          <w:sz w:val="22"/>
          <w:szCs w:val="22"/>
        </w:rPr>
        <w:t xml:space="preserve"> — collects logs and telemetry data</w:t>
      </w:r>
    </w:p>
    <w:p>
      <w:pPr>
        <w:pStyle w:val="ListParagraph"/>
        <w:numPr>
          <w:ilvl w:val="0"/>
          <w:numId w:val="3"/>
        </w:numPr>
        <w:spacing w:after="60" w:line="276"/>
      </w:pPr>
      <w:r>
        <w:rPr>
          <w:rFonts w:ascii="Arial" w:cs="Arial" w:eastAsia="Arial" w:hAnsi="Arial"/>
          <w:b/>
          <w:bCs/>
          <w:sz w:val="22"/>
          <w:szCs w:val="22"/>
        </w:rPr>
        <w:t xml:space="preserve">Application Insights</w:t>
      </w:r>
      <w:r>
        <w:rPr>
          <w:rFonts w:ascii="Arial" w:cs="Arial" w:eastAsia="Arial" w:hAnsi="Arial"/>
          <w:sz w:val="22"/>
          <w:szCs w:val="22"/>
        </w:rPr>
        <w:t xml:space="preserve"> — monitors performance and usage</w:t>
      </w:r>
    </w:p>
    <w:p>
      <w:pPr>
        <w:pStyle w:val="ListParagraph"/>
        <w:numPr>
          <w:ilvl w:val="0"/>
          <w:numId w:val="6"/>
        </w:numPr>
        <w:spacing w:after="80" w:line="276"/>
      </w:pPr>
      <w:r>
        <w:rPr>
          <w:rFonts w:ascii="Arial" w:cs="Arial" w:eastAsia="Arial" w:hAnsi="Arial"/>
          <w:sz w:val="22"/>
          <w:szCs w:val="22"/>
        </w:rPr>
        <w:t xml:space="preserve">Create a .env file with the environment variables: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azd env get-values &gt; .env</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This creates a </w:t>
      </w:r>
      <w:r>
        <w:rPr>
          <w:rFonts w:ascii="Consolas" w:cs="Consolas" w:eastAsia="Consolas" w:hAnsi="Consolas"/>
          <w:sz w:val="20"/>
          <w:szCs w:val="20"/>
          <w:shd w:fill="EEF1F5" w:color="auto" w:val="clear"/>
        </w:rPr>
        <w:t xml:space="preserve">.env</w:t>
      </w:r>
      <w:r>
        <w:rPr>
          <w:rFonts w:ascii="Arial" w:cs="Arial" w:eastAsia="Arial" w:hAnsi="Arial"/>
          <w:sz w:val="22"/>
          <w:szCs w:val="22"/>
        </w:rPr>
        <w:t xml:space="preserve"> file in your project root with all the provisioned resource information.</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 Important – file encoding: </w:t>
      </w:r>
      <w:r>
        <w:rPr>
          <w:rFonts w:ascii="Arial" w:cs="Arial" w:eastAsia="Arial" w:hAnsi="Arial"/>
          <w:sz w:val="22"/>
          <w:szCs w:val="22"/>
        </w:rPr>
        <w:t xml:space="preserve">After generating the </w:t>
      </w:r>
      <w:r>
        <w:rPr>
          <w:rFonts w:ascii="Consolas" w:cs="Consolas" w:eastAsia="Consolas" w:hAnsi="Consolas"/>
          <w:sz w:val="20"/>
          <w:szCs w:val="20"/>
          <w:shd w:fill="EEF1F5" w:color="auto" w:val="clear"/>
        </w:rPr>
        <w:t xml:space="preserve">.env</w:t>
      </w:r>
      <w:r>
        <w:rPr>
          <w:rFonts w:ascii="Arial" w:cs="Arial" w:eastAsia="Arial" w:hAnsi="Arial"/>
          <w:sz w:val="22"/>
          <w:szCs w:val="22"/>
        </w:rPr>
        <w:t xml:space="preserve"> file, make sure it is saved using UTF-8 encoding. In Visual Studio Code, check the encoding indicator in the bottom-right corner. If it shows </w:t>
      </w:r>
      <w:r>
        <w:rPr>
          <w:rFonts w:ascii="Consolas" w:cs="Consolas" w:eastAsia="Consolas" w:hAnsi="Consolas"/>
          <w:sz w:val="20"/>
          <w:szCs w:val="20"/>
          <w:shd w:fill="EEF1F5" w:color="auto" w:val="clear"/>
        </w:rPr>
        <w:t xml:space="preserve">UTF-16 LE</w:t>
      </w:r>
      <w:r>
        <w:rPr>
          <w:rFonts w:ascii="Arial" w:cs="Arial" w:eastAsia="Arial" w:hAnsi="Arial"/>
          <w:sz w:val="22"/>
          <w:szCs w:val="22"/>
        </w:rPr>
        <w:t xml:space="preserve"> (or any encoding other than UTF-8), click it, choose </w:t>
      </w:r>
      <w:r>
        <w:rPr>
          <w:rFonts w:ascii="Arial" w:cs="Arial" w:eastAsia="Arial" w:hAnsi="Arial"/>
          <w:b/>
          <w:bCs/>
          <w:sz w:val="22"/>
          <w:szCs w:val="22"/>
        </w:rPr>
        <w:t xml:space="preserve">Save with Encoding</w:t>
      </w:r>
      <w:r>
        <w:rPr>
          <w:rFonts w:ascii="Arial" w:cs="Arial" w:eastAsia="Arial" w:hAnsi="Arial"/>
          <w:sz w:val="22"/>
          <w:szCs w:val="22"/>
        </w:rPr>
        <w:t xml:space="preserve">, and select </w:t>
      </w:r>
      <w:r>
        <w:rPr>
          <w:rFonts w:ascii="Arial" w:cs="Arial" w:eastAsia="Arial" w:hAnsi="Arial"/>
          <w:b/>
          <w:bCs/>
          <w:sz w:val="22"/>
          <w:szCs w:val="22"/>
        </w:rPr>
        <w:t xml:space="preserve">UTF-8</w:t>
      </w:r>
      <w:r>
        <w:rPr>
          <w:rFonts w:ascii="Arial" w:cs="Arial" w:eastAsia="Arial" w:hAnsi="Arial"/>
          <w:sz w:val="22"/>
          <w:szCs w:val="22"/>
        </w:rPr>
        <w:t xml:space="preserve">. Using the wrong encoding may cause environment variables to be read incorrectly.</w:t>
      </w:r>
    </w:p>
    <w:p>
      <w:pPr>
        <w:pStyle w:val="Heading2"/>
      </w:pPr>
      <w:r>
        <w:t xml:space="preserve">Install Python dependencies</w:t>
      </w:r>
    </w:p>
    <w:p>
      <w:pPr>
        <w:spacing w:after="120" w:line="276"/>
      </w:pPr>
      <w:r>
        <w:rPr>
          <w:rFonts w:ascii="Arial" w:cs="Arial" w:eastAsia="Arial" w:hAnsi="Arial"/>
          <w:sz w:val="22"/>
          <w:szCs w:val="22"/>
        </w:rPr>
        <w:t xml:space="preserve">With your Azure resources deployed, install the required Python packages.</w:t>
      </w:r>
    </w:p>
    <w:p>
      <w:pPr>
        <w:pStyle w:val="ListParagraph"/>
        <w:numPr>
          <w:ilvl w:val="0"/>
          <w:numId w:val="7"/>
        </w:numPr>
        <w:spacing w:after="80" w:line="276"/>
      </w:pPr>
      <w:r>
        <w:rPr>
          <w:rFonts w:ascii="Arial" w:cs="Arial" w:eastAsia="Arial" w:hAnsi="Arial"/>
          <w:sz w:val="22"/>
          <w:szCs w:val="22"/>
        </w:rPr>
        <w:t xml:space="preserve">In the Visual Studio Code terminal, create and activate a virtual environment:</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python -m venv .venv</w:t>
      </w:r>
    </w:p>
    <w:p>
      <w:pPr>
        <w:keepLines/>
        <w:shd w:fill="000000" w:color="auto" w:val="clear"/>
        <w:spacing w:after="0" w:before="0" w:line="264"/>
        <w:ind w:left="240" w:right="160"/>
      </w:pPr>
      <w:r>
        <w:rPr>
          <w:rFonts w:ascii="Consolas" w:cs="Consolas" w:eastAsia="Consolas" w:hAnsi="Consolas"/>
          <w:color w:val="E6E6E6"/>
          <w:sz w:val="19"/>
          <w:szCs w:val="19"/>
        </w:rPr>
        <w:t xml:space="preserve">.venv\Scripts\Activate.ps1</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If activation fails </w:t>
      </w:r>
      <w:r>
        <w:rPr>
          <w:rFonts w:ascii="Arial" w:cs="Arial" w:eastAsia="Arial" w:hAnsi="Arial"/>
          <w:color w:val="C00000"/>
          <w:sz w:val="22"/>
          <w:szCs w:val="22"/>
        </w:rPr>
        <w:t xml:space="preserve">with a message that running scripts is disabled on this system, allow scripts for the current session and run the activation again:</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Set-ExecutionPolicy -Scope Process -ExecutionPolicy RemoteSigned</w:t>
      </w:r>
    </w:p>
    <w:p>
      <w:pPr>
        <w:keepLines/>
        <w:shd w:fill="000000" w:color="auto" w:val="clear"/>
        <w:spacing w:after="0" w:before="0" w:line="264"/>
        <w:ind w:left="240" w:right="160"/>
      </w:pPr>
      <w:r>
        <w:rPr>
          <w:rFonts w:ascii="Consolas" w:cs="Consolas" w:eastAsia="Consolas" w:hAnsi="Consolas"/>
          <w:color w:val="FF7B72"/>
          <w:sz w:val="19"/>
          <w:szCs w:val="19"/>
        </w:rPr>
        <w:t xml:space="preserve">.venv\Scripts\Activate.ps1</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color w:val="C00000"/>
          <w:sz w:val="22"/>
          <w:szCs w:val="22"/>
        </w:rPr>
        <w:t xml:space="preserve">When the environment is active, your terminal prompt starts with </w:t>
      </w:r>
      <w:r>
        <w:rPr>
          <w:rFonts w:ascii="Consolas" w:cs="Consolas" w:eastAsia="Consolas" w:hAnsi="Consolas"/>
          <w:color w:val="C00000"/>
          <w:sz w:val="20"/>
          <w:szCs w:val="20"/>
          <w:shd w:fill="EEF1F5" w:color="auto" w:val="clear"/>
        </w:rPr>
        <w:t xml:space="preserve">(.venv)</w:t>
      </w:r>
      <w:r>
        <w:rPr>
          <w:rFonts w:ascii="Arial" w:cs="Arial" w:eastAsia="Arial" w:hAnsi="Arial"/>
          <w:color w:val="C00000"/>
          <w:sz w:val="22"/>
          <w:szCs w:val="22"/>
        </w:rPr>
        <w:t xml:space="preserve">. Keep this environment active for the rest of the lab; if you open a new terminal, run the activation line again.</w:t>
      </w:r>
    </w:p>
    <w:p>
      <w:pPr>
        <w:pStyle w:val="ListParagraph"/>
        <w:numPr>
          <w:ilvl w:val="0"/>
          <w:numId w:val="7"/>
        </w:numPr>
        <w:spacing w:after="80" w:line="276"/>
      </w:pPr>
      <w:r>
        <w:rPr>
          <w:rFonts w:ascii="Arial" w:cs="Arial" w:eastAsia="Arial" w:hAnsi="Arial"/>
          <w:sz w:val="22"/>
          <w:szCs w:val="22"/>
        </w:rPr>
        <w:t xml:space="preserve">Install the required dependencies: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python -m pip install -r requirements.txt</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This installs all required packages, including:</w:t>
      </w:r>
    </w:p>
    <w:p>
      <w:pPr>
        <w:pStyle w:val="ListParagraph"/>
        <w:numPr>
          <w:ilvl w:val="0"/>
          <w:numId w:val="3"/>
        </w:numPr>
        <w:spacing w:after="60" w:line="276"/>
      </w:pPr>
      <w:r>
        <w:rPr>
          <w:rFonts w:ascii="Consolas" w:cs="Consolas" w:eastAsia="Consolas" w:hAnsi="Consolas"/>
          <w:sz w:val="20"/>
          <w:szCs w:val="20"/>
          <w:shd w:fill="EEF1F5" w:color="auto" w:val="clear"/>
        </w:rPr>
        <w:t xml:space="preserve">azure-monitor-opentelemetry</w:t>
      </w:r>
      <w:r>
        <w:rPr>
          <w:rFonts w:ascii="Arial" w:cs="Arial" w:eastAsia="Arial" w:hAnsi="Arial"/>
          <w:sz w:val="22"/>
          <w:szCs w:val="22"/>
        </w:rPr>
        <w:t xml:space="preserve"> — exports telemetry to Application Insights</w:t>
      </w:r>
    </w:p>
    <w:p>
      <w:pPr>
        <w:pStyle w:val="ListParagraph"/>
        <w:numPr>
          <w:ilvl w:val="0"/>
          <w:numId w:val="3"/>
        </w:numPr>
        <w:spacing w:after="60" w:line="276"/>
      </w:pPr>
      <w:r>
        <w:rPr>
          <w:rFonts w:ascii="Consolas" w:cs="Consolas" w:eastAsia="Consolas" w:hAnsi="Consolas"/>
          <w:sz w:val="20"/>
          <w:szCs w:val="20"/>
          <w:shd w:fill="EEF1F5" w:color="auto" w:val="clear"/>
        </w:rPr>
        <w:t xml:space="preserve">opentelemetry-instrumentation-openai-v2</w:t>
      </w:r>
      <w:r>
        <w:rPr>
          <w:rFonts w:ascii="Arial" w:cs="Arial" w:eastAsia="Arial" w:hAnsi="Arial"/>
          <w:sz w:val="22"/>
          <w:szCs w:val="22"/>
        </w:rPr>
        <w:t xml:space="preserve"> — auto-instruments chat completion calls</w:t>
      </w:r>
    </w:p>
    <w:p>
      <w:pPr>
        <w:pStyle w:val="ListParagraph"/>
        <w:numPr>
          <w:ilvl w:val="0"/>
          <w:numId w:val="7"/>
        </w:numPr>
        <w:spacing w:after="80" w:line="276"/>
      </w:pPr>
      <w:r>
        <w:rPr>
          <w:rFonts w:ascii="Arial" w:cs="Arial" w:eastAsia="Arial" w:hAnsi="Arial"/>
          <w:sz w:val="22"/>
          <w:szCs w:val="22"/>
        </w:rPr>
        <w:t xml:space="preserve">Add the model configuration to your </w:t>
      </w:r>
      <w:r>
        <w:rPr>
          <w:rFonts w:ascii="Consolas" w:cs="Consolas" w:eastAsia="Consolas" w:hAnsi="Consolas"/>
          <w:sz w:val="20"/>
          <w:szCs w:val="20"/>
          <w:shd w:fill="EEF1F5" w:color="auto" w:val="clear"/>
        </w:rPr>
        <w:t xml:space="preserve">.env</w:t>
      </w:r>
      <w:r>
        <w:rPr>
          <w:rFonts w:ascii="Arial" w:cs="Arial" w:eastAsia="Arial" w:hAnsi="Arial"/>
          <w:sz w:val="22"/>
          <w:szCs w:val="22"/>
        </w:rPr>
        <w:t xml:space="preserve"> file. Open the </w:t>
      </w:r>
      <w:r>
        <w:rPr>
          <w:rFonts w:ascii="Consolas" w:cs="Consolas" w:eastAsia="Consolas" w:hAnsi="Consolas"/>
          <w:sz w:val="20"/>
          <w:szCs w:val="20"/>
          <w:shd w:fill="EEF1F5" w:color="auto" w:val="clear"/>
        </w:rPr>
        <w:t xml:space="preserve">.env</w:t>
      </w:r>
      <w:r>
        <w:rPr>
          <w:rFonts w:ascii="Arial" w:cs="Arial" w:eastAsia="Arial" w:hAnsi="Arial"/>
          <w:sz w:val="22"/>
          <w:szCs w:val="22"/>
        </w:rPr>
        <w:t xml:space="preserve"> file in your repository root and add:</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MODEL_NAME="gpt-4.1"</w:t>
      </w:r>
    </w:p>
    <w:p>
      <w:pPr>
        <w:shd w:fill="000000" w:color="auto" w:val="clear"/>
        <w:spacing w:after="160" w:before="0" w:line="120"/>
      </w:pPr>
      <w:r>
        <w:rPr>
          <w:rFonts w:ascii="Consolas" w:cs="Consolas" w:eastAsia="Consolas" w:hAnsi="Consolas"/>
          <w:sz w:val="8"/>
          <w:szCs w:val="8"/>
        </w:rPr>
        <w:t xml:space="preserve"/>
      </w:r>
    </w:p>
    <w:p>
      <w:pPr>
        <w:pStyle w:val="Heading2"/>
      </w:pPr>
      <w:r>
        <w:t xml:space="preserve">Understand the monitoring script</w:t>
      </w:r>
    </w:p>
    <w:p>
      <w:pPr>
        <w:spacing w:after="120" w:line="276"/>
      </w:pPr>
      <w:r>
        <w:rPr>
          <w:rFonts w:ascii="Arial" w:cs="Arial" w:eastAsia="Arial" w:hAnsi="Arial"/>
          <w:sz w:val="22"/>
          <w:szCs w:val="22"/>
        </w:rPr>
        <w:t xml:space="preserve">Before running anything, take a moment to review what </w:t>
      </w:r>
      <w:r>
        <w:rPr>
          <w:rFonts w:ascii="Consolas" w:cs="Consolas" w:eastAsia="Consolas" w:hAnsi="Consolas"/>
          <w:sz w:val="20"/>
          <w:szCs w:val="20"/>
          <w:shd w:fill="EEF1F5" w:color="auto" w:val="clear"/>
        </w:rPr>
        <w:t xml:space="preserve">src/tests/run_monitoring.py</w:t>
      </w:r>
      <w:r>
        <w:rPr>
          <w:rFonts w:ascii="Arial" w:cs="Arial" w:eastAsia="Arial" w:hAnsi="Arial"/>
          <w:sz w:val="22"/>
          <w:szCs w:val="22"/>
        </w:rPr>
        <w:t xml:space="preserve"> does.</w:t>
      </w:r>
    </w:p>
    <w:p>
      <w:pPr>
        <w:pStyle w:val="ListParagraph"/>
        <w:numPr>
          <w:ilvl w:val="0"/>
          <w:numId w:val="8"/>
        </w:numPr>
        <w:spacing w:after="80" w:line="276"/>
      </w:pPr>
      <w:r>
        <w:rPr>
          <w:rFonts w:ascii="Arial" w:cs="Arial" w:eastAsia="Arial" w:hAnsi="Arial"/>
          <w:sz w:val="22"/>
          <w:szCs w:val="22"/>
        </w:rPr>
        <w:t xml:space="preserve">Open </w:t>
      </w:r>
      <w:r>
        <w:rPr>
          <w:rFonts w:ascii="Consolas" w:cs="Consolas" w:eastAsia="Consolas" w:hAnsi="Consolas"/>
          <w:sz w:val="20"/>
          <w:szCs w:val="20"/>
          <w:shd w:fill="EEF1F5" w:color="auto" w:val="clear"/>
        </w:rPr>
        <w:t xml:space="preserve">src/tests/run_monitoring.py</w:t>
      </w:r>
      <w:r>
        <w:rPr>
          <w:rFonts w:ascii="Arial" w:cs="Arial" w:eastAsia="Arial" w:hAnsi="Arial"/>
          <w:sz w:val="22"/>
          <w:szCs w:val="22"/>
        </w:rPr>
        <w:t xml:space="preserve"> in Visual Studio Code.</w:t>
      </w:r>
    </w:p>
    <w:p>
      <w:pPr>
        <w:pStyle w:val="ListParagraph"/>
        <w:numPr>
          <w:ilvl w:val="0"/>
          <w:numId w:val="8"/>
        </w:numPr>
        <w:spacing w:after="80" w:line="276"/>
      </w:pPr>
      <w:r>
        <w:rPr>
          <w:rFonts w:ascii="Arial" w:cs="Arial" w:eastAsia="Arial" w:hAnsi="Arial"/>
          <w:sz w:val="22"/>
          <w:szCs w:val="22"/>
        </w:rPr>
        <w:t xml:space="preserve">Review the telemetry setup at the top of the script:</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connection_string = project_client.telemetry.get_application_insights_connection_string()</w:t>
      </w:r>
    </w:p>
    <w:p>
      <w:pPr>
        <w:keepLines/>
        <w:shd w:fill="000000" w:color="auto" w:val="clear"/>
        <w:spacing w:after="0" w:before="0" w:line="264"/>
        <w:ind w:left="240" w:right="160"/>
      </w:pPr>
      <w:r>
        <w:rPr>
          <w:rFonts w:ascii="Consolas" w:cs="Consolas" w:eastAsia="Consolas" w:hAnsi="Consolas"/>
          <w:color w:val="E6E6E6"/>
          <w:sz w:val="19"/>
          <w:szCs w:val="19"/>
        </w:rPr>
        <w:t xml:space="preserve">configure_azure_monitor(connection_string=connection_string)</w:t>
      </w:r>
    </w:p>
    <w:p>
      <w:pPr>
        <w:keepLines/>
        <w:shd w:fill="000000" w:color="auto" w:val="clear"/>
        <w:spacing w:after="0" w:before="0" w:line="264"/>
        <w:ind w:left="240" w:right="160"/>
      </w:pPr>
      <w:r>
        <w:rPr>
          <w:rFonts w:ascii="Consolas" w:cs="Consolas" w:eastAsia="Consolas" w:hAnsi="Consolas"/>
          <w:color w:val="E6E6E6"/>
          <w:sz w:val="19"/>
          <w:szCs w:val="19"/>
        </w:rPr>
        <w:t xml:space="preserve">OpenAIInstrumentor().instrument()</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This retrieves the Application Insights connection string that was provisioned alongside your Foundry project. </w:t>
      </w:r>
      <w:r>
        <w:rPr>
          <w:rFonts w:ascii="Consolas" w:cs="Consolas" w:eastAsia="Consolas" w:hAnsi="Consolas"/>
          <w:sz w:val="20"/>
          <w:szCs w:val="20"/>
          <w:shd w:fill="EEF1F5" w:color="auto" w:val="clear"/>
        </w:rPr>
        <w:t xml:space="preserve">OpenAIInstrumentor</w:t>
      </w:r>
      <w:r>
        <w:rPr>
          <w:rFonts w:ascii="Arial" w:cs="Arial" w:eastAsia="Arial" w:hAnsi="Arial"/>
          <w:sz w:val="22"/>
          <w:szCs w:val="22"/>
        </w:rPr>
        <w:t xml:space="preserve"> automatically creates child spans for every </w:t>
      </w:r>
      <w:r>
        <w:rPr>
          <w:rFonts w:ascii="Consolas" w:cs="Consolas" w:eastAsia="Consolas" w:hAnsi="Consolas"/>
          <w:sz w:val="20"/>
          <w:szCs w:val="20"/>
          <w:shd w:fill="EEF1F5" w:color="auto" w:val="clear"/>
        </w:rPr>
        <w:t xml:space="preserve">chat.completions.create()</w:t>
      </w:r>
      <w:r>
        <w:rPr>
          <w:rFonts w:ascii="Arial" w:cs="Arial" w:eastAsia="Arial" w:hAnsi="Arial"/>
          <w:sz w:val="22"/>
          <w:szCs w:val="22"/>
        </w:rPr>
        <w:t xml:space="preserve"> call without any extra code.</w:t>
      </w:r>
    </w:p>
    <w:p>
      <w:pPr>
        <w:pStyle w:val="ListParagraph"/>
        <w:numPr>
          <w:ilvl w:val="0"/>
          <w:numId w:val="8"/>
        </w:numPr>
        <w:spacing w:after="80" w:line="276"/>
      </w:pPr>
      <w:r>
        <w:rPr>
          <w:rFonts w:ascii="Arial" w:cs="Arial" w:eastAsia="Arial" w:hAnsi="Arial"/>
          <w:sz w:val="22"/>
          <w:szCs w:val="22"/>
        </w:rPr>
        <w:t xml:space="preserve">Review the </w:t>
      </w:r>
      <w:r>
        <w:rPr>
          <w:rFonts w:ascii="Consolas" w:cs="Consolas" w:eastAsia="Consolas" w:hAnsi="Consolas"/>
          <w:sz w:val="20"/>
          <w:szCs w:val="20"/>
          <w:shd w:fill="EEF1F5" w:color="auto" w:val="clear"/>
        </w:rPr>
        <w:t xml:space="preserve">run_version</w:t>
      </w:r>
      <w:r>
        <w:rPr>
          <w:rFonts w:ascii="Arial" w:cs="Arial" w:eastAsia="Arial" w:hAnsi="Arial"/>
          <w:sz w:val="22"/>
          <w:szCs w:val="22"/>
        </w:rPr>
        <w:t xml:space="preserve"> function. It wraps each prompt version in a top-level span named </w:t>
      </w:r>
      <w:r>
        <w:rPr>
          <w:rFonts w:ascii="Consolas" w:cs="Consolas" w:eastAsia="Consolas" w:hAnsi="Consolas"/>
          <w:sz w:val="20"/>
          <w:szCs w:val="20"/>
          <w:shd w:fill="EEF1F5" w:color="auto" w:val="clear"/>
        </w:rPr>
        <w:t xml:space="preserve">trail_guide_v1</w:t>
      </w:r>
      <w:r>
        <w:rPr>
          <w:rFonts w:ascii="Arial" w:cs="Arial" w:eastAsia="Arial" w:hAnsi="Arial"/>
          <w:sz w:val="22"/>
          <w:szCs w:val="22"/>
        </w:rPr>
        <w:t xml:space="preserve">, </w:t>
      </w:r>
      <w:r>
        <w:rPr>
          <w:rFonts w:ascii="Consolas" w:cs="Consolas" w:eastAsia="Consolas" w:hAnsi="Consolas"/>
          <w:sz w:val="20"/>
          <w:szCs w:val="20"/>
          <w:shd w:fill="EEF1F5" w:color="auto" w:val="clear"/>
        </w:rPr>
        <w:t xml:space="preserve">trail_guide_v2</w:t>
      </w:r>
      <w:r>
        <w:rPr>
          <w:rFonts w:ascii="Arial" w:cs="Arial" w:eastAsia="Arial" w:hAnsi="Arial"/>
          <w:sz w:val="22"/>
          <w:szCs w:val="22"/>
        </w:rPr>
        <w:t xml:space="preserve">, or </w:t>
      </w:r>
      <w:r>
        <w:rPr>
          <w:rFonts w:ascii="Consolas" w:cs="Consolas" w:eastAsia="Consolas" w:hAnsi="Consolas"/>
          <w:sz w:val="20"/>
          <w:szCs w:val="20"/>
          <w:shd w:fill="EEF1F5" w:color="auto" w:val="clear"/>
        </w:rPr>
        <w:t xml:space="preserve">trail_guide_v3</w:t>
      </w:r>
      <w:r>
        <w:rPr>
          <w:rFonts w:ascii="Arial" w:cs="Arial" w:eastAsia="Arial" w:hAnsi="Arial"/>
          <w:sz w:val="22"/>
          <w:szCs w:val="22"/>
        </w:rPr>
        <w:t xml:space="preserve">, and wraps each individual test inside a child span. Custom attributes like </w:t>
      </w:r>
      <w:r>
        <w:rPr>
          <w:rFonts w:ascii="Consolas" w:cs="Consolas" w:eastAsia="Consolas" w:hAnsi="Consolas"/>
          <w:sz w:val="20"/>
          <w:szCs w:val="20"/>
          <w:shd w:fill="EEF1F5" w:color="auto" w:val="clear"/>
        </w:rPr>
        <w:t xml:space="preserve">response.total_tokens</w:t>
      </w:r>
      <w:r>
        <w:rPr>
          <w:rFonts w:ascii="Arial" w:cs="Arial" w:eastAsia="Arial" w:hAnsi="Arial"/>
          <w:sz w:val="22"/>
          <w:szCs w:val="22"/>
        </w:rPr>
        <w:t xml:space="preserve"> and </w:t>
      </w:r>
      <w:r>
        <w:rPr>
          <w:rFonts w:ascii="Consolas" w:cs="Consolas" w:eastAsia="Consolas" w:hAnsi="Consolas"/>
          <w:sz w:val="20"/>
          <w:szCs w:val="20"/>
          <w:shd w:fill="EEF1F5" w:color="auto" w:val="clear"/>
        </w:rPr>
        <w:t xml:space="preserve">response.duration_s</w:t>
      </w:r>
      <w:r>
        <w:rPr>
          <w:rFonts w:ascii="Arial" w:cs="Arial" w:eastAsia="Arial" w:hAnsi="Arial"/>
          <w:sz w:val="22"/>
          <w:szCs w:val="22"/>
        </w:rPr>
        <w:t xml:space="preserve"> are attached to every child span.</w:t>
      </w:r>
    </w:p>
    <w:p>
      <w:pPr>
        <w:pStyle w:val="ListParagraph"/>
        <w:numPr>
          <w:ilvl w:val="0"/>
          <w:numId w:val="8"/>
        </w:numPr>
        <w:spacing w:after="80" w:line="276"/>
      </w:pPr>
      <w:r>
        <w:rPr>
          <w:rFonts w:ascii="Arial" w:cs="Arial" w:eastAsia="Arial" w:hAnsi="Arial"/>
          <w:sz w:val="22"/>
          <w:szCs w:val="22"/>
        </w:rPr>
        <w:t xml:space="preserve">Note the </w:t>
      </w:r>
      <w:r>
        <w:rPr>
          <w:rFonts w:ascii="Consolas" w:cs="Consolas" w:eastAsia="Consolas" w:hAnsi="Consolas"/>
          <w:sz w:val="20"/>
          <w:szCs w:val="20"/>
          <w:shd w:fill="EEF1F5" w:color="auto" w:val="clear"/>
        </w:rPr>
        <w:t xml:space="preserve">VERSIONS</w:t>
      </w:r>
      <w:r>
        <w:rPr>
          <w:rFonts w:ascii="Arial" w:cs="Arial" w:eastAsia="Arial" w:hAnsi="Arial"/>
          <w:sz w:val="22"/>
          <w:szCs w:val="22"/>
        </w:rPr>
        <w:t xml:space="preserve"> list at the top:</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VERSIONS = ["v1", "v2", "v3"]</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The script loads each version’s system prompt from </w:t>
      </w:r>
      <w:r>
        <w:rPr>
          <w:rFonts w:ascii="Consolas" w:cs="Consolas" w:eastAsia="Consolas" w:hAnsi="Consolas"/>
          <w:sz w:val="20"/>
          <w:szCs w:val="20"/>
          <w:shd w:fill="EEF1F5" w:color="auto" w:val="clear"/>
        </w:rPr>
        <w:t xml:space="preserve">src/agents/trail_guide_agent/prompts/</w:t>
      </w:r>
      <w:r>
        <w:rPr>
          <w:rFonts w:ascii="Arial" w:cs="Arial" w:eastAsia="Arial" w:hAnsi="Arial"/>
          <w:sz w:val="22"/>
          <w:szCs w:val="22"/>
        </w:rPr>
        <w:t xml:space="preserve"> and runs the same five test prompts from </w:t>
      </w:r>
      <w:r>
        <w:rPr>
          <w:rFonts w:ascii="Consolas" w:cs="Consolas" w:eastAsia="Consolas" w:hAnsi="Consolas"/>
          <w:sz w:val="20"/>
          <w:szCs w:val="20"/>
          <w:shd w:fill="EEF1F5" w:color="auto" w:val="clear"/>
        </w:rPr>
        <w:t xml:space="preserve">src/tests/test-prompts/</w:t>
      </w:r>
      <w:r>
        <w:rPr>
          <w:rFonts w:ascii="Arial" w:cs="Arial" w:eastAsia="Arial" w:hAnsi="Arial"/>
          <w:sz w:val="22"/>
          <w:szCs w:val="22"/>
        </w:rPr>
        <w:t xml:space="preserve"> against it. This gives you a consistent, reproducible comparison.</w:t>
      </w:r>
    </w:p>
    <w:p>
      <w:pPr>
        <w:pStyle w:val="Heading2"/>
      </w:pPr>
      <w:r>
        <w:t xml:space="preserve">Run the monitoring script</w:t>
      </w:r>
    </w:p>
    <w:p>
      <w:pPr>
        <w:pStyle w:val="ListParagraph"/>
        <w:numPr>
          <w:ilvl w:val="0"/>
          <w:numId w:val="9"/>
        </w:numPr>
        <w:spacing w:after="80" w:line="276"/>
      </w:pPr>
      <w:r>
        <w:rPr>
          <w:rFonts w:ascii="Arial" w:cs="Arial" w:eastAsia="Arial" w:hAnsi="Arial"/>
          <w:sz w:val="22"/>
          <w:szCs w:val="22"/>
        </w:rPr>
        <w:t xml:space="preserve">In the Visual Studio Code terminal, run the script:</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python src/tests/run_monitoring.py</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Watch the terminal output as the script progresses through each version. For each test prompt you see:</w:t>
      </w:r>
    </w:p>
    <w:p>
      <w:pPr>
        <w:pStyle w:val="ListParagraph"/>
        <w:numPr>
          <w:ilvl w:val="0"/>
          <w:numId w:val="3"/>
        </w:numPr>
        <w:spacing w:after="60" w:line="276"/>
      </w:pPr>
      <w:r>
        <w:rPr>
          <w:rFonts w:ascii="Arial" w:cs="Arial" w:eastAsia="Arial" w:hAnsi="Arial"/>
          <w:b/>
          <w:bCs/>
          <w:sz w:val="22"/>
          <w:szCs w:val="22"/>
        </w:rPr>
        <w:t xml:space="preserve">Duration:</w:t>
      </w:r>
      <w:r>
        <w:rPr>
          <w:rFonts w:ascii="Arial" w:cs="Arial" w:eastAsia="Arial" w:hAnsi="Arial"/>
          <w:sz w:val="22"/>
          <w:szCs w:val="22"/>
        </w:rPr>
        <w:t xml:space="preserve"> how long the model took to respond</w:t>
      </w:r>
    </w:p>
    <w:p>
      <w:pPr>
        <w:pStyle w:val="ListParagraph"/>
        <w:numPr>
          <w:ilvl w:val="0"/>
          <w:numId w:val="3"/>
        </w:numPr>
        <w:spacing w:after="60" w:line="276"/>
      </w:pPr>
      <w:r>
        <w:rPr>
          <w:rFonts w:ascii="Arial" w:cs="Arial" w:eastAsia="Arial" w:hAnsi="Arial"/>
          <w:b/>
          <w:bCs/>
          <w:sz w:val="22"/>
          <w:szCs w:val="22"/>
        </w:rPr>
        <w:t xml:space="preserve">Tokens:</w:t>
      </w:r>
      <w:r>
        <w:rPr>
          <w:rFonts w:ascii="Arial" w:cs="Arial" w:eastAsia="Arial" w:hAnsi="Arial"/>
          <w:sz w:val="22"/>
          <w:szCs w:val="22"/>
        </w:rPr>
        <w:t xml:space="preserve"> total tokens used, broken down into prompt and completion tokens</w:t>
      </w:r>
    </w:p>
    <w:p>
      <w:pPr>
        <w:pStyle w:val="ListParagraph"/>
        <w:numPr>
          <w:ilvl w:val="0"/>
          <w:numId w:val="3"/>
        </w:numPr>
        <w:spacing w:after="60" w:line="276"/>
      </w:pPr>
      <w:r>
        <w:rPr>
          <w:rFonts w:ascii="Arial" w:cs="Arial" w:eastAsia="Arial" w:hAnsi="Arial"/>
          <w:b/>
          <w:bCs/>
          <w:sz w:val="22"/>
          <w:szCs w:val="22"/>
        </w:rPr>
        <w:t xml:space="preserve">Response:</w:t>
      </w:r>
      <w:r>
        <w:rPr>
          <w:rFonts w:ascii="Arial" w:cs="Arial" w:eastAsia="Arial" w:hAnsi="Arial"/>
          <w:sz w:val="22"/>
          <w:szCs w:val="22"/>
        </w:rPr>
        <w:t xml:space="preserve"> a preview of the model’s output</w:t>
      </w:r>
    </w:p>
    <w:p>
      <w:pPr>
        <w:spacing w:after="120" w:line="276"/>
      </w:pPr>
      <w:r>
        <w:rPr>
          <w:rFonts w:ascii="Arial" w:cs="Arial" w:eastAsia="Arial" w:hAnsi="Arial"/>
          <w:sz w:val="22"/>
          <w:szCs w:val="22"/>
        </w:rPr>
        <w:t xml:space="preserve">Note any visible differences between versions as they run. For example:</w:t>
      </w:r>
    </w:p>
    <w:p>
      <w:pPr>
        <w:pStyle w:val="ListParagraph"/>
        <w:numPr>
          <w:ilvl w:val="0"/>
          <w:numId w:val="3"/>
        </w:numPr>
        <w:spacing w:after="60" w:line="276"/>
      </w:pPr>
      <w:r>
        <w:rPr>
          <w:rFonts w:ascii="Arial" w:cs="Arial" w:eastAsia="Arial" w:hAnsi="Arial"/>
          <w:sz w:val="22"/>
          <w:szCs w:val="22"/>
        </w:rPr>
        <w:t xml:space="preserve">Does v3 produce noticeably longer responses than v1?</w:t>
      </w:r>
    </w:p>
    <w:p>
      <w:pPr>
        <w:pStyle w:val="ListParagraph"/>
        <w:numPr>
          <w:ilvl w:val="0"/>
          <w:numId w:val="3"/>
        </w:numPr>
        <w:spacing w:after="60" w:line="276"/>
      </w:pPr>
      <w:r>
        <w:rPr>
          <w:rFonts w:ascii="Arial" w:cs="Arial" w:eastAsia="Arial" w:hAnsi="Arial"/>
          <w:sz w:val="22"/>
          <w:szCs w:val="22"/>
        </w:rPr>
        <w:t xml:space="preserve">Does token count grow consistently from v1 to v3?</w:t>
      </w:r>
    </w:p>
    <w:p>
      <w:pPr>
        <w:pStyle w:val="ListParagraph"/>
        <w:numPr>
          <w:ilvl w:val="0"/>
          <w:numId w:val="9"/>
        </w:numPr>
        <w:spacing w:after="80" w:line="276"/>
      </w:pPr>
      <w:r>
        <w:rPr>
          <w:rFonts w:ascii="Arial" w:cs="Arial" w:eastAsia="Arial" w:hAnsi="Arial"/>
          <w:sz w:val="22"/>
          <w:szCs w:val="22"/>
        </w:rPr>
        <w:t xml:space="preserve">View the trace tree for the latest run (recommended). This lab uses a local trace viewer script that queries Log Analytics and prints a nested tree, making the parent/child chain explicit without relying on a portal UI. Run:</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python src/tests/check_traces.py</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You should see one trace per prompt version, with three levels: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trail_guide_v1                            ← root: entire version run</w:t>
      </w:r>
    </w:p>
    <w:p>
      <w:pPr>
        <w:keepLines/>
        <w:shd w:fill="000000" w:color="auto" w:val="clear"/>
        <w:spacing w:after="0" w:before="0" w:line="264"/>
        <w:ind w:left="240" w:right="160"/>
      </w:pPr>
      <w:r>
        <w:rPr>
          <w:rFonts w:ascii="Consolas" w:cs="Consolas" w:eastAsia="Consolas" w:hAnsi="Consolas"/>
          <w:color w:val="E6E6E6"/>
          <w:sz w:val="19"/>
          <w:szCs w:val="19"/>
        </w:rPr>
        <w:t xml:space="preserve">├── v1_day-hike-gear                      ← child: one test prompt (duration + token attributes)</w:t>
      </w:r>
    </w:p>
    <w:p>
      <w:pPr>
        <w:keepLines/>
        <w:shd w:fill="000000" w:color="auto" w:val="clear"/>
        <w:spacing w:after="0" w:before="0" w:line="264"/>
        <w:ind w:left="240" w:right="160"/>
      </w:pPr>
      <w:r>
        <w:rPr>
          <w:rFonts w:ascii="Consolas" w:cs="Consolas" w:eastAsia="Consolas" w:hAnsi="Consolas"/>
          <w:color w:val="E6E6E6"/>
          <w:sz w:val="19"/>
          <w:szCs w:val="19"/>
        </w:rPr>
        <w:t xml:space="preserve">│   └── chat gpt-4.1                      ← auto: the actual LLM call</w:t>
      </w:r>
    </w:p>
    <w:p>
      <w:pPr>
        <w:keepLines/>
        <w:shd w:fill="000000" w:color="auto" w:val="clear"/>
        <w:spacing w:after="0" w:before="0" w:line="264"/>
        <w:ind w:left="240" w:right="160"/>
      </w:pPr>
      <w:r>
        <w:rPr>
          <w:rFonts w:ascii="Consolas" w:cs="Consolas" w:eastAsia="Consolas" w:hAnsi="Consolas"/>
          <w:color w:val="E6E6E6"/>
          <w:sz w:val="19"/>
          <w:szCs w:val="19"/>
        </w:rPr>
        <w:t xml:space="preserve">└── ...</w:t>
      </w:r>
    </w:p>
    <w:p>
      <w:pPr>
        <w:keepLines/>
        <w:shd w:fill="000000" w:color="auto" w:val="clear"/>
        <w:spacing w:after="0" w:before="0" w:line="264"/>
        <w:ind w:left="240" w:right="160"/>
      </w:pPr>
      <w:r>
        <w:rPr>
          <w:rFonts w:ascii="Consolas" w:cs="Consolas" w:eastAsia="Consolas" w:hAnsi="Consolas"/>
          <w:color w:val="E6E6E6"/>
          <w:sz w:val="19"/>
          <w:szCs w:val="19"/>
        </w:rPr>
        <w:t xml:space="preserve">trail_guide_v2  (same structure)</w:t>
      </w:r>
    </w:p>
    <w:p>
      <w:pPr>
        <w:keepLines/>
        <w:shd w:fill="000000" w:color="auto" w:val="clear"/>
        <w:spacing w:after="0" w:before="0" w:line="264"/>
        <w:ind w:left="240" w:right="160"/>
      </w:pPr>
      <w:r>
        <w:rPr>
          <w:rFonts w:ascii="Consolas" w:cs="Consolas" w:eastAsia="Consolas" w:hAnsi="Consolas"/>
          <w:color w:val="E6E6E6"/>
          <w:sz w:val="19"/>
          <w:szCs w:val="19"/>
        </w:rPr>
        <w:t xml:space="preserve">trail_guide_v3  (same structure)</w:t>
      </w:r>
    </w:p>
    <w:p>
      <w:pPr>
        <w:shd w:fill="000000" w:color="auto" w:val="clear"/>
        <w:spacing w:after="160" w:before="0" w:line="120"/>
      </w:pPr>
      <w:r>
        <w:rPr>
          <w:rFonts w:ascii="Consolas" w:cs="Consolas" w:eastAsia="Consolas" w:hAnsi="Consolas"/>
          <w:sz w:val="8"/>
          <w:szCs w:val="8"/>
        </w:rPr>
        <w:t xml:space="preserve"/>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Note: </w:t>
      </w:r>
      <w:r>
        <w:rPr>
          <w:rFonts w:ascii="Arial" w:cs="Arial" w:eastAsia="Arial" w:hAnsi="Arial"/>
          <w:sz w:val="22"/>
          <w:szCs w:val="22"/>
        </w:rPr>
        <w:t xml:space="preserve">If the output says </w:t>
      </w:r>
      <w:r>
        <w:rPr>
          <w:rFonts w:ascii="Consolas" w:cs="Consolas" w:eastAsia="Consolas" w:hAnsi="Consolas"/>
          <w:sz w:val="20"/>
          <w:szCs w:val="20"/>
          <w:shd w:fill="EEF1F5" w:color="auto" w:val="clear"/>
        </w:rPr>
        <w:t xml:space="preserve">No traces found yet</w:t>
      </w:r>
      <w:r>
        <w:rPr>
          <w:rFonts w:ascii="Arial" w:cs="Arial" w:eastAsia="Arial" w:hAnsi="Arial"/>
          <w:sz w:val="22"/>
          <w:szCs w:val="22"/>
        </w:rPr>
        <w:t xml:space="preserve">, wait 2–3 minutes and run the script again.</w:t>
      </w:r>
    </w:p>
    <w:p>
      <w:pPr>
        <w:pStyle w:val="Heading2"/>
      </w:pPr>
      <w:r>
        <w:t xml:space="preserve">View monitoring data in Azure Monitor</w:t>
      </w:r>
    </w:p>
    <w:p>
      <w:pPr>
        <w:spacing w:after="120" w:line="276"/>
      </w:pPr>
      <w:r>
        <w:rPr>
          <w:rFonts w:ascii="Arial" w:cs="Arial" w:eastAsia="Arial" w:hAnsi="Arial"/>
          <w:sz w:val="22"/>
          <w:szCs w:val="22"/>
        </w:rPr>
        <w:t xml:space="preserve">Now you examine the aggregated performance metrics for all three versions.</w:t>
      </w:r>
    </w:p>
    <w:p>
      <w:pPr>
        <w:pStyle w:val="Heading3"/>
      </w:pPr>
      <w:r>
        <w:t xml:space="preserve">Navigate to Azure Monitor from Microsoft Foundry</w:t>
      </w:r>
    </w:p>
    <w:p>
      <w:pPr>
        <w:pStyle w:val="ListParagraph"/>
        <w:numPr>
          <w:ilvl w:val="0"/>
          <w:numId w:val="10"/>
        </w:numPr>
        <w:spacing w:after="80" w:line="276"/>
      </w:pPr>
      <w:r>
        <w:rPr>
          <w:rFonts w:ascii="Arial" w:cs="Arial" w:eastAsia="Arial" w:hAnsi="Arial"/>
          <w:sz w:val="22"/>
          <w:szCs w:val="22"/>
        </w:rPr>
        <w:t xml:space="preserve">In a web browser, open the Microsoft Foundry portal at </w:t>
      </w:r>
      <w:hyperlink w:history="1" r:id="rIdvk_2tdrbzgwudy0y1vozz">
        <w:r>
          <w:rPr>
            <w:rStyle w:val="Hyperlink"/>
            <w:rFonts w:ascii="Arial" w:cs="Arial" w:eastAsia="Arial" w:hAnsi="Arial"/>
            <w:sz w:val="22"/>
            <w:szCs w:val="22"/>
          </w:rPr>
          <w:t xml:space="preserve">https://ai.azure.com</w:t>
        </w:r>
      </w:hyperlink>
      <w:r>
        <w:rPr>
          <w:rFonts w:ascii="Arial" w:cs="Arial" w:eastAsia="Arial" w:hAnsi="Arial"/>
          <w:sz w:val="22"/>
          <w:szCs w:val="22"/>
        </w:rPr>
        <w:t xml:space="preserve"> and sign in using your Azure credentials.</w:t>
      </w:r>
    </w:p>
    <w:p>
      <w:pPr>
        <w:pStyle w:val="ListParagraph"/>
        <w:numPr>
          <w:ilvl w:val="0"/>
          <w:numId w:val="10"/>
        </w:numPr>
        <w:spacing w:after="80" w:line="276"/>
      </w:pPr>
      <w:r>
        <w:rPr>
          <w:rFonts w:ascii="Arial" w:cs="Arial" w:eastAsia="Arial" w:hAnsi="Arial"/>
          <w:sz w:val="22"/>
          <w:szCs w:val="22"/>
        </w:rPr>
        <w:t xml:space="preserve">Open your Foundry project.</w:t>
      </w:r>
    </w:p>
    <w:p>
      <w:pPr>
        <w:pStyle w:val="ListParagraph"/>
        <w:numPr>
          <w:ilvl w:val="0"/>
          <w:numId w:val="10"/>
        </w:numPr>
        <w:spacing w:after="80" w:line="276"/>
      </w:pPr>
      <w:r>
        <w:rPr>
          <w:rFonts w:ascii="Arial" w:cs="Arial" w:eastAsia="Arial" w:hAnsi="Arial"/>
          <w:sz w:val="22"/>
          <w:szCs w:val="22"/>
        </w:rPr>
        <w:t xml:space="preserve">In the navigation pane on the left, select </w:t>
      </w:r>
      <w:r>
        <w:rPr>
          <w:rFonts w:ascii="Arial" w:cs="Arial" w:eastAsia="Arial" w:hAnsi="Arial"/>
          <w:b/>
          <w:bCs/>
          <w:sz w:val="22"/>
          <w:szCs w:val="22"/>
        </w:rPr>
        <w:t xml:space="preserve">Monitoring</w:t>
      </w:r>
      <w:r>
        <w:rPr>
          <w:rFonts w:ascii="Arial" w:cs="Arial" w:eastAsia="Arial" w:hAnsi="Arial"/>
          <w:sz w:val="22"/>
          <w:szCs w:val="22"/>
        </w:rPr>
        <w:t xml:space="preserve">.</w:t>
      </w:r>
    </w:p>
    <w:p>
      <w:pPr>
        <w:pStyle w:val="ListParagraph"/>
        <w:numPr>
          <w:ilvl w:val="0"/>
          <w:numId w:val="10"/>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Resource usage</w:t>
      </w:r>
      <w:r>
        <w:rPr>
          <w:rFonts w:ascii="Arial" w:cs="Arial" w:eastAsia="Arial" w:hAnsi="Arial"/>
          <w:sz w:val="22"/>
          <w:szCs w:val="22"/>
        </w:rPr>
        <w:t xml:space="preserve"> to see a summary of model interactions.</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Note: </w:t>
      </w:r>
      <w:r>
        <w:rPr>
          <w:rFonts w:ascii="Arial" w:cs="Arial" w:eastAsia="Arial" w:hAnsi="Arial"/>
          <w:sz w:val="22"/>
          <w:szCs w:val="22"/>
        </w:rPr>
        <w:t xml:space="preserve">If no data appears yet, wait a minute and refresh the page.</w:t>
      </w:r>
    </w:p>
    <w:p>
      <w:pPr>
        <w:pStyle w:val="Heading3"/>
      </w:pPr>
      <w:r>
        <w:t xml:space="preserve">Review token usage across versions</w:t>
      </w:r>
    </w:p>
    <w:p>
      <w:pPr>
        <w:spacing w:after="120" w:line="276"/>
      </w:pPr>
      <w:r>
        <w:rPr>
          <w:rFonts w:ascii="Arial" w:cs="Arial" w:eastAsia="Arial" w:hAnsi="Arial"/>
          <w:sz w:val="22"/>
          <w:szCs w:val="22"/>
        </w:rPr>
        <w:t xml:space="preserve">Focus on the token usage metrics and compare the three prompt versions:</w:t>
      </w:r>
    </w:p>
    <w:p>
      <w:pPr>
        <w:pStyle w:val="ListParagraph"/>
        <w:numPr>
          <w:ilvl w:val="0"/>
          <w:numId w:val="3"/>
        </w:numPr>
        <w:spacing w:after="60" w:line="276"/>
      </w:pPr>
      <w:r>
        <w:rPr>
          <w:rFonts w:ascii="Arial" w:cs="Arial" w:eastAsia="Arial" w:hAnsi="Arial"/>
          <w:b/>
          <w:bCs/>
          <w:sz w:val="22"/>
          <w:szCs w:val="22"/>
        </w:rPr>
        <w:t xml:space="preserve">Total token count:</w:t>
      </w:r>
      <w:r>
        <w:rPr>
          <w:rFonts w:ascii="Arial" w:cs="Arial" w:eastAsia="Arial" w:hAnsi="Arial"/>
          <w:sz w:val="22"/>
          <w:szCs w:val="22"/>
        </w:rPr>
        <w:t xml:space="preserve"> the combined total of prompt and completion tokens across all calls. This is the primary cost driver — a jump between versions here signals the prompt change has a direct financial impact.</w:t>
      </w:r>
    </w:p>
    <w:p>
      <w:pPr>
        <w:pStyle w:val="ListParagraph"/>
        <w:numPr>
          <w:ilvl w:val="0"/>
          <w:numId w:val="3"/>
        </w:numPr>
        <w:spacing w:after="60" w:line="276"/>
      </w:pPr>
      <w:r>
        <w:rPr>
          <w:rFonts w:ascii="Arial" w:cs="Arial" w:eastAsia="Arial" w:hAnsi="Arial"/>
          <w:b/>
          <w:bCs/>
          <w:sz w:val="22"/>
          <w:szCs w:val="22"/>
        </w:rPr>
        <w:t xml:space="preserve">Prompt token count:</w:t>
      </w:r>
      <w:r>
        <w:rPr>
          <w:rFonts w:ascii="Arial" w:cs="Arial" w:eastAsia="Arial" w:hAnsi="Arial"/>
          <w:sz w:val="22"/>
          <w:szCs w:val="22"/>
        </w:rPr>
        <w:t xml:space="preserve"> tokens used in the input (the system prompt plus the user message). Longer, more detailed system prompts like v3 show higher prompt token counts even for identical user questions.</w:t>
      </w:r>
    </w:p>
    <w:p>
      <w:pPr>
        <w:pStyle w:val="ListParagraph"/>
        <w:numPr>
          <w:ilvl w:val="0"/>
          <w:numId w:val="3"/>
        </w:numPr>
        <w:spacing w:after="60" w:line="276"/>
      </w:pPr>
      <w:r>
        <w:rPr>
          <w:rFonts w:ascii="Arial" w:cs="Arial" w:eastAsia="Arial" w:hAnsi="Arial"/>
          <w:b/>
          <w:bCs/>
          <w:sz w:val="22"/>
          <w:szCs w:val="22"/>
        </w:rPr>
        <w:t xml:space="preserve">Completion token count:</w:t>
      </w:r>
      <w:r>
        <w:rPr>
          <w:rFonts w:ascii="Arial" w:cs="Arial" w:eastAsia="Arial" w:hAnsi="Arial"/>
          <w:sz w:val="22"/>
          <w:szCs w:val="22"/>
        </w:rPr>
        <w:t xml:space="preserve"> tokens the model generated in its response. If v3 produces significantly more completion tokens than v1, the model is generating more verbose responses — which increases both cost and latency.</w:t>
      </w:r>
    </w:p>
    <w:p>
      <w:pPr>
        <w:pStyle w:val="ListParagraph"/>
        <w:numPr>
          <w:ilvl w:val="0"/>
          <w:numId w:val="3"/>
        </w:numPr>
        <w:spacing w:after="60" w:line="276"/>
      </w:pPr>
      <w:r>
        <w:rPr>
          <w:rFonts w:ascii="Arial" w:cs="Arial" w:eastAsia="Arial" w:hAnsi="Arial"/>
          <w:b/>
          <w:bCs/>
          <w:sz w:val="22"/>
          <w:szCs w:val="22"/>
        </w:rPr>
        <w:t xml:space="preserve">Total requests:</w:t>
      </w:r>
      <w:r>
        <w:rPr>
          <w:rFonts w:ascii="Arial" w:cs="Arial" w:eastAsia="Arial" w:hAnsi="Arial"/>
          <w:sz w:val="22"/>
          <w:szCs w:val="22"/>
        </w:rPr>
        <w:t xml:space="preserve"> the total number of model calls. You should see 15 requests — five test prompts across three versions.</w:t>
      </w:r>
    </w:p>
    <w:p>
      <w:pPr>
        <w:pStyle w:val="Heading3"/>
      </w:pPr>
      <w:r>
        <w:t xml:space="preserve">Compare the individual interactions</w:t>
      </w:r>
    </w:p>
    <w:p>
      <w:pPr>
        <w:spacing w:after="120" w:line="276"/>
      </w:pPr>
      <w:r>
        <w:rPr>
          <w:rFonts w:ascii="Arial" w:cs="Arial" w:eastAsia="Arial" w:hAnsi="Arial"/>
          <w:sz w:val="22"/>
          <w:szCs w:val="22"/>
        </w:rPr>
        <w:t xml:space="preserve">Use the output of </w:t>
      </w:r>
      <w:r>
        <w:rPr>
          <w:rFonts w:ascii="Consolas" w:cs="Consolas" w:eastAsia="Consolas" w:hAnsi="Consolas"/>
          <w:sz w:val="20"/>
          <w:szCs w:val="20"/>
          <w:shd w:fill="EEF1F5" w:color="auto" w:val="clear"/>
        </w:rPr>
        <w:t xml:space="preserve">python src/tests/check_traces.py</w:t>
      </w:r>
      <w:r>
        <w:rPr>
          <w:rFonts w:ascii="Arial" w:cs="Arial" w:eastAsia="Arial" w:hAnsi="Arial"/>
          <w:sz w:val="22"/>
          <w:szCs w:val="22"/>
        </w:rPr>
        <w:t xml:space="preserve"> to compare prompt versions. For the same test name (for example, </w:t>
      </w:r>
      <w:r>
        <w:rPr>
          <w:rFonts w:ascii="Consolas" w:cs="Consolas" w:eastAsia="Consolas" w:hAnsi="Consolas"/>
          <w:sz w:val="20"/>
          <w:szCs w:val="20"/>
          <w:shd w:fill="EEF1F5" w:color="auto" w:val="clear"/>
        </w:rPr>
        <w:t xml:space="preserve">v1_trail-difficulty</w:t>
      </w:r>
      <w:r>
        <w:rPr>
          <w:rFonts w:ascii="Arial" w:cs="Arial" w:eastAsia="Arial" w:hAnsi="Arial"/>
          <w:sz w:val="22"/>
          <w:szCs w:val="22"/>
        </w:rPr>
        <w:t xml:space="preserve"> vs </w:t>
      </w:r>
      <w:r>
        <w:rPr>
          <w:rFonts w:ascii="Consolas" w:cs="Consolas" w:eastAsia="Consolas" w:hAnsi="Consolas"/>
          <w:sz w:val="20"/>
          <w:szCs w:val="20"/>
          <w:shd w:fill="EEF1F5" w:color="auto" w:val="clear"/>
        </w:rPr>
        <w:t xml:space="preserve">v3_trail-difficulty</w:t>
      </w:r>
      <w:r>
        <w:rPr>
          <w:rFonts w:ascii="Arial" w:cs="Arial" w:eastAsia="Arial" w:hAnsi="Arial"/>
          <w:sz w:val="22"/>
          <w:szCs w:val="22"/>
        </w:rPr>
        <w:t xml:space="preserve">), compare:</w:t>
      </w:r>
    </w:p>
    <w:p>
      <w:pPr>
        <w:pStyle w:val="ListParagraph"/>
        <w:numPr>
          <w:ilvl w:val="0"/>
          <w:numId w:val="3"/>
        </w:numPr>
        <w:spacing w:after="60" w:line="276"/>
      </w:pPr>
      <w:r>
        <w:rPr>
          <w:rFonts w:ascii="Arial" w:cs="Arial" w:eastAsia="Arial" w:hAnsi="Arial"/>
          <w:sz w:val="22"/>
          <w:szCs w:val="22"/>
        </w:rPr>
        <w:t xml:space="preserve">Duration (shown in milliseconds)</w:t>
      </w:r>
    </w:p>
    <w:p>
      <w:pPr>
        <w:pStyle w:val="ListParagraph"/>
        <w:numPr>
          <w:ilvl w:val="0"/>
          <w:numId w:val="3"/>
        </w:numPr>
        <w:spacing w:after="60" w:line="276"/>
      </w:pPr>
      <w:r>
        <w:rPr>
          <w:rFonts w:ascii="Arial" w:cs="Arial" w:eastAsia="Arial" w:hAnsi="Arial"/>
          <w:sz w:val="22"/>
          <w:szCs w:val="22"/>
        </w:rPr>
        <w:t xml:space="preserve">Total tokens (and prompt vs completion breakdown)</w:t>
      </w:r>
    </w:p>
    <w:p>
      <w:pPr>
        <w:spacing w:after="120" w:line="276"/>
      </w:pPr>
      <w:r>
        <w:rPr>
          <w:rFonts w:ascii="Arial" w:cs="Arial" w:eastAsia="Arial" w:hAnsi="Arial"/>
          <w:sz w:val="22"/>
          <w:szCs w:val="22"/>
        </w:rPr>
        <w:t xml:space="preserve">Use the nested structure to understand the chain:</w:t>
      </w:r>
    </w:p>
    <w:p>
      <w:pPr>
        <w:pStyle w:val="ListParagraph"/>
        <w:numPr>
          <w:ilvl w:val="0"/>
          <w:numId w:val="3"/>
        </w:numPr>
        <w:spacing w:after="60" w:line="276"/>
      </w:pPr>
      <w:r>
        <w:rPr>
          <w:rFonts w:ascii="Arial" w:cs="Arial" w:eastAsia="Arial" w:hAnsi="Arial"/>
          <w:sz w:val="22"/>
          <w:szCs w:val="22"/>
        </w:rPr>
        <w:t xml:space="preserve">The </w:t>
      </w:r>
      <w:r>
        <w:rPr>
          <w:rFonts w:ascii="Consolas" w:cs="Consolas" w:eastAsia="Consolas" w:hAnsi="Consolas"/>
          <w:sz w:val="20"/>
          <w:szCs w:val="20"/>
          <w:shd w:fill="EEF1F5" w:color="auto" w:val="clear"/>
        </w:rPr>
        <w:t xml:space="preserve">v{n}_{test-name}</w:t>
      </w:r>
      <w:r>
        <w:rPr>
          <w:rFonts w:ascii="Arial" w:cs="Arial" w:eastAsia="Arial" w:hAnsi="Arial"/>
          <w:sz w:val="22"/>
          <w:szCs w:val="22"/>
        </w:rPr>
        <w:t xml:space="preserve"> span is where you attach per-test token and duration attributes.</w:t>
      </w:r>
    </w:p>
    <w:p>
      <w:pPr>
        <w:pStyle w:val="ListParagraph"/>
        <w:numPr>
          <w:ilvl w:val="0"/>
          <w:numId w:val="3"/>
        </w:numPr>
        <w:spacing w:after="60" w:line="276"/>
      </w:pPr>
      <w:r>
        <w:rPr>
          <w:rFonts w:ascii="Arial" w:cs="Arial" w:eastAsia="Arial" w:hAnsi="Arial"/>
          <w:sz w:val="22"/>
          <w:szCs w:val="22"/>
        </w:rPr>
        <w:t xml:space="preserve">The </w:t>
      </w:r>
      <w:r>
        <w:rPr>
          <w:rFonts w:ascii="Consolas" w:cs="Consolas" w:eastAsia="Consolas" w:hAnsi="Consolas"/>
          <w:sz w:val="20"/>
          <w:szCs w:val="20"/>
          <w:shd w:fill="EEF1F5" w:color="auto" w:val="clear"/>
        </w:rPr>
        <w:t xml:space="preserve">chat gpt-4.1</w:t>
      </w:r>
      <w:r>
        <w:rPr>
          <w:rFonts w:ascii="Arial" w:cs="Arial" w:eastAsia="Arial" w:hAnsi="Arial"/>
          <w:sz w:val="22"/>
          <w:szCs w:val="22"/>
        </w:rPr>
        <w:t xml:space="preserve"> span is the instrumented model call.</w:t>
      </w:r>
    </w:p>
    <w:p>
      <w:pPr>
        <w:spacing w:after="120" w:line="276"/>
      </w:pPr>
      <w:r>
        <w:rPr>
          <w:rFonts w:ascii="Arial" w:cs="Arial" w:eastAsia="Arial" w:hAnsi="Arial"/>
          <w:sz w:val="22"/>
          <w:szCs w:val="22"/>
        </w:rPr>
        <w:t xml:space="preserve">Consider: which version produces the most consistent response lengths? Which shows the highest duration? Are there any calls that stand out as unusually slow or verbose?</w:t>
      </w:r>
    </w:p>
    <w:p>
      <w:pPr>
        <w:pStyle w:val="Heading2"/>
      </w:pPr>
      <w:r>
        <w:t xml:space="preserve">View trace data</w:t>
      </w:r>
    </w:p>
    <w:p>
      <w:pPr>
        <w:spacing w:after="120" w:line="276"/>
      </w:pPr>
      <w:r>
        <w:rPr>
          <w:rFonts w:ascii="Arial" w:cs="Arial" w:eastAsia="Arial" w:hAnsi="Arial"/>
          <w:sz w:val="22"/>
          <w:szCs w:val="22"/>
        </w:rPr>
        <w:t xml:space="preserve">The </w:t>
      </w:r>
      <w:r>
        <w:rPr>
          <w:rFonts w:ascii="Consolas" w:cs="Consolas" w:eastAsia="Consolas" w:hAnsi="Consolas"/>
          <w:sz w:val="20"/>
          <w:szCs w:val="20"/>
          <w:shd w:fill="EEF1F5" w:color="auto" w:val="clear"/>
        </w:rPr>
        <w:t xml:space="preserve">check_traces.py</w:t>
      </w:r>
      <w:r>
        <w:rPr>
          <w:rFonts w:ascii="Arial" w:cs="Arial" w:eastAsia="Arial" w:hAnsi="Arial"/>
          <w:sz w:val="22"/>
          <w:szCs w:val="22"/>
        </w:rPr>
        <w:t xml:space="preserve"> output gives you the full span tree for each version run — one root span per version, with nested child spans for each test prompt and auto-instrumented LLM calls beneath those.</w:t>
      </w:r>
    </w:p>
    <w:p>
      <w:pPr>
        <w:pStyle w:val="Heading3"/>
      </w:pPr>
      <w:r>
        <w:t xml:space="preserve">Review the version spans</w:t>
      </w:r>
    </w:p>
    <w:p>
      <w:pPr>
        <w:pStyle w:val="ListParagraph"/>
        <w:numPr>
          <w:ilvl w:val="0"/>
          <w:numId w:val="11"/>
        </w:numPr>
        <w:spacing w:after="80" w:line="276"/>
      </w:pPr>
      <w:r>
        <w:rPr>
          <w:rFonts w:ascii="Arial" w:cs="Arial" w:eastAsia="Arial" w:hAnsi="Arial"/>
          <w:sz w:val="22"/>
          <w:szCs w:val="22"/>
        </w:rPr>
        <w:t xml:space="preserve">Run the trace viewer script:</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python src/tests/check_traces.py</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11"/>
        </w:numPr>
        <w:spacing w:after="80" w:line="276"/>
      </w:pPr>
      <w:r>
        <w:rPr>
          <w:rFonts w:ascii="Arial" w:cs="Arial" w:eastAsia="Arial" w:hAnsi="Arial"/>
          <w:sz w:val="22"/>
          <w:szCs w:val="22"/>
        </w:rPr>
        <w:t xml:space="preserve">Locate the root spans: </w:t>
      </w:r>
      <w:r>
        <w:rPr>
          <w:rFonts w:ascii="Consolas" w:cs="Consolas" w:eastAsia="Consolas" w:hAnsi="Consolas"/>
          <w:sz w:val="20"/>
          <w:szCs w:val="20"/>
          <w:shd w:fill="EEF1F5" w:color="auto" w:val="clear"/>
        </w:rPr>
        <w:t xml:space="preserve">trail_guide_v1</w:t>
      </w:r>
      <w:r>
        <w:rPr>
          <w:rFonts w:ascii="Arial" w:cs="Arial" w:eastAsia="Arial" w:hAnsi="Arial"/>
          <w:sz w:val="22"/>
          <w:szCs w:val="22"/>
        </w:rPr>
        <w:t xml:space="preserve">, </w:t>
      </w:r>
      <w:r>
        <w:rPr>
          <w:rFonts w:ascii="Consolas" w:cs="Consolas" w:eastAsia="Consolas" w:hAnsi="Consolas"/>
          <w:sz w:val="20"/>
          <w:szCs w:val="20"/>
          <w:shd w:fill="EEF1F5" w:color="auto" w:val="clear"/>
        </w:rPr>
        <w:t xml:space="preserve">trail_guide_v2</w:t>
      </w:r>
      <w:r>
        <w:rPr>
          <w:rFonts w:ascii="Arial" w:cs="Arial" w:eastAsia="Arial" w:hAnsi="Arial"/>
          <w:sz w:val="22"/>
          <w:szCs w:val="22"/>
        </w:rPr>
        <w:t xml:space="preserve">, and </w:t>
      </w:r>
      <w:r>
        <w:rPr>
          <w:rFonts w:ascii="Consolas" w:cs="Consolas" w:eastAsia="Consolas" w:hAnsi="Consolas"/>
          <w:sz w:val="20"/>
          <w:szCs w:val="20"/>
          <w:shd w:fill="EEF1F5" w:color="auto" w:val="clear"/>
        </w:rPr>
        <w:t xml:space="preserve">trail_guide_v3</w:t>
      </w:r>
      <w:r>
        <w:rPr>
          <w:rFonts w:ascii="Arial" w:cs="Arial" w:eastAsia="Arial" w:hAnsi="Arial"/>
          <w:sz w:val="22"/>
          <w:szCs w:val="22"/>
        </w:rPr>
        <w:t xml:space="preserve">.</w:t>
      </w:r>
    </w:p>
    <w:p>
      <w:pPr>
        <w:pStyle w:val="ListParagraph"/>
        <w:numPr>
          <w:ilvl w:val="0"/>
          <w:numId w:val="11"/>
        </w:numPr>
        <w:spacing w:after="80" w:line="276"/>
      </w:pPr>
      <w:r>
        <w:rPr>
          <w:rFonts w:ascii="Arial" w:cs="Arial" w:eastAsia="Arial" w:hAnsi="Arial"/>
          <w:sz w:val="22"/>
          <w:szCs w:val="22"/>
        </w:rPr>
        <w:t xml:space="preserve">Under each root span, locate a test child span like </w:t>
      </w:r>
      <w:r>
        <w:rPr>
          <w:rFonts w:ascii="Consolas" w:cs="Consolas" w:eastAsia="Consolas" w:hAnsi="Consolas"/>
          <w:sz w:val="20"/>
          <w:szCs w:val="20"/>
          <w:shd w:fill="EEF1F5" w:color="auto" w:val="clear"/>
        </w:rPr>
        <w:t xml:space="preserve">v1_trail-difficulty</w:t>
      </w:r>
      <w:r>
        <w:rPr>
          <w:rFonts w:ascii="Arial" w:cs="Arial" w:eastAsia="Arial" w:hAnsi="Arial"/>
          <w:sz w:val="22"/>
          <w:szCs w:val="22"/>
        </w:rPr>
        <w:t xml:space="preserve">.</w:t>
      </w:r>
    </w:p>
    <w:p>
      <w:pPr>
        <w:pStyle w:val="ListParagraph"/>
        <w:numPr>
          <w:ilvl w:val="0"/>
          <w:numId w:val="11"/>
        </w:numPr>
        <w:spacing w:after="80" w:line="276"/>
      </w:pPr>
      <w:r>
        <w:rPr>
          <w:rFonts w:ascii="Arial" w:cs="Arial" w:eastAsia="Arial" w:hAnsi="Arial"/>
          <w:sz w:val="22"/>
          <w:szCs w:val="22"/>
        </w:rPr>
        <w:t xml:space="preserve">Review the inline attributes printed on each test child span:</w:t>
      </w:r>
    </w:p>
    <w:p>
      <w:pPr>
        <w:pStyle w:val="ListParagraph"/>
        <w:numPr>
          <w:ilvl w:val="0"/>
          <w:numId w:val="3"/>
        </w:numPr>
        <w:spacing w:after="60" w:line="276"/>
      </w:pPr>
      <w:r>
        <w:rPr>
          <w:rFonts w:ascii="Arial" w:cs="Arial" w:eastAsia="Arial" w:hAnsi="Arial"/>
          <w:b/>
          <w:bCs/>
          <w:sz w:val="22"/>
          <w:szCs w:val="22"/>
        </w:rPr>
        <w:t xml:space="preserve">Span name</w:t>
      </w:r>
      <w:r>
        <w:rPr>
          <w:rFonts w:ascii="Arial" w:cs="Arial" w:eastAsia="Arial" w:hAnsi="Arial"/>
          <w:sz w:val="22"/>
          <w:szCs w:val="22"/>
        </w:rPr>
        <w:t xml:space="preserve"> (for example, </w:t>
      </w:r>
      <w:r>
        <w:rPr>
          <w:rFonts w:ascii="Consolas" w:cs="Consolas" w:eastAsia="Consolas" w:hAnsi="Consolas"/>
          <w:sz w:val="20"/>
          <w:szCs w:val="20"/>
          <w:shd w:fill="EEF1F5" w:color="auto" w:val="clear"/>
        </w:rPr>
        <w:t xml:space="preserve">v3_trail-difficulty</w:t>
      </w:r>
      <w:r>
        <w:rPr>
          <w:rFonts w:ascii="Arial" w:cs="Arial" w:eastAsia="Arial" w:hAnsi="Arial"/>
          <w:sz w:val="22"/>
          <w:szCs w:val="22"/>
        </w:rPr>
        <w:t xml:space="preserve">) — which prompt version + which test prompt</w:t>
      </w:r>
    </w:p>
    <w:p>
      <w:pPr>
        <w:pStyle w:val="ListParagraph"/>
        <w:numPr>
          <w:ilvl w:val="0"/>
          <w:numId w:val="3"/>
        </w:numPr>
        <w:spacing w:after="60" w:line="276"/>
      </w:pPr>
      <w:r>
        <w:rPr>
          <w:rFonts w:ascii="Consolas" w:cs="Consolas" w:eastAsia="Consolas" w:hAnsi="Consolas"/>
          <w:sz w:val="20"/>
          <w:szCs w:val="20"/>
          <w:shd w:fill="EEF1F5" w:color="auto" w:val="clear"/>
        </w:rPr>
        <w:t xml:space="preserve">[...]ms</w:t>
      </w:r>
      <w:r>
        <w:rPr>
          <w:rFonts w:ascii="Arial" w:cs="Arial" w:eastAsia="Arial" w:hAnsi="Arial"/>
          <w:sz w:val="22"/>
          <w:szCs w:val="22"/>
        </w:rPr>
        <w:t xml:space="preserve"> — latency for that span (milliseconds)</w:t>
      </w:r>
    </w:p>
    <w:p>
      <w:pPr>
        <w:pStyle w:val="ListParagraph"/>
        <w:numPr>
          <w:ilvl w:val="0"/>
          <w:numId w:val="3"/>
        </w:numPr>
        <w:spacing w:after="60" w:line="276"/>
      </w:pPr>
      <w:r>
        <w:rPr>
          <w:rFonts w:ascii="Consolas" w:cs="Consolas" w:eastAsia="Consolas" w:hAnsi="Consolas"/>
          <w:sz w:val="20"/>
          <w:szCs w:val="20"/>
          <w:shd w:fill="EEF1F5" w:color="auto" w:val="clear"/>
        </w:rPr>
        <w:t xml:space="preserve">tokens: total (↑prompt ↓completion)</w:t>
      </w:r>
      <w:r>
        <w:rPr>
          <w:rFonts w:ascii="Arial" w:cs="Arial" w:eastAsia="Arial" w:hAnsi="Arial"/>
          <w:sz w:val="22"/>
          <w:szCs w:val="22"/>
        </w:rPr>
        <w:t xml:space="preserve"> — token usage for that specific test call</w:t>
      </w:r>
    </w:p>
    <w:p>
      <w:pPr>
        <w:pStyle w:val="Heading3"/>
      </w:pPr>
      <w:r>
        <w:t xml:space="preserve">Compare span trees across versions</w:t>
      </w:r>
    </w:p>
    <w:p>
      <w:pPr>
        <w:spacing w:after="120" w:line="276"/>
      </w:pPr>
      <w:r>
        <w:rPr>
          <w:rFonts w:ascii="Arial" w:cs="Arial" w:eastAsia="Arial" w:hAnsi="Arial"/>
          <w:sz w:val="22"/>
          <w:szCs w:val="22"/>
        </w:rPr>
        <w:t xml:space="preserve">Compare </w:t>
      </w:r>
      <w:r>
        <w:rPr>
          <w:rFonts w:ascii="Consolas" w:cs="Consolas" w:eastAsia="Consolas" w:hAnsi="Consolas"/>
          <w:sz w:val="20"/>
          <w:szCs w:val="20"/>
          <w:shd w:fill="EEF1F5" w:color="auto" w:val="clear"/>
        </w:rPr>
        <w:t xml:space="preserve">trail_guide_v3</w:t>
      </w:r>
      <w:r>
        <w:rPr>
          <w:rFonts w:ascii="Arial" w:cs="Arial" w:eastAsia="Arial" w:hAnsi="Arial"/>
          <w:sz w:val="22"/>
          <w:szCs w:val="22"/>
        </w:rPr>
        <w:t xml:space="preserve"> to </w:t>
      </w:r>
      <w:r>
        <w:rPr>
          <w:rFonts w:ascii="Consolas" w:cs="Consolas" w:eastAsia="Consolas" w:hAnsi="Consolas"/>
          <w:sz w:val="20"/>
          <w:szCs w:val="20"/>
          <w:shd w:fill="EEF1F5" w:color="auto" w:val="clear"/>
        </w:rPr>
        <w:t xml:space="preserve">trail_guide_v1</w:t>
      </w:r>
      <w:r>
        <w:rPr>
          <w:rFonts w:ascii="Arial" w:cs="Arial" w:eastAsia="Arial" w:hAnsi="Arial"/>
          <w:sz w:val="22"/>
          <w:szCs w:val="22"/>
        </w:rPr>
        <w:t xml:space="preserve"> for the same test (for example, </w:t>
      </w:r>
      <w:r>
        <w:rPr>
          <w:rFonts w:ascii="Consolas" w:cs="Consolas" w:eastAsia="Consolas" w:hAnsi="Consolas"/>
          <w:sz w:val="20"/>
          <w:szCs w:val="20"/>
          <w:shd w:fill="EEF1F5" w:color="auto" w:val="clear"/>
        </w:rPr>
        <w:t xml:space="preserve">v3_trail-difficulty</w:t>
      </w:r>
      <w:r>
        <w:rPr>
          <w:rFonts w:ascii="Arial" w:cs="Arial" w:eastAsia="Arial" w:hAnsi="Arial"/>
          <w:sz w:val="22"/>
          <w:szCs w:val="22"/>
        </w:rPr>
        <w:t xml:space="preserve"> vs </w:t>
      </w:r>
      <w:r>
        <w:rPr>
          <w:rFonts w:ascii="Consolas" w:cs="Consolas" w:eastAsia="Consolas" w:hAnsi="Consolas"/>
          <w:sz w:val="20"/>
          <w:szCs w:val="20"/>
          <w:shd w:fill="EEF1F5" w:color="auto" w:val="clear"/>
        </w:rPr>
        <w:t xml:space="preserve">v1_trail-difficulty</w:t>
      </w:r>
      <w:r>
        <w:rPr>
          <w:rFonts w:ascii="Arial" w:cs="Arial" w:eastAsia="Arial" w:hAnsi="Arial"/>
          <w:sz w:val="22"/>
          <w:szCs w:val="22"/>
        </w:rPr>
        <w:t xml:space="preserve">):</w:t>
      </w:r>
    </w:p>
    <w:p>
      <w:pPr>
        <w:pStyle w:val="ListParagraph"/>
        <w:numPr>
          <w:ilvl w:val="0"/>
          <w:numId w:val="3"/>
        </w:numPr>
        <w:spacing w:after="60" w:line="276"/>
      </w:pPr>
      <w:r>
        <w:rPr>
          <w:rFonts w:ascii="Arial" w:cs="Arial" w:eastAsia="Arial" w:hAnsi="Arial"/>
          <w:sz w:val="22"/>
          <w:szCs w:val="22"/>
        </w:rPr>
        <w:t xml:space="preserve">Are completion tokens higher in v3?</w:t>
      </w:r>
    </w:p>
    <w:p>
      <w:pPr>
        <w:pStyle w:val="ListParagraph"/>
        <w:numPr>
          <w:ilvl w:val="0"/>
          <w:numId w:val="3"/>
        </w:numPr>
        <w:spacing w:after="60" w:line="276"/>
      </w:pPr>
      <w:r>
        <w:rPr>
          <w:rFonts w:ascii="Arial" w:cs="Arial" w:eastAsia="Arial" w:hAnsi="Arial"/>
          <w:sz w:val="22"/>
          <w:szCs w:val="22"/>
        </w:rPr>
        <w:t xml:space="preserve">Is the duration longer?</w:t>
      </w:r>
    </w:p>
    <w:p>
      <w:pPr>
        <w:pStyle w:val="ListParagraph"/>
        <w:numPr>
          <w:ilvl w:val="0"/>
          <w:numId w:val="3"/>
        </w:numPr>
        <w:spacing w:after="60" w:line="276"/>
      </w:pPr>
      <w:r>
        <w:rPr>
          <w:rFonts w:ascii="Arial" w:cs="Arial" w:eastAsia="Arial" w:hAnsi="Arial"/>
          <w:sz w:val="22"/>
          <w:szCs w:val="22"/>
        </w:rPr>
        <w:t xml:space="preserve">Compare the </w:t>
      </w:r>
      <w:r>
        <w:rPr>
          <w:rFonts w:ascii="Consolas" w:cs="Consolas" w:eastAsia="Consolas" w:hAnsi="Consolas"/>
          <w:sz w:val="20"/>
          <w:szCs w:val="20"/>
          <w:shd w:fill="EEF1F5" w:color="auto" w:val="clear"/>
        </w:rPr>
        <w:t xml:space="preserve">chat gpt-4.1</w:t>
      </w:r>
      <w:r>
        <w:rPr>
          <w:rFonts w:ascii="Arial" w:cs="Arial" w:eastAsia="Arial" w:hAnsi="Arial"/>
          <w:sz w:val="22"/>
          <w:szCs w:val="22"/>
        </w:rPr>
        <w:t xml:space="preserve"> child span durations under each test span.</w:t>
      </w:r>
    </w:p>
    <w:p>
      <w:pPr>
        <w:spacing w:after="120" w:line="276"/>
      </w:pPr>
      <w:r>
        <w:rPr>
          <w:rFonts w:ascii="Arial" w:cs="Arial" w:eastAsia="Arial" w:hAnsi="Arial"/>
          <w:sz w:val="22"/>
          <w:szCs w:val="22"/>
        </w:rPr>
        <w:t xml:space="preserve">Repeat the comparison for at least two other test prompts. Document your observations:</w:t>
      </w:r>
    </w:p>
    <w:p>
      <w:pPr>
        <w:pStyle w:val="ListParagraph"/>
        <w:numPr>
          <w:ilvl w:val="0"/>
          <w:numId w:val="3"/>
        </w:numPr>
        <w:spacing w:after="60" w:line="276"/>
      </w:pPr>
      <w:r>
        <w:rPr>
          <w:rFonts w:ascii="Arial" w:cs="Arial" w:eastAsia="Arial" w:hAnsi="Arial"/>
          <w:sz w:val="22"/>
          <w:szCs w:val="22"/>
        </w:rPr>
        <w:t xml:space="preserve">Which version shows the best balance of response quality and token efficiency?</w:t>
      </w:r>
    </w:p>
    <w:p>
      <w:pPr>
        <w:pStyle w:val="ListParagraph"/>
        <w:numPr>
          <w:ilvl w:val="0"/>
          <w:numId w:val="3"/>
        </w:numPr>
        <w:spacing w:after="60" w:line="276"/>
      </w:pPr>
      <w:r>
        <w:rPr>
          <w:rFonts w:ascii="Arial" w:cs="Arial" w:eastAsia="Arial" w:hAnsi="Arial"/>
          <w:sz w:val="22"/>
          <w:szCs w:val="22"/>
        </w:rPr>
        <w:t xml:space="preserve">Does the increase in prompt complexity (v1 → v3) produce proportionally better responses, or is the extra cost hard to justify?</w:t>
      </w:r>
    </w:p>
    <w:p>
      <w:pPr>
        <w:pStyle w:val="Heading2"/>
      </w:pPr>
      <w:r>
        <w:t xml:space="preserve">(Optional) Create an alert</w:t>
      </w:r>
    </w:p>
    <w:p>
      <w:pPr>
        <w:spacing w:after="120" w:line="276"/>
      </w:pPr>
      <w:r>
        <w:rPr>
          <w:rFonts w:ascii="Arial" w:cs="Arial" w:eastAsia="Arial" w:hAnsi="Arial"/>
          <w:sz w:val="22"/>
          <w:szCs w:val="22"/>
        </w:rPr>
        <w:t xml:space="preserve">If you have extra time, set up an alert to notify you when token usage exceeds a threshold. This exercise is designed to challenge you, so the instructions are intentionally less detailed.</w:t>
      </w:r>
    </w:p>
    <w:p>
      <w:pPr>
        <w:pStyle w:val="ListParagraph"/>
        <w:numPr>
          <w:ilvl w:val="0"/>
          <w:numId w:val="12"/>
        </w:numPr>
        <w:spacing w:after="80" w:line="276"/>
      </w:pPr>
      <w:r>
        <w:rPr>
          <w:rFonts w:ascii="Arial" w:cs="Arial" w:eastAsia="Arial" w:hAnsi="Arial"/>
          <w:sz w:val="22"/>
          <w:szCs w:val="22"/>
        </w:rPr>
        <w:t xml:space="preserve">In Azure Monitor, create a new alert rule for your Microsoft Foundry project.</w:t>
      </w:r>
    </w:p>
    <w:p>
      <w:pPr>
        <w:pStyle w:val="ListParagraph"/>
        <w:numPr>
          <w:ilvl w:val="0"/>
          <w:numId w:val="12"/>
        </w:numPr>
        <w:spacing w:after="80" w:line="276"/>
      </w:pPr>
      <w:r>
        <w:rPr>
          <w:rFonts w:ascii="Arial" w:cs="Arial" w:eastAsia="Arial" w:hAnsi="Arial"/>
          <w:sz w:val="22"/>
          <w:szCs w:val="22"/>
        </w:rPr>
        <w:t xml:space="preserve">Choose a metric such as </w:t>
      </w:r>
      <w:r>
        <w:rPr>
          <w:rFonts w:ascii="Arial" w:cs="Arial" w:eastAsia="Arial" w:hAnsi="Arial"/>
          <w:b/>
          <w:bCs/>
          <w:sz w:val="22"/>
          <w:szCs w:val="22"/>
        </w:rPr>
        <w:t xml:space="preserve">Total token count</w:t>
      </w:r>
      <w:r>
        <w:rPr>
          <w:rFonts w:ascii="Arial" w:cs="Arial" w:eastAsia="Arial" w:hAnsi="Arial"/>
          <w:sz w:val="22"/>
          <w:szCs w:val="22"/>
        </w:rPr>
        <w:t xml:space="preserve"> and define a threshold that would be exceeded if you ran the script again (based on what you observed above).</w:t>
      </w:r>
    </w:p>
    <w:p>
      <w:pPr>
        <w:pStyle w:val="ListParagraph"/>
        <w:numPr>
          <w:ilvl w:val="0"/>
          <w:numId w:val="12"/>
        </w:numPr>
        <w:spacing w:after="80" w:line="276"/>
      </w:pPr>
      <w:r>
        <w:rPr>
          <w:rFonts w:ascii="Arial" w:cs="Arial" w:eastAsia="Arial" w:hAnsi="Arial"/>
          <w:sz w:val="22"/>
          <w:szCs w:val="22"/>
        </w:rPr>
        <w:t xml:space="preserve">Create a new action group to define how you’ll be notified.</w:t>
      </w:r>
    </w:p>
    <w:p>
      <w:pPr>
        <w:spacing w:after="120" w:line="276"/>
      </w:pPr>
      <w:r>
        <w:rPr>
          <w:rFonts w:ascii="Arial" w:cs="Arial" w:eastAsia="Arial" w:hAnsi="Arial"/>
          <w:sz w:val="22"/>
          <w:szCs w:val="22"/>
        </w:rPr>
        <w:t xml:space="preserve">Alerts help you proactively catch unexpected spikes in usage before they translate into budget overruns.</w:t>
      </w:r>
    </w:p>
    <w:p>
      <w:pPr>
        <w:pStyle w:val="Heading2"/>
      </w:pPr>
      <w:r>
        <w:t xml:space="preserve">(Optional) Add a fourth prompt version</w:t>
      </w:r>
    </w:p>
    <w:p>
      <w:pPr>
        <w:spacing w:after="120" w:line="276"/>
      </w:pPr>
      <w:r>
        <w:rPr>
          <w:rFonts w:ascii="Arial" w:cs="Arial" w:eastAsia="Arial" w:hAnsi="Arial"/>
          <w:sz w:val="22"/>
          <w:szCs w:val="22"/>
        </w:rPr>
        <w:t xml:space="preserve">If you completed Lab 03: Design and optimize prompts, you already evaluated </w:t>
      </w:r>
      <w:r>
        <w:rPr>
          <w:rFonts w:ascii="Consolas" w:cs="Consolas" w:eastAsia="Consolas" w:hAnsi="Consolas"/>
          <w:sz w:val="20"/>
          <w:szCs w:val="20"/>
          <w:shd w:fill="EEF1F5" w:color="auto" w:val="clear"/>
        </w:rPr>
        <w:t xml:space="preserve">v4_optimized_concise</w:t>
      </w:r>
      <w:r>
        <w:rPr>
          <w:rFonts w:ascii="Arial" w:cs="Arial" w:eastAsia="Arial" w:hAnsi="Arial"/>
          <w:sz w:val="22"/>
          <w:szCs w:val="22"/>
        </w:rPr>
        <w:t xml:space="preserve"> and found it reduced token usage significantly. Now verify that at runtime:</w:t>
      </w:r>
    </w:p>
    <w:p>
      <w:pPr>
        <w:pStyle w:val="ListParagraph"/>
        <w:numPr>
          <w:ilvl w:val="0"/>
          <w:numId w:val="13"/>
        </w:numPr>
        <w:spacing w:after="80" w:line="276"/>
      </w:pPr>
      <w:r>
        <w:rPr>
          <w:rFonts w:ascii="Arial" w:cs="Arial" w:eastAsia="Arial" w:hAnsi="Arial"/>
          <w:sz w:val="22"/>
          <w:szCs w:val="22"/>
        </w:rPr>
        <w:t xml:space="preserve">Open </w:t>
      </w:r>
      <w:r>
        <w:rPr>
          <w:rFonts w:ascii="Consolas" w:cs="Consolas" w:eastAsia="Consolas" w:hAnsi="Consolas"/>
          <w:sz w:val="20"/>
          <w:szCs w:val="20"/>
          <w:shd w:fill="EEF1F5" w:color="auto" w:val="clear"/>
        </w:rPr>
        <w:t xml:space="preserve">src/tests/run_monitoring.py</w:t>
      </w:r>
      <w:r>
        <w:rPr>
          <w:rFonts w:ascii="Arial" w:cs="Arial" w:eastAsia="Arial" w:hAnsi="Arial"/>
          <w:sz w:val="22"/>
          <w:szCs w:val="22"/>
        </w:rPr>
        <w:t xml:space="preserve"> and update the </w:t>
      </w:r>
      <w:r>
        <w:rPr>
          <w:rFonts w:ascii="Consolas" w:cs="Consolas" w:eastAsia="Consolas" w:hAnsi="Consolas"/>
          <w:sz w:val="20"/>
          <w:szCs w:val="20"/>
          <w:shd w:fill="EEF1F5" w:color="auto" w:val="clear"/>
        </w:rPr>
        <w:t xml:space="preserve">VERSIONS</w:t>
      </w:r>
      <w:r>
        <w:rPr>
          <w:rFonts w:ascii="Arial" w:cs="Arial" w:eastAsia="Arial" w:hAnsi="Arial"/>
          <w:sz w:val="22"/>
          <w:szCs w:val="22"/>
        </w:rPr>
        <w:t xml:space="preserve"> list:</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VERSIONS = ["v1", "v2", "v3", "v4_optimized_concise"]</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13"/>
        </w:numPr>
        <w:spacing w:after="80" w:line="276"/>
      </w:pPr>
      <w:r>
        <w:rPr>
          <w:rFonts w:ascii="Arial" w:cs="Arial" w:eastAsia="Arial" w:hAnsi="Arial"/>
          <w:sz w:val="22"/>
          <w:szCs w:val="22"/>
        </w:rPr>
        <w:t xml:space="preserve">Run the script again:</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python src/tests/run_monitoring.py</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13"/>
        </w:numPr>
        <w:spacing w:after="80" w:line="276"/>
      </w:pPr>
      <w:r>
        <w:rPr>
          <w:rFonts w:ascii="Arial" w:cs="Arial" w:eastAsia="Arial" w:hAnsi="Arial"/>
          <w:sz w:val="22"/>
          <w:szCs w:val="22"/>
        </w:rPr>
        <w:t xml:space="preserve">Run </w:t>
      </w:r>
      <w:r>
        <w:rPr>
          <w:rFonts w:ascii="Consolas" w:cs="Consolas" w:eastAsia="Consolas" w:hAnsi="Consolas"/>
          <w:sz w:val="20"/>
          <w:szCs w:val="20"/>
          <w:shd w:fill="EEF1F5" w:color="auto" w:val="clear"/>
        </w:rPr>
        <w:t xml:space="preserve">python src/tests/check_traces.py</w:t>
      </w:r>
      <w:r>
        <w:rPr>
          <w:rFonts w:ascii="Arial" w:cs="Arial" w:eastAsia="Arial" w:hAnsi="Arial"/>
          <w:sz w:val="22"/>
          <w:szCs w:val="22"/>
        </w:rPr>
        <w:t xml:space="preserve"> again and compare the new </w:t>
      </w:r>
      <w:r>
        <w:rPr>
          <w:rFonts w:ascii="Consolas" w:cs="Consolas" w:eastAsia="Consolas" w:hAnsi="Consolas"/>
          <w:sz w:val="20"/>
          <w:szCs w:val="20"/>
          <w:shd w:fill="EEF1F5" w:color="auto" w:val="clear"/>
        </w:rPr>
        <w:t xml:space="preserve">trail_guide_v4_optimized_concise</w:t>
      </w:r>
      <w:r>
        <w:rPr>
          <w:rFonts w:ascii="Arial" w:cs="Arial" w:eastAsia="Arial" w:hAnsi="Arial"/>
          <w:sz w:val="22"/>
          <w:szCs w:val="22"/>
        </w:rPr>
        <w:t xml:space="preserve"> span tree against </w:t>
      </w:r>
      <w:r>
        <w:rPr>
          <w:rFonts w:ascii="Consolas" w:cs="Consolas" w:eastAsia="Consolas" w:hAnsi="Consolas"/>
          <w:sz w:val="20"/>
          <w:szCs w:val="20"/>
          <w:shd w:fill="EEF1F5" w:color="auto" w:val="clear"/>
        </w:rPr>
        <w:t xml:space="preserve">trail_guide_v3</w:t>
      </w:r>
      <w:r>
        <w:rPr>
          <w:rFonts w:ascii="Arial" w:cs="Arial" w:eastAsia="Arial" w:hAnsi="Arial"/>
          <w:sz w:val="22"/>
          <w:szCs w:val="22"/>
        </w:rPr>
        <w:t xml:space="preserve">.</w:t>
      </w:r>
    </w:p>
    <w:p>
      <w:pPr>
        <w:pStyle w:val="ListParagraph"/>
        <w:numPr>
          <w:ilvl w:val="0"/>
          <w:numId w:val="3"/>
        </w:numPr>
        <w:spacing w:after="60" w:line="276"/>
      </w:pPr>
      <w:r>
        <w:rPr>
          <w:rFonts w:ascii="Arial" w:cs="Arial" w:eastAsia="Arial" w:hAnsi="Arial"/>
          <w:sz w:val="22"/>
          <w:szCs w:val="22"/>
        </w:rPr>
        <w:t xml:space="preserve">Does the token reduction you measured in evaluation hold up at runtime?</w:t>
      </w:r>
    </w:p>
    <w:p>
      <w:pPr>
        <w:pStyle w:val="ListParagraph"/>
        <w:numPr>
          <w:ilvl w:val="0"/>
          <w:numId w:val="3"/>
        </w:numPr>
        <w:spacing w:after="60" w:line="276"/>
      </w:pPr>
      <w:r>
        <w:rPr>
          <w:rFonts w:ascii="Arial" w:cs="Arial" w:eastAsia="Arial" w:hAnsi="Arial"/>
          <w:sz w:val="22"/>
          <w:szCs w:val="22"/>
        </w:rPr>
        <w:t xml:space="preserve">Is there a latency improvement as well?</w:t>
      </w:r>
    </w:p>
    <w:p>
      <w:pPr>
        <w:pStyle w:val="ListParagraph"/>
        <w:numPr>
          <w:ilvl w:val="0"/>
          <w:numId w:val="3"/>
        </w:numPr>
        <w:spacing w:after="60" w:line="276"/>
      </w:pPr>
      <w:r>
        <w:rPr>
          <w:rFonts w:ascii="Arial" w:cs="Arial" w:eastAsia="Arial" w:hAnsi="Arial"/>
          <w:sz w:val="22"/>
          <w:szCs w:val="22"/>
        </w:rPr>
        <w:t xml:space="preserve">Does the quality of responses in the spans appear comparable?</w:t>
      </w:r>
    </w:p>
    <w:p>
      <w:pPr>
        <w:pStyle w:val="Heading2"/>
      </w:pPr>
      <w:r>
        <w:t xml:space="preserve">Where to find other labs</w:t>
      </w:r>
    </w:p>
    <w:p>
      <w:pPr>
        <w:spacing w:after="120" w:line="276"/>
      </w:pPr>
      <w:r>
        <w:rPr>
          <w:rFonts w:ascii="Arial" w:cs="Arial" w:eastAsia="Arial" w:hAnsi="Arial"/>
          <w:sz w:val="22"/>
          <w:szCs w:val="22"/>
        </w:rPr>
        <w:t xml:space="preserve">You can explore additional labs and exercises in the Microsoft Foundry portal, or refer to the course’s lab section for other available activities.</w:t>
      </w:r>
    </w:p>
    <w:p>
      <w:pPr>
        <w:pStyle w:val="Heading2"/>
      </w:pPr>
      <w:r>
        <w:t xml:space="preserve">Clean up</w:t>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This lab has no clean-up step. </w:t>
      </w:r>
      <w:r>
        <w:rPr>
          <w:rFonts w:ascii="Arial" w:cs="Arial" w:eastAsia="Arial" w:hAnsi="Arial"/>
          <w:color w:val="C00000"/>
          <w:sz w:val="22"/>
          <w:szCs w:val="22"/>
        </w:rPr>
        <w:t xml:space="preserve">If this is the last lab you are running against this project, delete everything azd created so you are not charged for idle resources — run the following from the repository folder (the same folder where you ran </w:t>
      </w:r>
      <w:r>
        <w:rPr>
          <w:rFonts w:ascii="Consolas" w:cs="Consolas" w:eastAsia="Consolas" w:hAnsi="Consolas"/>
          <w:color w:val="C00000"/>
          <w:sz w:val="20"/>
          <w:szCs w:val="20"/>
          <w:shd w:fill="EEF1F5" w:color="auto" w:val="clear"/>
        </w:rPr>
        <w:t xml:space="preserve">azd up</w:t>
      </w:r>
      <w:r>
        <w:rPr>
          <w:rFonts w:ascii="Arial" w:cs="Arial" w:eastAsia="Arial" w:hAnsi="Arial"/>
          <w:color w:val="C00000"/>
          <w:sz w:val="22"/>
          <w:szCs w:val="22"/>
        </w:rPr>
        <w:t xml:space="preserve">). If you still have other labs that reuse these resources, skip this until you finish them.</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azd down</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color w:val="C00000"/>
          <w:sz w:val="22"/>
          <w:szCs w:val="22"/>
        </w:rPr>
        <w:t xml:space="preserve">Confirm the prompt to remove the resource group and all the resources it contains.</w:t>
      </w:r>
    </w:p>
    <w:p>
      <w:pPr>
        <w:pStyle w:val="Heading2"/>
      </w:pPr>
      <w:r>
        <w:t xml:space="preserve">Congratulations</w:t>
      </w:r>
    </w:p>
    <w:p>
      <w:pPr>
        <w:spacing w:after="120" w:line="276"/>
      </w:pPr>
      <w:r>
        <w:rPr>
          <w:rFonts w:ascii="Arial" w:cs="Arial" w:eastAsia="Arial" w:hAnsi="Arial"/>
          <w:sz w:val="22"/>
          <w:szCs w:val="22"/>
        </w:rPr>
        <w:t xml:space="preserve">You have successfully completed this lab. Select </w:t>
      </w:r>
      <w:r>
        <w:rPr>
          <w:rFonts w:ascii="Arial" w:cs="Arial" w:eastAsia="Arial" w:hAnsi="Arial"/>
          <w:b/>
          <w:bCs/>
          <w:sz w:val="22"/>
          <w:szCs w:val="22"/>
        </w:rPr>
        <w:t xml:space="preserve">End</w:t>
      </w:r>
      <w:r>
        <w:rPr>
          <w:rFonts w:ascii="Arial" w:cs="Arial" w:eastAsia="Arial" w:hAnsi="Arial"/>
          <w:sz w:val="22"/>
          <w:szCs w:val="22"/>
        </w:rPr>
        <w:t xml:space="preserve"> to mark the lab as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6"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7"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8"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9"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0"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1"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2"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3"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4"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5"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6"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7"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8"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9"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20"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21"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22"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23"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24"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25"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26"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27"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28"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 w:numId="3">
    <w:abstractNumId w:val="28"/>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D5DEEC" w:sz="4" w:space="4"/>
      </w:pBd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2m23wrdklqewjifdnsdd" Type="http://schemas.openxmlformats.org/officeDocument/2006/relationships/hyperlink" Target="https://github.com/MicrosoftLearning/mslearn-genaiops" TargetMode="External"/><Relationship Id="rIdvk_2tdrbzgwudy0y1vozz" Type="http://schemas.openxmlformats.org/officeDocument/2006/relationships/hyperlink" Target="https://ai.azure.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2026-05-26T10:51:23.895Z</dcterms:created>
  <dcterms:modified xsi:type="dcterms:W3CDTF">2026-05-26T10:51:23.906Z</dcterms:modified>
</cp:coreProperties>
</file>

<file path=docProps/custom.xml><?xml version="1.0" encoding="utf-8"?>
<Properties xmlns="http://schemas.openxmlformats.org/officeDocument/2006/custom-properties" xmlns:vt="http://schemas.openxmlformats.org/officeDocument/2006/docPropsVTypes"/>
</file>