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A7E4" w14:textId="77777777" w:rsidR="00C813FC" w:rsidRDefault="001A4311" w:rsidP="001A4311">
      <w:pPr>
        <w:jc w:val="center"/>
        <w:rPr>
          <w:b/>
          <w:sz w:val="36"/>
          <w:szCs w:val="36"/>
        </w:rPr>
      </w:pPr>
      <w:r w:rsidRPr="001A4311">
        <w:rPr>
          <w:b/>
          <w:sz w:val="36"/>
          <w:szCs w:val="36"/>
        </w:rPr>
        <w:t>Indicatori demografici</w:t>
      </w:r>
    </w:p>
    <w:p w14:paraId="44687B5E" w14:textId="77777777" w:rsidR="001A4311" w:rsidRDefault="001A4311" w:rsidP="001A4311">
      <w:pPr>
        <w:jc w:val="center"/>
        <w:rPr>
          <w:b/>
          <w:sz w:val="36"/>
          <w:szCs w:val="36"/>
        </w:rPr>
      </w:pPr>
    </w:p>
    <w:p w14:paraId="77519F0F" w14:textId="77777777" w:rsidR="00D53B8F" w:rsidRDefault="00D53B8F" w:rsidP="001A4311">
      <w:pPr>
        <w:jc w:val="center"/>
        <w:rPr>
          <w:b/>
          <w:sz w:val="36"/>
          <w:szCs w:val="36"/>
        </w:rPr>
      </w:pPr>
    </w:p>
    <w:p w14:paraId="11500175" w14:textId="77777777" w:rsidR="001A4311" w:rsidRDefault="001A4311" w:rsidP="001A4311">
      <w:pPr>
        <w:tabs>
          <w:tab w:val="left" w:pos="567"/>
        </w:tabs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Indicatorii demografici a</w:t>
      </w:r>
      <w:r w:rsidR="004B5CA6">
        <w:rPr>
          <w:sz w:val="24"/>
          <w:szCs w:val="24"/>
        </w:rPr>
        <w:t>rata nivelul de dezvoltare umana</w:t>
      </w:r>
      <w:r>
        <w:rPr>
          <w:sz w:val="24"/>
          <w:szCs w:val="24"/>
        </w:rPr>
        <w:t xml:space="preserve"> din anumite state.</w:t>
      </w:r>
    </w:p>
    <w:p w14:paraId="4554947C" w14:textId="77777777" w:rsidR="001A4311" w:rsidRDefault="001A4311" w:rsidP="001A4311">
      <w:pPr>
        <w:tabs>
          <w:tab w:val="left" w:pos="567"/>
        </w:tabs>
        <w:ind w:firstLine="709"/>
        <w:jc w:val="both"/>
        <w:rPr>
          <w:sz w:val="24"/>
          <w:szCs w:val="24"/>
        </w:rPr>
      </w:pPr>
    </w:p>
    <w:p w14:paraId="58D12E9D" w14:textId="7B704C02" w:rsidR="001A4311" w:rsidRPr="00D52B3D" w:rsidRDefault="001A4311" w:rsidP="00D52B3D">
      <w:pPr>
        <w:pStyle w:val="ListParagraph"/>
        <w:numPr>
          <w:ilvl w:val="0"/>
          <w:numId w:val="1"/>
        </w:numPr>
        <w:tabs>
          <w:tab w:val="left" w:pos="567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PIB-ul/loc arata nivelul de dezvoltare economica al unui stat. Cel mai mare PIB/loc il are </w:t>
      </w:r>
      <w:r w:rsidR="00D52B3D">
        <w:rPr>
          <w:sz w:val="24"/>
          <w:szCs w:val="24"/>
        </w:rPr>
        <w:t xml:space="preserve">Monaco (240000 </w:t>
      </w:r>
      <w:r w:rsidR="00D52B3D" w:rsidRPr="001A4311">
        <w:rPr>
          <w:rFonts w:ascii="Arial" w:hAnsi="Arial" w:cs="Arial"/>
          <w:bCs/>
          <w:color w:val="222222"/>
          <w:sz w:val="21"/>
          <w:szCs w:val="21"/>
          <w:shd w:val="clear" w:color="auto" w:fill="FFFFFF"/>
        </w:rPr>
        <w:t>$</w:t>
      </w:r>
      <w:r w:rsidR="00D52B3D">
        <w:rPr>
          <w:rFonts w:ascii="Arial" w:hAnsi="Arial" w:cs="Arial"/>
          <w:bCs/>
          <w:color w:val="222222"/>
          <w:sz w:val="21"/>
          <w:szCs w:val="21"/>
          <w:shd w:val="clear" w:color="auto" w:fill="FFFFFF"/>
        </w:rPr>
        <w:t>/loc</w:t>
      </w:r>
      <w:r w:rsidR="00D52B3D">
        <w:rPr>
          <w:sz w:val="24"/>
          <w:szCs w:val="24"/>
        </w:rPr>
        <w:t xml:space="preserve">), Liechtenstein (185000 </w:t>
      </w:r>
      <w:r w:rsidR="00D52B3D" w:rsidRPr="001A4311">
        <w:rPr>
          <w:rFonts w:ascii="Arial" w:hAnsi="Arial" w:cs="Arial"/>
          <w:bCs/>
          <w:color w:val="222222"/>
          <w:sz w:val="21"/>
          <w:szCs w:val="21"/>
          <w:shd w:val="clear" w:color="auto" w:fill="FFFFFF"/>
        </w:rPr>
        <w:t>$</w:t>
      </w:r>
      <w:r w:rsidR="00D52B3D">
        <w:rPr>
          <w:rFonts w:ascii="Arial" w:hAnsi="Arial" w:cs="Arial"/>
          <w:bCs/>
          <w:color w:val="222222"/>
          <w:sz w:val="21"/>
          <w:szCs w:val="21"/>
          <w:shd w:val="clear" w:color="auto" w:fill="FFFFFF"/>
        </w:rPr>
        <w:t>/loc</w:t>
      </w:r>
      <w:r w:rsidR="00D52B3D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Luxemburg cu </w:t>
      </w:r>
      <w:r w:rsidR="00D52B3D">
        <w:rPr>
          <w:sz w:val="24"/>
          <w:szCs w:val="24"/>
        </w:rPr>
        <w:t>130000</w:t>
      </w:r>
      <w:r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>$</w:t>
      </w:r>
      <w:r w:rsidRPr="001A4311">
        <w:rPr>
          <w:rFonts w:ascii="Arial" w:hAnsi="Arial" w:cs="Arial"/>
          <w:bCs/>
          <w:color w:val="222222"/>
          <w:sz w:val="21"/>
          <w:szCs w:val="21"/>
          <w:shd w:val="clear" w:color="auto" w:fill="FFFFFF"/>
        </w:rPr>
        <w:t>/loc</w:t>
      </w:r>
      <w:r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 xml:space="preserve">. </w:t>
      </w:r>
      <w:r w:rsidRPr="001A4311">
        <w:rPr>
          <w:rFonts w:ascii="Arial" w:hAnsi="Arial" w:cs="Arial"/>
          <w:bCs/>
          <w:color w:val="222222"/>
          <w:sz w:val="21"/>
          <w:szCs w:val="21"/>
          <w:shd w:val="clear" w:color="auto" w:fill="FFFFFF"/>
        </w:rPr>
        <w:t>Pe urmatoarele locuri</w:t>
      </w:r>
      <w:r>
        <w:rPr>
          <w:rFonts w:ascii="Arial" w:hAnsi="Arial" w:cs="Arial"/>
          <w:bCs/>
          <w:color w:val="222222"/>
          <w:sz w:val="21"/>
          <w:szCs w:val="21"/>
          <w:shd w:val="clear" w:color="auto" w:fill="FFFFFF"/>
        </w:rPr>
        <w:t xml:space="preserve"> sunt </w:t>
      </w:r>
      <w:r w:rsidR="00D52B3D">
        <w:rPr>
          <w:rFonts w:ascii="Arial" w:hAnsi="Arial" w:cs="Arial"/>
          <w:bCs/>
          <w:color w:val="222222"/>
          <w:sz w:val="21"/>
          <w:szCs w:val="21"/>
          <w:shd w:val="clear" w:color="auto" w:fill="FFFFFF"/>
        </w:rPr>
        <w:t xml:space="preserve">Irlanda și </w:t>
      </w:r>
      <w:r>
        <w:rPr>
          <w:rFonts w:ascii="Arial" w:hAnsi="Arial" w:cs="Arial"/>
          <w:bCs/>
          <w:color w:val="222222"/>
          <w:sz w:val="21"/>
          <w:szCs w:val="21"/>
          <w:shd w:val="clear" w:color="auto" w:fill="FFFFFF"/>
        </w:rPr>
        <w:t xml:space="preserve">Elvetia, cu </w:t>
      </w:r>
      <w:r w:rsidR="00D52B3D">
        <w:rPr>
          <w:rFonts w:ascii="Arial" w:hAnsi="Arial" w:cs="Arial"/>
          <w:bCs/>
          <w:color w:val="222222"/>
          <w:sz w:val="21"/>
          <w:szCs w:val="21"/>
          <w:shd w:val="clear" w:color="auto" w:fill="FFFFFF"/>
        </w:rPr>
        <w:t>peste 10000</w:t>
      </w:r>
      <w:r>
        <w:rPr>
          <w:rFonts w:ascii="Arial" w:hAnsi="Arial" w:cs="Arial"/>
          <w:bCs/>
          <w:color w:val="222222"/>
          <w:sz w:val="21"/>
          <w:szCs w:val="21"/>
          <w:shd w:val="clear" w:color="auto" w:fill="FFFFFF"/>
        </w:rPr>
        <w:t>0</w:t>
      </w:r>
      <w:r w:rsidRPr="001A4311">
        <w:rPr>
          <w:rFonts w:ascii="Arial" w:hAnsi="Arial" w:cs="Arial"/>
          <w:bCs/>
          <w:color w:val="222222"/>
          <w:sz w:val="21"/>
          <w:szCs w:val="21"/>
          <w:shd w:val="clear" w:color="auto" w:fill="FFFFFF"/>
        </w:rPr>
        <w:t>$</w:t>
      </w:r>
      <w:r>
        <w:rPr>
          <w:rFonts w:ascii="Arial" w:hAnsi="Arial" w:cs="Arial"/>
          <w:bCs/>
          <w:color w:val="222222"/>
          <w:sz w:val="21"/>
          <w:szCs w:val="21"/>
          <w:shd w:val="clear" w:color="auto" w:fill="FFFFFF"/>
        </w:rPr>
        <w:t>/loc</w:t>
      </w:r>
      <w:r>
        <w:rPr>
          <w:sz w:val="24"/>
          <w:szCs w:val="24"/>
        </w:rPr>
        <w:t xml:space="preserve"> si Norvegia cu </w:t>
      </w:r>
      <w:r w:rsidR="00D52B3D">
        <w:rPr>
          <w:sz w:val="24"/>
          <w:szCs w:val="24"/>
        </w:rPr>
        <w:t>95000</w:t>
      </w:r>
      <w:r w:rsidRPr="001A4311">
        <w:rPr>
          <w:rFonts w:ascii="Arial" w:hAnsi="Arial" w:cs="Arial"/>
          <w:bCs/>
          <w:color w:val="222222"/>
          <w:sz w:val="21"/>
          <w:szCs w:val="21"/>
          <w:shd w:val="clear" w:color="auto" w:fill="FFFFFF"/>
        </w:rPr>
        <w:t>$</w:t>
      </w:r>
      <w:r>
        <w:rPr>
          <w:rFonts w:ascii="Arial" w:hAnsi="Arial" w:cs="Arial"/>
          <w:bCs/>
          <w:color w:val="222222"/>
          <w:sz w:val="21"/>
          <w:szCs w:val="21"/>
          <w:shd w:val="clear" w:color="auto" w:fill="FFFFFF"/>
        </w:rPr>
        <w:t xml:space="preserve">/loc. Romania are </w:t>
      </w:r>
      <w:r w:rsidR="00D52B3D">
        <w:rPr>
          <w:rFonts w:ascii="Arial" w:hAnsi="Arial" w:cs="Arial"/>
          <w:bCs/>
          <w:color w:val="222222"/>
          <w:sz w:val="21"/>
          <w:szCs w:val="21"/>
          <w:shd w:val="clear" w:color="auto" w:fill="FFFFFF"/>
        </w:rPr>
        <w:t>circa 20000</w:t>
      </w:r>
      <w:r w:rsidRPr="001A4311">
        <w:rPr>
          <w:rFonts w:ascii="Arial" w:hAnsi="Arial" w:cs="Arial"/>
          <w:bCs/>
          <w:color w:val="222222"/>
          <w:sz w:val="21"/>
          <w:szCs w:val="21"/>
          <w:shd w:val="clear" w:color="auto" w:fill="FFFFFF"/>
        </w:rPr>
        <w:t>$</w:t>
      </w:r>
      <w:r>
        <w:rPr>
          <w:rFonts w:ascii="Arial" w:hAnsi="Arial" w:cs="Arial"/>
          <w:bCs/>
          <w:color w:val="222222"/>
          <w:sz w:val="21"/>
          <w:szCs w:val="21"/>
          <w:shd w:val="clear" w:color="auto" w:fill="FFFFFF"/>
        </w:rPr>
        <w:t xml:space="preserve">/loc. Cel mai mic PIB/loc il are Burundi </w:t>
      </w:r>
      <w:r w:rsidR="00D52B3D">
        <w:rPr>
          <w:rFonts w:ascii="Arial" w:hAnsi="Arial" w:cs="Arial"/>
          <w:bCs/>
          <w:color w:val="222222"/>
          <w:sz w:val="21"/>
          <w:szCs w:val="21"/>
          <w:shd w:val="clear" w:color="auto" w:fill="FFFFFF"/>
        </w:rPr>
        <w:t xml:space="preserve">și Afganistan </w:t>
      </w:r>
      <w:r>
        <w:rPr>
          <w:rFonts w:ascii="Arial" w:hAnsi="Arial" w:cs="Arial"/>
          <w:bCs/>
          <w:color w:val="222222"/>
          <w:sz w:val="21"/>
          <w:szCs w:val="21"/>
          <w:shd w:val="clear" w:color="auto" w:fill="FFFFFF"/>
        </w:rPr>
        <w:t xml:space="preserve">cu </w:t>
      </w:r>
      <w:r w:rsidR="00D52B3D">
        <w:rPr>
          <w:rFonts w:ascii="Arial" w:hAnsi="Arial" w:cs="Arial"/>
          <w:bCs/>
          <w:color w:val="222222"/>
          <w:sz w:val="21"/>
          <w:szCs w:val="21"/>
          <w:shd w:val="clear" w:color="auto" w:fill="FFFFFF"/>
        </w:rPr>
        <w:t xml:space="preserve">puțin peste 200 </w:t>
      </w:r>
      <w:r w:rsidRPr="00D52B3D">
        <w:rPr>
          <w:rFonts w:ascii="Arial" w:hAnsi="Arial" w:cs="Arial"/>
          <w:bCs/>
          <w:color w:val="222222"/>
          <w:sz w:val="21"/>
          <w:szCs w:val="21"/>
          <w:shd w:val="clear" w:color="auto" w:fill="FFFFFF"/>
        </w:rPr>
        <w:t>$/loc.</w:t>
      </w:r>
    </w:p>
    <w:p w14:paraId="6BF62782" w14:textId="40369145" w:rsidR="001A4311" w:rsidRDefault="001A4311" w:rsidP="001A4311">
      <w:pPr>
        <w:pStyle w:val="ListParagraph"/>
        <w:numPr>
          <w:ilvl w:val="0"/>
          <w:numId w:val="1"/>
        </w:numPr>
        <w:tabs>
          <w:tab w:val="left" w:pos="567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Speranta de viata. Pe primul loc in lume este </w:t>
      </w:r>
      <w:r w:rsidR="00D52B3D">
        <w:rPr>
          <w:sz w:val="24"/>
          <w:szCs w:val="24"/>
        </w:rPr>
        <w:t>Monaco, San Marino și Hong Kong</w:t>
      </w:r>
      <w:r>
        <w:rPr>
          <w:sz w:val="24"/>
          <w:szCs w:val="24"/>
        </w:rPr>
        <w:t xml:space="preserve"> </w:t>
      </w:r>
      <w:r w:rsidR="00D52B3D">
        <w:rPr>
          <w:sz w:val="24"/>
          <w:szCs w:val="24"/>
        </w:rPr>
        <w:t>(86</w:t>
      </w:r>
      <w:r>
        <w:rPr>
          <w:sz w:val="24"/>
          <w:szCs w:val="24"/>
        </w:rPr>
        <w:t xml:space="preserve"> ani</w:t>
      </w:r>
      <w:r w:rsidR="00D52B3D">
        <w:rPr>
          <w:sz w:val="24"/>
          <w:szCs w:val="24"/>
        </w:rPr>
        <w:t>)</w:t>
      </w:r>
      <w:r>
        <w:rPr>
          <w:sz w:val="24"/>
          <w:szCs w:val="24"/>
        </w:rPr>
        <w:t>, urmat de Japonia</w:t>
      </w:r>
      <w:r w:rsidR="00D52B3D">
        <w:rPr>
          <w:sz w:val="24"/>
          <w:szCs w:val="24"/>
        </w:rPr>
        <w:t>, Coreea de Sud, Andorra, Elveția, Australia, Italia, Spania</w:t>
      </w:r>
      <w:r>
        <w:rPr>
          <w:sz w:val="24"/>
          <w:szCs w:val="24"/>
        </w:rPr>
        <w:t xml:space="preserve"> cu 8</w:t>
      </w:r>
      <w:r w:rsidR="00D52B3D">
        <w:rPr>
          <w:sz w:val="24"/>
          <w:szCs w:val="24"/>
        </w:rPr>
        <w:t>5</w:t>
      </w:r>
      <w:r>
        <w:rPr>
          <w:sz w:val="24"/>
          <w:szCs w:val="24"/>
        </w:rPr>
        <w:t xml:space="preserve"> ani. Romania are o speranta de viata de 7</w:t>
      </w:r>
      <w:r w:rsidR="00D52B3D">
        <w:rPr>
          <w:sz w:val="24"/>
          <w:szCs w:val="24"/>
        </w:rPr>
        <w:t>6</w:t>
      </w:r>
      <w:r>
        <w:rPr>
          <w:sz w:val="24"/>
          <w:szCs w:val="24"/>
        </w:rPr>
        <w:t xml:space="preserve"> de ani (femeile au o speranta de viata de </w:t>
      </w:r>
      <w:r w:rsidR="00D52B3D">
        <w:rPr>
          <w:sz w:val="24"/>
          <w:szCs w:val="24"/>
        </w:rPr>
        <w:t>80</w:t>
      </w:r>
      <w:r>
        <w:rPr>
          <w:sz w:val="24"/>
          <w:szCs w:val="24"/>
        </w:rPr>
        <w:t xml:space="preserve"> de ani, iar barbatii de 7</w:t>
      </w:r>
      <w:r w:rsidR="00D52B3D">
        <w:rPr>
          <w:sz w:val="24"/>
          <w:szCs w:val="24"/>
        </w:rPr>
        <w:t>2</w:t>
      </w:r>
      <w:r>
        <w:rPr>
          <w:sz w:val="24"/>
          <w:szCs w:val="24"/>
        </w:rPr>
        <w:t xml:space="preserve"> de ani). </w:t>
      </w:r>
      <w:r w:rsidR="00D52B3D">
        <w:rPr>
          <w:sz w:val="24"/>
          <w:szCs w:val="24"/>
        </w:rPr>
        <w:t>Nigeria și Ciad au</w:t>
      </w:r>
      <w:r w:rsidR="005A4099">
        <w:rPr>
          <w:sz w:val="24"/>
          <w:szCs w:val="24"/>
        </w:rPr>
        <w:t xml:space="preserve"> cea mai mica speranta de viata – </w:t>
      </w:r>
      <w:r w:rsidR="00D52B3D">
        <w:rPr>
          <w:sz w:val="24"/>
          <w:szCs w:val="24"/>
        </w:rPr>
        <w:t>55</w:t>
      </w:r>
      <w:r w:rsidR="005A4099">
        <w:rPr>
          <w:sz w:val="24"/>
          <w:szCs w:val="24"/>
        </w:rPr>
        <w:t xml:space="preserve"> de ani.</w:t>
      </w:r>
    </w:p>
    <w:p w14:paraId="5D568456" w14:textId="1A422621" w:rsidR="00344779" w:rsidRDefault="00344779" w:rsidP="001A4311">
      <w:pPr>
        <w:pStyle w:val="ListParagraph"/>
        <w:numPr>
          <w:ilvl w:val="0"/>
          <w:numId w:val="1"/>
        </w:numPr>
        <w:tabs>
          <w:tab w:val="left" w:pos="567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Gradul de alfabetizare. Sunt state care au un grad de alfabetizare de 100% (Finlanda, Norvegia, Coreea de Nord, </w:t>
      </w:r>
      <w:r w:rsidR="00D52B3D">
        <w:rPr>
          <w:sz w:val="24"/>
          <w:szCs w:val="24"/>
        </w:rPr>
        <w:t xml:space="preserve">Coreea de Sud, Germania, Australia, </w:t>
      </w:r>
      <w:r>
        <w:rPr>
          <w:sz w:val="24"/>
          <w:szCs w:val="24"/>
        </w:rPr>
        <w:t xml:space="preserve">Japonia etc). Romania are un grad de alfabetizare de </w:t>
      </w:r>
      <w:r w:rsidR="00D52B3D">
        <w:rPr>
          <w:sz w:val="24"/>
          <w:szCs w:val="24"/>
        </w:rPr>
        <w:t>98</w:t>
      </w:r>
      <w:r>
        <w:rPr>
          <w:sz w:val="24"/>
          <w:szCs w:val="24"/>
        </w:rPr>
        <w:t>%</w:t>
      </w:r>
      <w:r w:rsidR="001D13C8">
        <w:rPr>
          <w:sz w:val="24"/>
          <w:szCs w:val="24"/>
        </w:rPr>
        <w:t>. Romania se confrunta insa cu o alta problema si anume, analfabetismul functional. 53% dintre adolescentii romani sunt analfabeti functionali si este pe primul loc in UE. Cel mai mic grad de alfabetizare se intalneste in Burkina Faso</w:t>
      </w:r>
      <w:r w:rsidR="00D52B3D">
        <w:rPr>
          <w:sz w:val="24"/>
          <w:szCs w:val="24"/>
        </w:rPr>
        <w:t>, Niger, Sudanul de Sud</w:t>
      </w:r>
      <w:r w:rsidR="001D13C8">
        <w:rPr>
          <w:sz w:val="24"/>
          <w:szCs w:val="24"/>
        </w:rPr>
        <w:t xml:space="preserve"> – </w:t>
      </w:r>
      <w:r w:rsidR="00D52B3D">
        <w:rPr>
          <w:sz w:val="24"/>
          <w:szCs w:val="24"/>
        </w:rPr>
        <w:t>sub 30</w:t>
      </w:r>
      <w:r w:rsidR="001D13C8">
        <w:rPr>
          <w:sz w:val="24"/>
          <w:szCs w:val="24"/>
        </w:rPr>
        <w:t>%.</w:t>
      </w:r>
    </w:p>
    <w:p w14:paraId="5B1FB67A" w14:textId="3ECA0F76" w:rsidR="004B5CA6" w:rsidRDefault="004B5CA6" w:rsidP="001A4311">
      <w:pPr>
        <w:pStyle w:val="ListParagraph"/>
        <w:numPr>
          <w:ilvl w:val="0"/>
          <w:numId w:val="1"/>
        </w:numPr>
        <w:tabs>
          <w:tab w:val="left" w:pos="567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Nivelul de educatie. Conform unei analize care a avut in vedere 40 de state, statul cu cel mai inalt nivel de educatie a fost </w:t>
      </w:r>
      <w:r w:rsidR="000164AB">
        <w:rPr>
          <w:sz w:val="24"/>
          <w:szCs w:val="24"/>
        </w:rPr>
        <w:t>Coreea de Sud</w:t>
      </w:r>
      <w:r>
        <w:rPr>
          <w:sz w:val="24"/>
          <w:szCs w:val="24"/>
        </w:rPr>
        <w:t xml:space="preserve">, urmata de </w:t>
      </w:r>
      <w:r w:rsidR="000164AB">
        <w:rPr>
          <w:sz w:val="24"/>
          <w:szCs w:val="24"/>
        </w:rPr>
        <w:t>Japonia</w:t>
      </w:r>
      <w:r>
        <w:rPr>
          <w:sz w:val="24"/>
          <w:szCs w:val="24"/>
        </w:rPr>
        <w:t xml:space="preserve"> si </w:t>
      </w:r>
      <w:r w:rsidR="000164AB">
        <w:rPr>
          <w:sz w:val="24"/>
          <w:szCs w:val="24"/>
        </w:rPr>
        <w:t>Finlanda</w:t>
      </w:r>
      <w:r>
        <w:rPr>
          <w:sz w:val="24"/>
          <w:szCs w:val="24"/>
        </w:rPr>
        <w:t xml:space="preserve">. Romania s-a situat pe locul </w:t>
      </w:r>
      <w:r w:rsidR="000164AB">
        <w:rPr>
          <w:sz w:val="24"/>
          <w:szCs w:val="24"/>
        </w:rPr>
        <w:t>99</w:t>
      </w:r>
      <w:r>
        <w:rPr>
          <w:sz w:val="24"/>
          <w:szCs w:val="24"/>
        </w:rPr>
        <w:t>.</w:t>
      </w:r>
    </w:p>
    <w:p w14:paraId="6AA83AFD" w14:textId="35929CD2" w:rsidR="004B5CA6" w:rsidRPr="004B5CA6" w:rsidRDefault="004B5CA6" w:rsidP="004B5CA6">
      <w:pPr>
        <w:tabs>
          <w:tab w:val="left" w:pos="284"/>
          <w:tab w:val="left" w:pos="426"/>
          <w:tab w:val="left" w:pos="567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Tinand cont de toti acesti indicatori, s-a stabilit un Indice de Dezvoltare Umana (IDU), care clasifica statele in functie de nivelul de trai. Astfel, statul cu valoarea cea mai mare a IDU a fost </w:t>
      </w:r>
      <w:r w:rsidR="00D52B3D">
        <w:rPr>
          <w:sz w:val="24"/>
          <w:szCs w:val="24"/>
        </w:rPr>
        <w:t>Elveția</w:t>
      </w:r>
      <w:r>
        <w:rPr>
          <w:sz w:val="24"/>
          <w:szCs w:val="24"/>
        </w:rPr>
        <w:t xml:space="preserve">, urmata de </w:t>
      </w:r>
      <w:r w:rsidR="00D52B3D">
        <w:rPr>
          <w:sz w:val="24"/>
          <w:szCs w:val="24"/>
        </w:rPr>
        <w:t>Norvegia</w:t>
      </w:r>
      <w:r>
        <w:rPr>
          <w:sz w:val="24"/>
          <w:szCs w:val="24"/>
        </w:rPr>
        <w:t xml:space="preserve"> si </w:t>
      </w:r>
      <w:r w:rsidR="00D52B3D">
        <w:rPr>
          <w:sz w:val="24"/>
          <w:szCs w:val="24"/>
        </w:rPr>
        <w:t>Islanda</w:t>
      </w:r>
      <w:r>
        <w:rPr>
          <w:sz w:val="24"/>
          <w:szCs w:val="24"/>
        </w:rPr>
        <w:t>. Romania s-a clasat pe locul 5</w:t>
      </w:r>
      <w:r w:rsidR="00D52B3D">
        <w:rPr>
          <w:sz w:val="24"/>
          <w:szCs w:val="24"/>
        </w:rPr>
        <w:t>3</w:t>
      </w:r>
      <w:r>
        <w:rPr>
          <w:sz w:val="24"/>
          <w:szCs w:val="24"/>
        </w:rPr>
        <w:t>. Statul cu cel mai mic IDU a fost Republica Centrafricana.</w:t>
      </w:r>
    </w:p>
    <w:sectPr w:rsidR="004B5CA6" w:rsidRPr="004B5C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E0E71"/>
    <w:multiLevelType w:val="hybridMultilevel"/>
    <w:tmpl w:val="B7EC6D4A"/>
    <w:lvl w:ilvl="0" w:tplc="097090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789" w:hanging="360"/>
      </w:pPr>
    </w:lvl>
    <w:lvl w:ilvl="2" w:tplc="0418001B" w:tentative="1">
      <w:start w:val="1"/>
      <w:numFmt w:val="lowerRoman"/>
      <w:lvlText w:val="%3."/>
      <w:lvlJc w:val="right"/>
      <w:pPr>
        <w:ind w:left="2509" w:hanging="180"/>
      </w:pPr>
    </w:lvl>
    <w:lvl w:ilvl="3" w:tplc="0418000F" w:tentative="1">
      <w:start w:val="1"/>
      <w:numFmt w:val="decimal"/>
      <w:lvlText w:val="%4."/>
      <w:lvlJc w:val="left"/>
      <w:pPr>
        <w:ind w:left="3229" w:hanging="360"/>
      </w:pPr>
    </w:lvl>
    <w:lvl w:ilvl="4" w:tplc="04180019" w:tentative="1">
      <w:start w:val="1"/>
      <w:numFmt w:val="lowerLetter"/>
      <w:lvlText w:val="%5."/>
      <w:lvlJc w:val="left"/>
      <w:pPr>
        <w:ind w:left="3949" w:hanging="360"/>
      </w:pPr>
    </w:lvl>
    <w:lvl w:ilvl="5" w:tplc="0418001B" w:tentative="1">
      <w:start w:val="1"/>
      <w:numFmt w:val="lowerRoman"/>
      <w:lvlText w:val="%6."/>
      <w:lvlJc w:val="right"/>
      <w:pPr>
        <w:ind w:left="4669" w:hanging="180"/>
      </w:pPr>
    </w:lvl>
    <w:lvl w:ilvl="6" w:tplc="0418000F" w:tentative="1">
      <w:start w:val="1"/>
      <w:numFmt w:val="decimal"/>
      <w:lvlText w:val="%7."/>
      <w:lvlJc w:val="left"/>
      <w:pPr>
        <w:ind w:left="5389" w:hanging="360"/>
      </w:pPr>
    </w:lvl>
    <w:lvl w:ilvl="7" w:tplc="04180019" w:tentative="1">
      <w:start w:val="1"/>
      <w:numFmt w:val="lowerLetter"/>
      <w:lvlText w:val="%8."/>
      <w:lvlJc w:val="left"/>
      <w:pPr>
        <w:ind w:left="6109" w:hanging="360"/>
      </w:pPr>
    </w:lvl>
    <w:lvl w:ilvl="8" w:tplc="0418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85419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4311"/>
    <w:rsid w:val="000164AB"/>
    <w:rsid w:val="00160E07"/>
    <w:rsid w:val="001A4311"/>
    <w:rsid w:val="001D13C8"/>
    <w:rsid w:val="00344779"/>
    <w:rsid w:val="004B5CA6"/>
    <w:rsid w:val="005A4099"/>
    <w:rsid w:val="00C813FC"/>
    <w:rsid w:val="00D52B3D"/>
    <w:rsid w:val="00D5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722B7"/>
  <w15:docId w15:val="{98288599-F426-4CAB-92BD-C94C3EE66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43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cristian manase</cp:lastModifiedBy>
  <cp:revision>6</cp:revision>
  <cp:lastPrinted>2019-03-05T04:48:00Z</cp:lastPrinted>
  <dcterms:created xsi:type="dcterms:W3CDTF">2019-02-25T06:30:00Z</dcterms:created>
  <dcterms:modified xsi:type="dcterms:W3CDTF">2026-02-22T14:58:00Z</dcterms:modified>
</cp:coreProperties>
</file>