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058D" w:rsidRPr="00762926" w:rsidRDefault="00000000">
      <w:pPr>
        <w:pStyle w:val="Heading1"/>
        <w:rPr>
          <w:color w:val="000000" w:themeColor="text1"/>
        </w:rPr>
      </w:pPr>
      <w:bookmarkStart w:id="0" w:name="Xce622fcceb4cc86d1d96bf72abdf49982da28e8"/>
      <w:r w:rsidRPr="00762926">
        <w:rPr>
          <w:color w:val="000000" w:themeColor="text1"/>
        </w:rPr>
        <w:t xml:space="preserve">Flink </w:t>
      </w:r>
      <w:proofErr w:type="spellStart"/>
      <w:r w:rsidRPr="00762926">
        <w:rPr>
          <w:color w:val="000000" w:themeColor="text1"/>
        </w:rPr>
        <w:t>StateBackend</w:t>
      </w:r>
      <w:proofErr w:type="spellEnd"/>
      <w:r w:rsidRPr="00762926">
        <w:rPr>
          <w:color w:val="000000" w:themeColor="text1"/>
        </w:rPr>
        <w:t xml:space="preserve"> </w:t>
      </w:r>
      <w:proofErr w:type="spellStart"/>
      <w:r w:rsidRPr="00762926">
        <w:rPr>
          <w:color w:val="000000" w:themeColor="text1"/>
        </w:rPr>
        <w:t>CacheKit</w:t>
      </w:r>
      <w:proofErr w:type="spellEnd"/>
      <w:r w:rsidRPr="00762926">
        <w:rPr>
          <w:color w:val="000000" w:themeColor="text1"/>
        </w:rPr>
        <w:t xml:space="preserve"> </w:t>
      </w:r>
      <w:r w:rsidRPr="00762926">
        <w:rPr>
          <w:rFonts w:hint="eastAsia"/>
          <w:color w:val="000000" w:themeColor="text1"/>
        </w:rPr>
        <w:t>测试报告（</w:t>
      </w:r>
      <w:r w:rsidRPr="00762926">
        <w:rPr>
          <w:rFonts w:hint="eastAsia"/>
          <w:color w:val="000000" w:themeColor="text1"/>
        </w:rPr>
        <w:t>Nexmark</w:t>
      </w:r>
      <w:r w:rsidRPr="00762926">
        <w:rPr>
          <w:color w:val="000000" w:themeColor="text1"/>
        </w:rPr>
        <w:t xml:space="preserve"> 0.3 / </w:t>
      </w:r>
      <w:r w:rsidRPr="00762926">
        <w:rPr>
          <w:rFonts w:hint="eastAsia"/>
          <w:color w:val="000000" w:themeColor="text1"/>
        </w:rPr>
        <w:t>100M</w:t>
      </w:r>
      <w:r w:rsidRPr="00762926">
        <w:rPr>
          <w:rFonts w:hint="eastAsia"/>
          <w:color w:val="000000" w:themeColor="text1"/>
        </w:rPr>
        <w:t>）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1" w:name="测试目的"/>
      <w:r w:rsidRPr="00762926">
        <w:rPr>
          <w:color w:val="000000" w:themeColor="text1"/>
        </w:rPr>
        <w:t xml:space="preserve">1. </w:t>
      </w:r>
      <w:r w:rsidRPr="00762926">
        <w:rPr>
          <w:rFonts w:hint="eastAsia"/>
          <w:color w:val="000000" w:themeColor="text1"/>
        </w:rPr>
        <w:t>测试目的</w:t>
      </w:r>
    </w:p>
    <w:p w:rsidR="00EC05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对比</w:t>
      </w:r>
      <w:proofErr w:type="spellStart"/>
      <w:r>
        <w:rPr>
          <w:rStyle w:val="VerbatimChar"/>
        </w:rPr>
        <w:t>CacheKit</w:t>
      </w:r>
      <w:proofErr w:type="spellEnd"/>
      <w:r>
        <w:rPr>
          <w:rStyle w:val="VerbatimChar"/>
        </w:rPr>
        <w:t xml:space="preserve"> </w:t>
      </w:r>
      <w:r w:rsidR="00C353C2">
        <w:rPr>
          <w:rStyle w:val="VerbatimChar"/>
          <w:rFonts w:hint="eastAsia"/>
        </w:rPr>
        <w:t>相比</w:t>
      </w:r>
      <w:proofErr w:type="spellStart"/>
      <w:r w:rsidR="00C353C2">
        <w:rPr>
          <w:rStyle w:val="VerbatimChar"/>
        </w:rPr>
        <w:t>RocksDB</w:t>
      </w:r>
      <w:proofErr w:type="spellEnd"/>
      <w:r w:rsidR="00C353C2">
        <w:rPr>
          <w:rStyle w:val="VerbatimChar"/>
        </w:rPr>
        <w:t xml:space="preserve"> </w:t>
      </w:r>
      <w:proofErr w:type="spellStart"/>
      <w:r w:rsidR="00C353C2">
        <w:rPr>
          <w:rStyle w:val="VerbatimChar"/>
        </w:rPr>
        <w:t>StateBackend</w:t>
      </w:r>
      <w:proofErr w:type="spellEnd"/>
      <w:r w:rsidR="00C353C2">
        <w:t xml:space="preserve"> </w:t>
      </w:r>
      <w:r w:rsidR="00C353C2">
        <w:rPr>
          <w:rFonts w:hint="eastAsia"/>
        </w:rPr>
        <w:t>对</w:t>
      </w:r>
      <w:proofErr w:type="spellStart"/>
      <w:r>
        <w:rPr>
          <w:rStyle w:val="VerbatimChar"/>
        </w:rPr>
        <w:t>ValueState</w:t>
      </w:r>
      <w:proofErr w:type="spellEnd"/>
      <w:r>
        <w:t xml:space="preserve"> </w:t>
      </w:r>
      <w:r>
        <w:rPr>
          <w:rFonts w:hint="eastAsia"/>
        </w:rPr>
        <w:t>在</w:t>
      </w:r>
      <w:r>
        <w:t xml:space="preserve"> </w:t>
      </w:r>
      <w:proofErr w:type="spellStart"/>
      <w:r>
        <w:t>Nexmark</w:t>
      </w:r>
      <w:proofErr w:type="spellEnd"/>
      <w:r>
        <w:t xml:space="preserve"> </w:t>
      </w:r>
      <w:r>
        <w:rPr>
          <w:rFonts w:hint="eastAsia"/>
        </w:rPr>
        <w:t>基准下的吞吐表现。</w:t>
      </w:r>
    </w:p>
    <w:p w:rsidR="00EC058D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验证</w:t>
      </w:r>
      <w:r>
        <w:t xml:space="preserve"> </w:t>
      </w:r>
      <w:proofErr w:type="spellStart"/>
      <w:r>
        <w:rPr>
          <w:rStyle w:val="VerbatimChar"/>
        </w:rPr>
        <w:t>flink-statebackend-cachekit</w:t>
      </w:r>
      <w:proofErr w:type="spellEnd"/>
      <w:r>
        <w:t xml:space="preserve"> </w:t>
      </w: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Flink 1.16.3</w:t>
      </w:r>
      <w:r>
        <w:t xml:space="preserve"> </w:t>
      </w:r>
      <w:r>
        <w:rPr>
          <w:rFonts w:hint="eastAsia"/>
        </w:rPr>
        <w:t>上的</w:t>
      </w:r>
      <w:r w:rsidR="00C353C2">
        <w:rPr>
          <w:rFonts w:hint="eastAsia"/>
        </w:rPr>
        <w:t>性能</w:t>
      </w:r>
      <w:r>
        <w:rPr>
          <w:rFonts w:hint="eastAsia"/>
        </w:rPr>
        <w:t>收益。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2" w:name="软件版本"/>
      <w:bookmarkEnd w:id="1"/>
      <w:r w:rsidRPr="00762926">
        <w:rPr>
          <w:color w:val="000000" w:themeColor="text1"/>
        </w:rPr>
        <w:t xml:space="preserve">2. </w:t>
      </w:r>
      <w:r w:rsidRPr="00762926">
        <w:rPr>
          <w:rFonts w:hint="eastAsia"/>
          <w:color w:val="000000" w:themeColor="text1"/>
        </w:rPr>
        <w:t>软件版本</w:t>
      </w:r>
    </w:p>
    <w:p w:rsidR="00EC058D" w:rsidRDefault="00000000">
      <w:pPr>
        <w:pStyle w:val="Compact"/>
        <w:numPr>
          <w:ilvl w:val="0"/>
          <w:numId w:val="3"/>
        </w:numPr>
      </w:pPr>
      <w:r>
        <w:t xml:space="preserve">Flink: </w:t>
      </w:r>
      <w:r>
        <w:rPr>
          <w:rStyle w:val="VerbatimChar"/>
        </w:rPr>
        <w:t>1.16.3</w:t>
      </w:r>
    </w:p>
    <w:p w:rsidR="00EC058D" w:rsidRDefault="00000000">
      <w:pPr>
        <w:pStyle w:val="Compact"/>
        <w:numPr>
          <w:ilvl w:val="0"/>
          <w:numId w:val="3"/>
        </w:numPr>
      </w:pPr>
      <w:r>
        <w:t xml:space="preserve">Java: </w:t>
      </w:r>
      <w:r>
        <w:rPr>
          <w:rStyle w:val="VerbatimChar"/>
        </w:rPr>
        <w:t>1.8.0</w:t>
      </w:r>
    </w:p>
    <w:p w:rsidR="00EC058D" w:rsidRDefault="00000000">
      <w:pPr>
        <w:pStyle w:val="Compact"/>
        <w:numPr>
          <w:ilvl w:val="0"/>
          <w:numId w:val="3"/>
        </w:numPr>
      </w:pPr>
      <w:r>
        <w:t xml:space="preserve">Nexmark: </w:t>
      </w:r>
      <w:r>
        <w:rPr>
          <w:rStyle w:val="VerbatimChar"/>
        </w:rPr>
        <w:t>0.3</w:t>
      </w:r>
    </w:p>
    <w:p w:rsidR="00EC058D" w:rsidRDefault="00000000">
      <w:pPr>
        <w:pStyle w:val="Compact"/>
        <w:numPr>
          <w:ilvl w:val="0"/>
          <w:numId w:val="3"/>
        </w:numPr>
      </w:pPr>
      <w:r>
        <w:t xml:space="preserve">Linux Kernel: </w:t>
      </w:r>
      <w:r>
        <w:rPr>
          <w:rStyle w:val="VerbatimChar"/>
        </w:rPr>
        <w:t>5.10.0-153.56.0.134.oe2203sp2.aarch64</w:t>
      </w:r>
    </w:p>
    <w:p w:rsidR="00EC058D" w:rsidRDefault="00000000">
      <w:pPr>
        <w:pStyle w:val="Compact"/>
        <w:numPr>
          <w:ilvl w:val="0"/>
          <w:numId w:val="3"/>
        </w:numPr>
      </w:pPr>
      <w:r>
        <w:t xml:space="preserve">CacheKit </w:t>
      </w:r>
      <w:r>
        <w:rPr>
          <w:rFonts w:hint="eastAsia"/>
        </w:rPr>
        <w:t>测试提交</w:t>
      </w:r>
      <w:r>
        <w:rPr>
          <w:rFonts w:hint="eastAsia"/>
        </w:rPr>
        <w:t>:</w:t>
      </w:r>
    </w:p>
    <w:p w:rsidR="00EC058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2025-1-27</w:t>
      </w:r>
      <w:r>
        <w:t xml:space="preserve">: </w:t>
      </w:r>
      <w:r>
        <w:rPr>
          <w:rStyle w:val="VerbatimChar"/>
        </w:rPr>
        <w:t>85f609a290</w:t>
      </w:r>
    </w:p>
    <w:p w:rsidR="00EC058D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2025-2-2</w:t>
      </w:r>
      <w:r>
        <w:t xml:space="preserve">: </w:t>
      </w:r>
      <w:r>
        <w:rPr>
          <w:rStyle w:val="VerbatimChar"/>
        </w:rPr>
        <w:t>2bf60ca5a7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3" w:name="包使能方式"/>
      <w:bookmarkEnd w:id="2"/>
      <w:r w:rsidRPr="00762926">
        <w:rPr>
          <w:color w:val="000000" w:themeColor="text1"/>
        </w:rPr>
        <w:t xml:space="preserve">3. </w:t>
      </w:r>
      <w:r w:rsidRPr="00762926">
        <w:rPr>
          <w:rFonts w:hint="eastAsia"/>
          <w:color w:val="000000" w:themeColor="text1"/>
        </w:rPr>
        <w:t>包使能方式</w:t>
      </w:r>
    </w:p>
    <w:p w:rsidR="00EC05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将</w:t>
      </w:r>
      <w:r>
        <w:t xml:space="preserve"> </w:t>
      </w:r>
      <w:r>
        <w:rPr>
          <w:rStyle w:val="VerbatimChar"/>
        </w:rPr>
        <w:t>flink-statebackend-cachekit</w:t>
      </w:r>
      <w:r>
        <w:t xml:space="preserve"> </w:t>
      </w:r>
      <w:r>
        <w:rPr>
          <w:rFonts w:hint="eastAsia"/>
        </w:rPr>
        <w:t>编译产物</w:t>
      </w:r>
      <w:r>
        <w:t xml:space="preserve"> JAR </w:t>
      </w:r>
      <w:r>
        <w:rPr>
          <w:rFonts w:hint="eastAsia"/>
        </w:rPr>
        <w:t>放入</w:t>
      </w:r>
      <w:r>
        <w:t xml:space="preserve"> </w:t>
      </w:r>
      <w:r>
        <w:rPr>
          <w:rStyle w:val="VerbatimChar"/>
        </w:rPr>
        <w:t>flink/lib</w:t>
      </w:r>
      <w:r>
        <w:t>。</w:t>
      </w:r>
    </w:p>
    <w:p w:rsidR="00EC058D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VerbatimChar"/>
        </w:rPr>
        <w:t>flink-conf.yaml</w:t>
      </w:r>
      <w:r>
        <w:t xml:space="preserve"> </w:t>
      </w:r>
      <w:r>
        <w:rPr>
          <w:rFonts w:hint="eastAsia"/>
        </w:rPr>
        <w:t>中配置：</w:t>
      </w:r>
    </w:p>
    <w:p w:rsidR="00EC058D" w:rsidRDefault="00000000">
      <w:pPr>
        <w:pStyle w:val="SourceCode"/>
      </w:pPr>
      <w:proofErr w:type="spellStart"/>
      <w:r>
        <w:rPr>
          <w:rStyle w:val="FunctionTok"/>
        </w:rPr>
        <w:t>state.backend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org.apache.flink.contrib.streaming.state.cachekit.CacheKitStateBackendFactory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设置缓存大小</w:t>
      </w:r>
      <w:r>
        <w:br/>
      </w:r>
      <w:proofErr w:type="spellStart"/>
      <w:r>
        <w:rPr>
          <w:rStyle w:val="FunctionTok"/>
        </w:rPr>
        <w:t>state.backend.cachekit.value.cache.max</w:t>
      </w:r>
      <w:proofErr w:type="spellEnd"/>
      <w:r>
        <w:rPr>
          <w:rStyle w:val="FunctionTok"/>
        </w:rPr>
        <w:t>-entries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8000</w:t>
      </w:r>
      <w:r>
        <w:br/>
      </w:r>
      <w:proofErr w:type="spellStart"/>
      <w:r>
        <w:rPr>
          <w:rStyle w:val="FunctionTok"/>
        </w:rPr>
        <w:t>state.backend.cachekit.value.cache.policy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LRU</w:t>
      </w:r>
      <w:r>
        <w:br/>
      </w:r>
      <w:proofErr w:type="spellStart"/>
      <w:r>
        <w:rPr>
          <w:rStyle w:val="FunctionTok"/>
        </w:rPr>
        <w:t>state.backend.cachekit.value.cache.lru.overflow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1024</w:t>
      </w:r>
      <w:r>
        <w:br/>
      </w:r>
      <w:r>
        <w:br/>
      </w:r>
      <w:proofErr w:type="spellStart"/>
      <w:r>
        <w:rPr>
          <w:rStyle w:val="FunctionTok"/>
        </w:rPr>
        <w:t>state.backend.cachekit.value.bypass.enabled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CharTok"/>
        </w:rPr>
        <w:t>false</w:t>
      </w:r>
      <w:r w:rsidR="00C353C2">
        <w:rPr>
          <w:rStyle w:val="CharTok"/>
        </w:rPr>
        <w:t xml:space="preserve"> # </w:t>
      </w:r>
      <w:r w:rsidR="00C353C2">
        <w:rPr>
          <w:rStyle w:val="CharTok"/>
          <w:rFonts w:hint="eastAsia"/>
        </w:rPr>
        <w:t>或者</w:t>
      </w:r>
      <w:r w:rsidR="00C353C2">
        <w:rPr>
          <w:rStyle w:val="CharTok"/>
        </w:rPr>
        <w:t xml:space="preserve"> true</w:t>
      </w:r>
      <w:r>
        <w:br/>
      </w:r>
      <w:proofErr w:type="spellStart"/>
      <w:r>
        <w:rPr>
          <w:rStyle w:val="FunctionTok"/>
        </w:rPr>
        <w:t>state.backend.cachekit.value.hit-rate.threshold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FloatTok"/>
        </w:rPr>
        <w:t>0.01</w:t>
      </w:r>
      <w:r>
        <w:br/>
      </w:r>
      <w:proofErr w:type="spellStart"/>
      <w:r>
        <w:rPr>
          <w:rStyle w:val="FunctionTok"/>
        </w:rPr>
        <w:t>state.backend.cachekit.value.hit-rate.window</w:t>
      </w:r>
      <w:proofErr w:type="spellEnd"/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DecValTok"/>
        </w:rPr>
        <w:t>5000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4" w:name="测试环境与规格"/>
      <w:bookmarkEnd w:id="3"/>
      <w:r w:rsidRPr="00762926">
        <w:rPr>
          <w:color w:val="000000" w:themeColor="text1"/>
        </w:rPr>
        <w:t xml:space="preserve">4. </w:t>
      </w:r>
      <w:r w:rsidRPr="00762926">
        <w:rPr>
          <w:rFonts w:hint="eastAsia"/>
          <w:color w:val="000000" w:themeColor="text1"/>
        </w:rPr>
        <w:t>测试环境与规格</w:t>
      </w:r>
    </w:p>
    <w:p w:rsidR="00EC058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架构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aarch64</w:t>
      </w:r>
      <w:r>
        <w:rPr>
          <w:rFonts w:hint="eastAsia"/>
        </w:rPr>
        <w:t>（</w:t>
      </w:r>
      <w:r>
        <w:rPr>
          <w:rFonts w:hint="eastAsia"/>
        </w:rPr>
        <w:t>Little</w:t>
      </w:r>
      <w:r>
        <w:t xml:space="preserve"> </w:t>
      </w:r>
      <w:r>
        <w:rPr>
          <w:rFonts w:hint="eastAsia"/>
        </w:rPr>
        <w:t>Endian</w:t>
      </w:r>
      <w:r>
        <w:rPr>
          <w:rFonts w:hint="eastAsia"/>
        </w:rPr>
        <w:t>）</w:t>
      </w:r>
    </w:p>
    <w:p w:rsidR="00EC058D" w:rsidRDefault="00000000">
      <w:pPr>
        <w:pStyle w:val="Compact"/>
        <w:numPr>
          <w:ilvl w:val="0"/>
          <w:numId w:val="6"/>
        </w:numPr>
      </w:pPr>
      <w:r>
        <w:t xml:space="preserve">CPU: </w:t>
      </w:r>
      <w:r>
        <w:rPr>
          <w:rStyle w:val="VerbatimChar"/>
        </w:rPr>
        <w:t>HiSilicon Kunpeng 920 7280Z</w:t>
      </w:r>
    </w:p>
    <w:p w:rsidR="00EC058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逻辑</w:t>
      </w:r>
      <w:r>
        <w:t xml:space="preserve"> CPU: </w:t>
      </w:r>
      <w:r>
        <w:rPr>
          <w:rStyle w:val="VerbatimChar"/>
        </w:rPr>
        <w:t>320</w:t>
      </w:r>
    </w:p>
    <w:p w:rsidR="00EC058D" w:rsidRDefault="00000000">
      <w:pPr>
        <w:pStyle w:val="Compact"/>
        <w:numPr>
          <w:ilvl w:val="0"/>
          <w:numId w:val="6"/>
        </w:numPr>
      </w:pPr>
      <w:r>
        <w:t xml:space="preserve">Socket: </w:t>
      </w:r>
      <w:r>
        <w:rPr>
          <w:rStyle w:val="VerbatimChar"/>
        </w:rPr>
        <w:t>2</w:t>
      </w:r>
      <w:r>
        <w:rPr>
          <w:rFonts w:hint="eastAsia"/>
        </w:rPr>
        <w:t>（每</w:t>
      </w:r>
      <w:r>
        <w:t xml:space="preserve"> Socket </w:t>
      </w:r>
      <w:r>
        <w:rPr>
          <w:rStyle w:val="VerbatimChar"/>
        </w:rPr>
        <w:t>80</w:t>
      </w:r>
      <w:r>
        <w:t xml:space="preserve"> </w:t>
      </w:r>
      <w:r>
        <w:rPr>
          <w:rFonts w:hint="eastAsia"/>
        </w:rPr>
        <w:t>Core</w:t>
      </w:r>
      <w:r>
        <w:rPr>
          <w:rFonts w:hint="eastAsia"/>
        </w:rPr>
        <w:t>，</w:t>
      </w:r>
      <w:r>
        <w:rPr>
          <w:rStyle w:val="VerbatimChar"/>
        </w:rPr>
        <w:t>2</w:t>
      </w:r>
      <w:r>
        <w:t xml:space="preserve"> </w:t>
      </w:r>
      <w:r>
        <w:rPr>
          <w:rFonts w:hint="eastAsia"/>
        </w:rPr>
        <w:t>线程</w:t>
      </w:r>
      <w:r>
        <w:rPr>
          <w:rFonts w:hint="eastAsia"/>
        </w:rPr>
        <w:t>/</w:t>
      </w:r>
      <w:r>
        <w:rPr>
          <w:rFonts w:hint="eastAsia"/>
        </w:rPr>
        <w:t>核）</w:t>
      </w:r>
    </w:p>
    <w:p w:rsidR="00EC058D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lastRenderedPageBreak/>
        <w:t>频率范围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400 MHz ~ 2900 MHz</w:t>
      </w:r>
    </w:p>
    <w:p w:rsidR="00EC058D" w:rsidRDefault="00000000">
      <w:pPr>
        <w:pStyle w:val="Compact"/>
        <w:numPr>
          <w:ilvl w:val="0"/>
          <w:numId w:val="6"/>
        </w:numPr>
      </w:pPr>
      <w:r>
        <w:t xml:space="preserve">NUMA: </w:t>
      </w:r>
      <w:r>
        <w:rPr>
          <w:rStyle w:val="VerbatimChar"/>
        </w:rPr>
        <w:t>4</w:t>
      </w:r>
      <w:r>
        <w:t xml:space="preserve"> </w:t>
      </w:r>
      <w:r>
        <w:rPr>
          <w:rFonts w:hint="eastAsia"/>
        </w:rPr>
        <w:t>节点（</w:t>
      </w:r>
      <w:r>
        <w:rPr>
          <w:rFonts w:hint="eastAsia"/>
        </w:rPr>
        <w:t>0-79</w:t>
      </w:r>
      <w:r>
        <w:t xml:space="preserve"> / 80-159 / 160-239 / </w:t>
      </w:r>
      <w:r>
        <w:rPr>
          <w:rFonts w:hint="eastAsia"/>
        </w:rPr>
        <w:t>240-319</w:t>
      </w:r>
      <w:r>
        <w:rPr>
          <w:rFonts w:hint="eastAsia"/>
        </w:rPr>
        <w:t>）</w:t>
      </w:r>
    </w:p>
    <w:p w:rsidR="00EC058D" w:rsidRDefault="00000000">
      <w:pPr>
        <w:pStyle w:val="Compact"/>
        <w:numPr>
          <w:ilvl w:val="0"/>
          <w:numId w:val="6"/>
        </w:numPr>
      </w:pPr>
      <w:r>
        <w:t xml:space="preserve">Cache: L1d </w:t>
      </w:r>
      <w:r>
        <w:rPr>
          <w:rStyle w:val="VerbatimChar"/>
        </w:rPr>
        <w:t>10 MiB</w:t>
      </w:r>
      <w:r>
        <w:t>、</w:t>
      </w:r>
      <w:r>
        <w:t xml:space="preserve">L1i </w:t>
      </w:r>
      <w:r>
        <w:rPr>
          <w:rStyle w:val="VerbatimChar"/>
        </w:rPr>
        <w:t>10 MiB</w:t>
      </w:r>
      <w:r>
        <w:t>、</w:t>
      </w:r>
      <w:r>
        <w:t xml:space="preserve">L2 </w:t>
      </w:r>
      <w:r>
        <w:rPr>
          <w:rStyle w:val="VerbatimChar"/>
        </w:rPr>
        <w:t>200 MiB</w:t>
      </w:r>
      <w:r>
        <w:t>、</w:t>
      </w:r>
      <w:r>
        <w:t xml:space="preserve">L3 </w:t>
      </w:r>
      <w:r>
        <w:rPr>
          <w:rStyle w:val="VerbatimChar"/>
        </w:rPr>
        <w:t>280 MiB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5" w:name="测试用例"/>
      <w:bookmarkEnd w:id="4"/>
      <w:r w:rsidRPr="00762926">
        <w:rPr>
          <w:color w:val="000000" w:themeColor="text1"/>
        </w:rPr>
        <w:t xml:space="preserve">5. </w:t>
      </w:r>
      <w:r w:rsidRPr="00762926">
        <w:rPr>
          <w:rFonts w:hint="eastAsia"/>
          <w:color w:val="000000" w:themeColor="text1"/>
        </w:rPr>
        <w:t>测试用例</w:t>
      </w:r>
    </w:p>
    <w:p w:rsidR="00EC058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基准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Nexmark 0.3</w:t>
      </w:r>
    </w:p>
    <w:p w:rsidR="00EC058D" w:rsidRPr="00C353C2" w:rsidRDefault="00000000">
      <w:pPr>
        <w:pStyle w:val="Compact"/>
        <w:numPr>
          <w:ilvl w:val="0"/>
          <w:numId w:val="7"/>
        </w:numPr>
        <w:rPr>
          <w:rStyle w:val="VerbatimChar"/>
          <w:rFonts w:asciiTheme="minorHAnsi" w:hAnsiTheme="minorHAnsi"/>
          <w:sz w:val="24"/>
        </w:rPr>
      </w:pPr>
      <w:r>
        <w:rPr>
          <w:rFonts w:hint="eastAsia"/>
        </w:rPr>
        <w:t>数据规模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100M</w:t>
      </w:r>
    </w:p>
    <w:p w:rsidR="00C353C2" w:rsidRDefault="00C353C2">
      <w:pPr>
        <w:pStyle w:val="Compact"/>
        <w:numPr>
          <w:ilvl w:val="0"/>
          <w:numId w:val="7"/>
        </w:numPr>
        <w:rPr>
          <w:rFonts w:hint="eastAsia"/>
        </w:rPr>
      </w:pPr>
      <w:r w:rsidRPr="00C353C2">
        <w:t>比较指标</w:t>
      </w:r>
      <w:r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单核吞吐</w:t>
      </w:r>
    </w:p>
    <w:p w:rsidR="00EC058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指标单位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K events/s</w:t>
      </w:r>
    </w:p>
    <w:p w:rsidR="00EC058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对比对象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RocksDB</w:t>
      </w:r>
      <w:r>
        <w:t xml:space="preserve"> vs </w:t>
      </w:r>
      <w:r>
        <w:rPr>
          <w:rStyle w:val="VerbatimChar"/>
        </w:rPr>
        <w:t>CacheKit</w:t>
      </w:r>
    </w:p>
    <w:p w:rsidR="00EC058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查询集合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q4/q5/q7/q8/q9/q11/q12/q15/q16/q17/q18</w:t>
      </w:r>
    </w:p>
    <w:p w:rsidR="00EC058D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每个查询多次运行，表中采用</w:t>
      </w:r>
      <w:r>
        <w:t xml:space="preserve"> </w:t>
      </w:r>
      <w:r>
        <w:rPr>
          <w:rStyle w:val="VerbatimChar"/>
        </w:rPr>
        <w:t>Avg</w:t>
      </w:r>
      <w:r>
        <w:t xml:space="preserve"> </w:t>
      </w:r>
      <w:r>
        <w:rPr>
          <w:rFonts w:hint="eastAsia"/>
        </w:rPr>
        <w:t>列作为统计值。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6" w:name="测试结果2025-1-27"/>
      <w:bookmarkEnd w:id="5"/>
      <w:r w:rsidRPr="00762926">
        <w:rPr>
          <w:color w:val="000000" w:themeColor="text1"/>
        </w:rPr>
        <w:t>6.</w:t>
      </w:r>
      <w:r w:rsidR="00762926">
        <w:rPr>
          <w:color w:val="000000" w:themeColor="text1"/>
        </w:rPr>
        <w:t>1.</w:t>
      </w:r>
      <w:r w:rsidRPr="00762926">
        <w:rPr>
          <w:color w:val="000000" w:themeColor="text1"/>
        </w:rPr>
        <w:t xml:space="preserve"> </w:t>
      </w:r>
      <w:r w:rsidRPr="00762926">
        <w:rPr>
          <w:rFonts w:hint="eastAsia"/>
          <w:color w:val="000000" w:themeColor="text1"/>
        </w:rPr>
        <w:t>测试结果（</w:t>
      </w:r>
      <w:r w:rsidRPr="00762926">
        <w:rPr>
          <w:rFonts w:hint="eastAsia"/>
          <w:color w:val="000000" w:themeColor="text1"/>
        </w:rPr>
        <w:t>2025-1-27</w:t>
      </w:r>
      <w:r w:rsidRPr="00762926">
        <w:rPr>
          <w:rFonts w:hint="eastAsia"/>
          <w:color w:val="000000" w:themeColor="text1"/>
        </w:rPr>
        <w:t>）</w:t>
      </w:r>
    </w:p>
    <w:p w:rsidR="00EC058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参数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100M/</w:t>
      </w:r>
      <w:proofErr w:type="spellStart"/>
      <w:r>
        <w:rPr>
          <w:rStyle w:val="VerbatimChar"/>
        </w:rPr>
        <w:t>Lru</w:t>
      </w:r>
      <w:proofErr w:type="spellEnd"/>
      <w:r>
        <w:rPr>
          <w:rStyle w:val="VerbatimChar"/>
        </w:rPr>
        <w:t>/8000/0.0</w:t>
      </w:r>
      <w:r w:rsidR="00C353C2">
        <w:rPr>
          <w:rStyle w:val="VerbatimChar"/>
          <w:rFonts w:hint="eastAsia"/>
        </w:rPr>
        <w:t>1</w:t>
      </w:r>
      <w:r>
        <w:rPr>
          <w:rStyle w:val="VerbatimChar"/>
        </w:rPr>
        <w:t>/5000/</w:t>
      </w:r>
      <w:proofErr w:type="spellStart"/>
      <w:r>
        <w:rPr>
          <w:rStyle w:val="VerbatimChar"/>
        </w:rPr>
        <w:t>valuestate_cache_only</w:t>
      </w:r>
      <w:proofErr w:type="spellEnd"/>
      <w:r>
        <w:rPr>
          <w:rStyle w:val="VerbatimChar"/>
        </w:rPr>
        <w:t>/bypass</w:t>
      </w:r>
      <w:r w:rsidR="00C353C2">
        <w:rPr>
          <w:rStyle w:val="VerbatimChar"/>
        </w:rPr>
        <w:t>: true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no_mini</w:t>
      </w:r>
      <w:proofErr w:type="spellEnd"/>
      <w:r>
        <w:rPr>
          <w:rStyle w:val="VerbatimChar"/>
        </w:rPr>
        <w:t>-batch/commit: 85f609a290</w:t>
      </w:r>
    </w:p>
    <w:p w:rsidR="00EC058D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全部查询综合提升（表内汇总）</w:t>
      </w:r>
      <w:r>
        <w:rPr>
          <w:rFonts w:hint="eastAsia"/>
        </w:rPr>
        <w:t>:</w:t>
      </w:r>
      <w:r>
        <w:t xml:space="preserve"> </w:t>
      </w:r>
      <w:r>
        <w:rPr>
          <w:b/>
          <w:bCs/>
        </w:rPr>
        <w:t>3</w:t>
      </w:r>
      <w:r w:rsidR="00C353C2">
        <w:rPr>
          <w:b/>
          <w:bCs/>
        </w:rPr>
        <w:t>0.41</w:t>
      </w:r>
      <w:r>
        <w:rPr>
          <w:b/>
          <w:bCs/>
        </w:rPr>
        <w:t>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2"/>
        <w:gridCol w:w="2839"/>
        <w:gridCol w:w="2842"/>
        <w:gridCol w:w="1124"/>
      </w:tblGrid>
      <w:tr w:rsidR="00EC058D" w:rsidTr="00EC0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Query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RocksDB Avg (K events/s)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CacheKit Avg (K events/s)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rPr>
                <w:rFonts w:hint="eastAsia"/>
              </w:rPr>
              <w:t>提升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15.102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16.970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12.37%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34.125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33.660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-1.36%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88.280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85.050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-3.66%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q9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9.670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9.593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-0.79%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q11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20.872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24.640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18.05%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27.664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42.423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53.35%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q7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16.262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16.293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0.19%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76.200</w:t>
            </w:r>
          </w:p>
        </w:tc>
        <w:tc>
          <w:tcPr>
            <w:tcW w:w="0" w:type="auto"/>
          </w:tcPr>
          <w:p w:rsidR="00EC058D" w:rsidRDefault="00C353C2">
            <w:pPr>
              <w:pStyle w:val="Compact"/>
              <w:jc w:val="right"/>
            </w:pPr>
            <w:r>
              <w:t>73.100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-</w:t>
            </w:r>
            <w:r w:rsidR="00C353C2">
              <w:t>0.35%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11.363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25.150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121.34%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q16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3.510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6.170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75.78%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q17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43.225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68.975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59.57%</w:t>
            </w:r>
          </w:p>
        </w:tc>
      </w:tr>
    </w:tbl>
    <w:p w:rsidR="00EC058D" w:rsidRPr="00762926" w:rsidRDefault="00000000">
      <w:pPr>
        <w:pStyle w:val="Heading2"/>
        <w:rPr>
          <w:color w:val="000000" w:themeColor="text1"/>
        </w:rPr>
      </w:pPr>
      <w:bookmarkStart w:id="7" w:name="测试结果2025-2-2"/>
      <w:bookmarkEnd w:id="6"/>
      <w:r w:rsidRPr="00762926">
        <w:rPr>
          <w:color w:val="000000" w:themeColor="text1"/>
        </w:rPr>
        <w:t>6</w:t>
      </w:r>
      <w:r w:rsidR="00762926">
        <w:rPr>
          <w:color w:val="000000" w:themeColor="text1"/>
        </w:rPr>
        <w:t>.2</w:t>
      </w:r>
      <w:r w:rsidRPr="00762926">
        <w:rPr>
          <w:color w:val="000000" w:themeColor="text1"/>
        </w:rPr>
        <w:t xml:space="preserve">. </w:t>
      </w:r>
      <w:r w:rsidRPr="00762926">
        <w:rPr>
          <w:rFonts w:hint="eastAsia"/>
          <w:color w:val="000000" w:themeColor="text1"/>
        </w:rPr>
        <w:t>测试结果（</w:t>
      </w:r>
      <w:r w:rsidRPr="00762926">
        <w:rPr>
          <w:rFonts w:hint="eastAsia"/>
          <w:color w:val="000000" w:themeColor="text1"/>
        </w:rPr>
        <w:t>2025-2-2</w:t>
      </w:r>
      <w:r w:rsidRPr="00762926">
        <w:rPr>
          <w:rFonts w:hint="eastAsia"/>
          <w:color w:val="000000" w:themeColor="text1"/>
        </w:rPr>
        <w:t>）</w:t>
      </w:r>
    </w:p>
    <w:p w:rsidR="00EC058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参数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100M/</w:t>
      </w:r>
      <w:proofErr w:type="spellStart"/>
      <w:r>
        <w:rPr>
          <w:rStyle w:val="VerbatimChar"/>
        </w:rPr>
        <w:t>Lru</w:t>
      </w:r>
      <w:proofErr w:type="spellEnd"/>
      <w:r>
        <w:rPr>
          <w:rStyle w:val="VerbatimChar"/>
        </w:rPr>
        <w:t>/8000/0.0</w:t>
      </w:r>
      <w:r w:rsidR="00C353C2">
        <w:rPr>
          <w:rStyle w:val="VerbatimChar"/>
        </w:rPr>
        <w:t>1</w:t>
      </w:r>
      <w:r>
        <w:rPr>
          <w:rStyle w:val="VerbatimChar"/>
        </w:rPr>
        <w:t>/5000/</w:t>
      </w:r>
      <w:proofErr w:type="spellStart"/>
      <w:r>
        <w:rPr>
          <w:rStyle w:val="VerbatimChar"/>
        </w:rPr>
        <w:t>valuestate_cache_only</w:t>
      </w:r>
      <w:proofErr w:type="spellEnd"/>
      <w:r w:rsidR="00C353C2">
        <w:rPr>
          <w:rStyle w:val="VerbatimChar"/>
        </w:rPr>
        <w:t>/bypass: false</w:t>
      </w:r>
      <w:r>
        <w:rPr>
          <w:rStyle w:val="VerbatimChar"/>
        </w:rPr>
        <w:t>/</w:t>
      </w:r>
      <w:proofErr w:type="spellStart"/>
      <w:r>
        <w:rPr>
          <w:rStyle w:val="VerbatimChar"/>
        </w:rPr>
        <w:t>no_mini</w:t>
      </w:r>
      <w:proofErr w:type="spellEnd"/>
      <w:r>
        <w:rPr>
          <w:rStyle w:val="VerbatimChar"/>
        </w:rPr>
        <w:t>-batch/commit: 2bf60ca5a7</w:t>
      </w:r>
    </w:p>
    <w:p w:rsidR="00EC058D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全部查询综合提升（表内汇总）</w:t>
      </w:r>
      <w:r>
        <w:rPr>
          <w:rFonts w:hint="eastAsia"/>
        </w:rPr>
        <w:t>:</w:t>
      </w:r>
      <w:r>
        <w:t xml:space="preserve"> </w:t>
      </w:r>
      <w:r>
        <w:rPr>
          <w:b/>
          <w:bCs/>
        </w:rPr>
        <w:t>30.18%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42"/>
        <w:gridCol w:w="2839"/>
        <w:gridCol w:w="2842"/>
        <w:gridCol w:w="1124"/>
      </w:tblGrid>
      <w:tr w:rsidR="00EC058D" w:rsidTr="00EC05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Query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RocksDB Avg (K events/s)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CacheKit Avg (K events/s)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rPr>
                <w:rFonts w:hint="eastAsia"/>
              </w:rPr>
              <w:t>提升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14.786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17.504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18.38%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lastRenderedPageBreak/>
              <w:t>q5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34.700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40.282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16.09%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88.094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85.412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-3.04%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q9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9.760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9.760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0.00%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q11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20.716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24.426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17.91%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27.832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42.142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51.42%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q7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15.354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16.144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5.15%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72.872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73.408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0.74%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q15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11.110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23.742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113.70%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q16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4.042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6.048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49.63%</w:t>
            </w:r>
          </w:p>
        </w:tc>
      </w:tr>
      <w:tr w:rsidR="00EC058D">
        <w:tc>
          <w:tcPr>
            <w:tcW w:w="0" w:type="auto"/>
          </w:tcPr>
          <w:p w:rsidR="00EC058D" w:rsidRDefault="00000000">
            <w:pPr>
              <w:pStyle w:val="Compact"/>
            </w:pPr>
            <w:r>
              <w:t>q17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43.308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70.158</w:t>
            </w:r>
          </w:p>
        </w:tc>
        <w:tc>
          <w:tcPr>
            <w:tcW w:w="0" w:type="auto"/>
          </w:tcPr>
          <w:p w:rsidR="00EC058D" w:rsidRDefault="00000000">
            <w:pPr>
              <w:pStyle w:val="Compact"/>
              <w:jc w:val="right"/>
            </w:pPr>
            <w:r>
              <w:t>62.00%</w:t>
            </w:r>
          </w:p>
        </w:tc>
      </w:tr>
    </w:tbl>
    <w:p w:rsidR="00EC058D" w:rsidRPr="00762926" w:rsidRDefault="00000000">
      <w:pPr>
        <w:pStyle w:val="Heading2"/>
        <w:rPr>
          <w:rFonts w:hint="eastAsia"/>
          <w:color w:val="000000" w:themeColor="text1"/>
        </w:rPr>
      </w:pPr>
      <w:bookmarkStart w:id="8" w:name="结果解读"/>
      <w:bookmarkEnd w:id="7"/>
      <w:r w:rsidRPr="00762926">
        <w:rPr>
          <w:color w:val="000000" w:themeColor="text1"/>
        </w:rPr>
        <w:t xml:space="preserve">7. </w:t>
      </w:r>
      <w:r w:rsidRPr="00762926">
        <w:rPr>
          <w:rFonts w:hint="eastAsia"/>
          <w:color w:val="000000" w:themeColor="text1"/>
        </w:rPr>
        <w:t>结果</w:t>
      </w:r>
      <w:r w:rsidR="00762926">
        <w:rPr>
          <w:rFonts w:hint="eastAsia"/>
          <w:color w:val="000000" w:themeColor="text1"/>
        </w:rPr>
        <w:t>分析</w:t>
      </w:r>
    </w:p>
    <w:p w:rsidR="00EC058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两轮测试综合提升分别为</w:t>
      </w:r>
      <w:r>
        <w:t xml:space="preserve"> </w:t>
      </w:r>
      <w:r>
        <w:rPr>
          <w:rStyle w:val="VerbatimChar"/>
        </w:rPr>
        <w:t>33.48%</w:t>
      </w:r>
      <w:r>
        <w:rPr>
          <w:rFonts w:hint="eastAsia"/>
        </w:rPr>
        <w:t>（</w:t>
      </w:r>
      <w:r>
        <w:rPr>
          <w:rFonts w:hint="eastAsia"/>
        </w:rPr>
        <w:t>2025-01-27</w:t>
      </w:r>
      <w:r>
        <w:rPr>
          <w:rFonts w:hint="eastAsia"/>
        </w:rPr>
        <w:t>）与</w:t>
      </w:r>
      <w:r>
        <w:t xml:space="preserve"> </w:t>
      </w:r>
      <w:r>
        <w:rPr>
          <w:rStyle w:val="VerbatimChar"/>
        </w:rPr>
        <w:t>30.18%</w:t>
      </w:r>
      <w:r>
        <w:rPr>
          <w:rFonts w:hint="eastAsia"/>
        </w:rPr>
        <w:t>（</w:t>
      </w:r>
      <w:r>
        <w:rPr>
          <w:rFonts w:hint="eastAsia"/>
        </w:rPr>
        <w:t>2025-02-02</w:t>
      </w:r>
      <w:r>
        <w:rPr>
          <w:rFonts w:hint="eastAsia"/>
        </w:rPr>
        <w:t>），整体为正收益。</w:t>
      </w:r>
    </w:p>
    <w:p w:rsidR="00EC058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增益较明显的查询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q11/q15/q16/q17/q18</w:t>
      </w:r>
      <w:r>
        <w:t>。</w:t>
      </w:r>
    </w:p>
    <w:p w:rsidR="00EC058D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回退或收益不明显的查询</w:t>
      </w:r>
      <w:r>
        <w:rPr>
          <w:rFonts w:hint="eastAsia"/>
        </w:rPr>
        <w:t>:</w:t>
      </w:r>
      <w:r>
        <w:t xml:space="preserve"> </w:t>
      </w:r>
      <w:r>
        <w:rPr>
          <w:rStyle w:val="VerbatimChar"/>
        </w:rPr>
        <w:t>q8</w:t>
      </w:r>
      <w:r>
        <w:rPr>
          <w:rFonts w:hint="eastAsia"/>
        </w:rPr>
        <w:t>（两轮均回退），</w:t>
      </w:r>
      <w:r>
        <w:rPr>
          <w:rStyle w:val="VerbatimChar"/>
        </w:rPr>
        <w:t>q9</w:t>
      </w:r>
      <w:r>
        <w:rPr>
          <w:rFonts w:hint="eastAsia"/>
        </w:rPr>
        <w:t>（基本持平），</w:t>
      </w:r>
      <w:r>
        <w:rPr>
          <w:rStyle w:val="VerbatimChar"/>
        </w:rPr>
        <w:t>q5</w:t>
      </w:r>
      <w:r>
        <w:rPr>
          <w:rFonts w:hint="eastAsia"/>
        </w:rPr>
        <w:t>（首轮小幅回退、次轮转正）</w:t>
      </w:r>
      <w:r w:rsidR="00C353C2">
        <w:t>, q12</w:t>
      </w:r>
      <w:r w:rsidR="00C353C2">
        <w:rPr>
          <w:rFonts w:hint="eastAsia"/>
        </w:rPr>
        <w:t>（基本持平）</w:t>
      </w:r>
      <w:r>
        <w:rPr>
          <w:rFonts w:hint="eastAsia"/>
        </w:rPr>
        <w:t>。</w:t>
      </w:r>
    </w:p>
    <w:p w:rsidR="00EC058D" w:rsidRPr="00762926" w:rsidRDefault="00000000">
      <w:pPr>
        <w:pStyle w:val="Heading2"/>
        <w:rPr>
          <w:color w:val="000000" w:themeColor="text1"/>
        </w:rPr>
      </w:pPr>
      <w:bookmarkStart w:id="9" w:name="结论"/>
      <w:bookmarkEnd w:id="8"/>
      <w:r w:rsidRPr="00762926">
        <w:rPr>
          <w:color w:val="000000" w:themeColor="text1"/>
        </w:rPr>
        <w:t xml:space="preserve">8. </w:t>
      </w:r>
      <w:r w:rsidRPr="00762926">
        <w:rPr>
          <w:rFonts w:hint="eastAsia"/>
          <w:color w:val="000000" w:themeColor="text1"/>
        </w:rPr>
        <w:t>结论</w:t>
      </w:r>
    </w:p>
    <w:p w:rsidR="00EC058D" w:rsidRDefault="00000000" w:rsidP="00C353C2">
      <w:pPr>
        <w:pStyle w:val="Compact"/>
        <w:numPr>
          <w:ilvl w:val="0"/>
          <w:numId w:val="11"/>
        </w:numPr>
      </w:pPr>
      <w:r>
        <w:rPr>
          <w:rFonts w:hint="eastAsia"/>
        </w:rPr>
        <w:t>在当前硬件与参数组合下，</w:t>
      </w:r>
      <w:r>
        <w:rPr>
          <w:rStyle w:val="VerbatimChar"/>
        </w:rPr>
        <w:t>CacheKit ValueState</w:t>
      </w:r>
      <w:r>
        <w:t xml:space="preserve"> </w:t>
      </w:r>
      <w:r>
        <w:rPr>
          <w:rFonts w:hint="eastAsia"/>
        </w:rPr>
        <w:t>在</w:t>
      </w:r>
      <w:r>
        <w:t xml:space="preserve"> Nexmark 100M </w:t>
      </w:r>
      <w:r>
        <w:rPr>
          <w:rFonts w:hint="eastAsia"/>
        </w:rPr>
        <w:t>场景下可提供约</w:t>
      </w:r>
      <w:r>
        <w:t xml:space="preserve"> </w:t>
      </w:r>
      <w:r>
        <w:rPr>
          <w:rStyle w:val="VerbatimChar"/>
        </w:rPr>
        <w:t>30%+</w:t>
      </w:r>
      <w:r>
        <w:t xml:space="preserve"> </w:t>
      </w:r>
      <w:r>
        <w:rPr>
          <w:rFonts w:hint="eastAsia"/>
        </w:rPr>
        <w:t>的整体吞吐提升。</w:t>
      </w:r>
      <w:bookmarkEnd w:id="0"/>
      <w:bookmarkEnd w:id="9"/>
    </w:p>
    <w:sectPr w:rsidR="00EC058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D2304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547C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2EBF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5145327">
    <w:abstractNumId w:val="0"/>
  </w:num>
  <w:num w:numId="2" w16cid:durableId="457456332">
    <w:abstractNumId w:val="1"/>
  </w:num>
  <w:num w:numId="3" w16cid:durableId="585311352">
    <w:abstractNumId w:val="1"/>
  </w:num>
  <w:num w:numId="4" w16cid:durableId="1322270727">
    <w:abstractNumId w:val="1"/>
  </w:num>
  <w:num w:numId="5" w16cid:durableId="20855669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36277255">
    <w:abstractNumId w:val="1"/>
  </w:num>
  <w:num w:numId="7" w16cid:durableId="442919614">
    <w:abstractNumId w:val="1"/>
  </w:num>
  <w:num w:numId="8" w16cid:durableId="1820338780">
    <w:abstractNumId w:val="1"/>
  </w:num>
  <w:num w:numId="9" w16cid:durableId="1907910251">
    <w:abstractNumId w:val="1"/>
  </w:num>
  <w:num w:numId="10" w16cid:durableId="166293279">
    <w:abstractNumId w:val="1"/>
  </w:num>
  <w:num w:numId="11" w16cid:durableId="1415278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058D"/>
    <w:rsid w:val="00762926"/>
    <w:rsid w:val="00814005"/>
    <w:rsid w:val="00C353C2"/>
    <w:rsid w:val="00EC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9577D"/>
  <w15:docId w15:val="{DD6EB1DA-E681-5143-BD39-92D392EE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Louis Wu</cp:lastModifiedBy>
  <cp:revision>3</cp:revision>
  <dcterms:created xsi:type="dcterms:W3CDTF">2026-02-13T03:50:00Z</dcterms:created>
  <dcterms:modified xsi:type="dcterms:W3CDTF">2026-02-13T03:58:00Z</dcterms:modified>
</cp:coreProperties>
</file>