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9551" w14:textId="77777777" w:rsidR="00B93970" w:rsidRDefault="00B93970" w:rsidP="00B93970">
      <w:pPr>
        <w:spacing w:line="480" w:lineRule="auto"/>
        <w:jc w:val="center"/>
        <w:rPr>
          <w:b/>
          <w:bCs/>
        </w:rPr>
      </w:pPr>
    </w:p>
    <w:p w14:paraId="6B27E575" w14:textId="77777777" w:rsidR="00B93970" w:rsidRDefault="00B93970" w:rsidP="00B93970">
      <w:pPr>
        <w:spacing w:line="480" w:lineRule="auto"/>
        <w:jc w:val="center"/>
        <w:rPr>
          <w:b/>
          <w:bCs/>
        </w:rPr>
      </w:pPr>
    </w:p>
    <w:p w14:paraId="3BFCD5C4" w14:textId="77777777" w:rsidR="00B93970" w:rsidRDefault="00B93970" w:rsidP="00B93970">
      <w:pPr>
        <w:spacing w:line="480" w:lineRule="auto"/>
        <w:jc w:val="center"/>
        <w:rPr>
          <w:b/>
          <w:bCs/>
        </w:rPr>
      </w:pPr>
    </w:p>
    <w:p w14:paraId="69972113" w14:textId="77777777" w:rsidR="00B93970" w:rsidRDefault="00B93970" w:rsidP="00B93970">
      <w:pPr>
        <w:spacing w:line="480" w:lineRule="auto"/>
        <w:jc w:val="center"/>
        <w:rPr>
          <w:b/>
          <w:bCs/>
        </w:rPr>
      </w:pPr>
    </w:p>
    <w:p w14:paraId="60CD00FC" w14:textId="77777777" w:rsidR="00B93970" w:rsidRDefault="00B93970" w:rsidP="00B93970">
      <w:pPr>
        <w:spacing w:line="480" w:lineRule="auto"/>
        <w:jc w:val="center"/>
        <w:rPr>
          <w:b/>
          <w:bCs/>
        </w:rPr>
      </w:pPr>
    </w:p>
    <w:p w14:paraId="5A90A753" w14:textId="77777777" w:rsidR="00B93970" w:rsidRDefault="00B93970" w:rsidP="00B93970">
      <w:pPr>
        <w:spacing w:line="480" w:lineRule="auto"/>
        <w:jc w:val="center"/>
        <w:rPr>
          <w:b/>
          <w:bCs/>
        </w:rPr>
      </w:pPr>
    </w:p>
    <w:p w14:paraId="2BB2F586" w14:textId="0924B571" w:rsidR="009F560E" w:rsidRDefault="00B93970" w:rsidP="00B93970">
      <w:pPr>
        <w:spacing w:line="480" w:lineRule="auto"/>
        <w:jc w:val="center"/>
        <w:rPr>
          <w:b/>
          <w:bCs/>
        </w:rPr>
      </w:pPr>
      <w:r w:rsidRPr="00B93970">
        <w:rPr>
          <w:b/>
          <w:bCs/>
        </w:rPr>
        <w:t>Lab Report: Analyzing Mobile Application Permissions and Overreach</w:t>
      </w:r>
    </w:p>
    <w:p w14:paraId="4D48A22A" w14:textId="5F25B42E" w:rsidR="00B93970" w:rsidRDefault="009F560E" w:rsidP="00B93970">
      <w:pPr>
        <w:spacing w:line="480" w:lineRule="auto"/>
        <w:jc w:val="center"/>
      </w:pPr>
      <w:r w:rsidRPr="008774ED">
        <w:t>Jaxon Doolittle</w:t>
      </w:r>
      <w:r w:rsidRPr="008774ED">
        <w:br/>
      </w:r>
      <w:r w:rsidRPr="003955CA">
        <w:t>Georgia Southwestern State University</w:t>
      </w:r>
      <w:r w:rsidRPr="008774ED">
        <w:br/>
      </w:r>
      <w:r w:rsidRPr="009F560E">
        <w:t>CSCI 6130</w:t>
      </w:r>
      <w:r w:rsidRPr="008774ED">
        <w:t xml:space="preserve">: </w:t>
      </w:r>
      <w:r w:rsidRPr="009F560E">
        <w:t>Mobile Security</w:t>
      </w:r>
      <w:r w:rsidRPr="008774ED">
        <w:br/>
        <w:t xml:space="preserve">Dr. </w:t>
      </w:r>
      <w:r w:rsidRPr="003955CA">
        <w:t>Jonathan Hobbs</w:t>
      </w:r>
      <w:r w:rsidRPr="008774ED">
        <w:br/>
      </w:r>
      <w:r>
        <w:t>June 8, 2026</w:t>
      </w:r>
    </w:p>
    <w:p w14:paraId="750BC230" w14:textId="38DA6C0C" w:rsidR="00B93970" w:rsidRDefault="00B93970" w:rsidP="00B93970">
      <w:r>
        <w:br w:type="page"/>
      </w:r>
    </w:p>
    <w:p w14:paraId="76BADC13" w14:textId="2E6FD6D0" w:rsidR="009F560E" w:rsidRDefault="009F560E" w:rsidP="00B93970">
      <w:pPr>
        <w:spacing w:line="480" w:lineRule="auto"/>
        <w:ind w:firstLine="720"/>
      </w:pPr>
      <w:r>
        <w:lastRenderedPageBreak/>
        <w:t>When you think of a mobile banking app, you generally expect it to be secure and respect your privacy. But as we see with the InsecureBankv2 app in this lab, that’s not always the case. For this assignment, the goal was to set up a virtual environment and dig into exactly what kind of access this app is demanding from a user's phone. I started by setting up an Android Studio emulator using a Pixel 3 profile on API 37. Getting the app installed actually took a little extra work because modern Android systems natively block older apps that target outdated SDKs. Since InsecureBankv2 is built on API 22, the emulator threw a security error. I had to use an ADB command in PowerShell with a bypass flag just to force the installation. It’s actually a really good security feature by Google to stop people from accidentally installing outdated, vulnerable software, but for this test, we had to get around it.</w:t>
      </w:r>
    </w:p>
    <w:p w14:paraId="7999AB1B" w14:textId="77777777" w:rsidR="009F560E" w:rsidRDefault="009F560E" w:rsidP="00B93970">
      <w:pPr>
        <w:spacing w:line="480" w:lineRule="auto"/>
        <w:ind w:firstLine="720"/>
      </w:pPr>
      <w:r>
        <w:t>Once the app was finally installed, I dug into the system settings to see what permissions it was asking for, and honestly, it’s insane how much data this app is trying to grab. Some of it makes total sense. For example, a banking app needs to send notifications for things like real-time transaction alerts or low-balance warnings. There are also a few permissions that I would consider optional, but perfectly fine if they are used right. Asking for access to photos, videos, or files makes sense if the app lets you deposit a check using your camera or download a PDF of your monthly statement. Even accessing contacts isn't terrible if the app has a way to send money to friends, kind of like Zelle.</w:t>
      </w:r>
    </w:p>
    <w:p w14:paraId="17461270" w14:textId="77777777" w:rsidR="009F560E" w:rsidRDefault="009F560E" w:rsidP="00B93970">
      <w:pPr>
        <w:spacing w:line="480" w:lineRule="auto"/>
      </w:pPr>
    </w:p>
    <w:p w14:paraId="45B5BCF6" w14:textId="1390A3DC" w:rsidR="009F560E" w:rsidRDefault="009F560E" w:rsidP="00B93970">
      <w:pPr>
        <w:spacing w:line="480" w:lineRule="auto"/>
        <w:ind w:firstLine="720"/>
      </w:pPr>
      <w:r>
        <w:lastRenderedPageBreak/>
        <w:t>But then you look at the rest of the list, and it gets really shady. This banking app wants access to read SMS messages, look at your call logs, use your microphone, and scan for nearby Bluetooth devices. It also demands location access all the time, not just when you actively have the app open. That’s not how a banking app should operate; that’s basically spyware. There is absolutely no reason a bank needs to intercept your personal text messages or know who you are calling.</w:t>
      </w:r>
    </w:p>
    <w:p w14:paraId="0B09C010" w14:textId="2EEAEE8A" w:rsidR="009F560E" w:rsidRDefault="009F560E" w:rsidP="00B93970">
      <w:pPr>
        <w:spacing w:line="480" w:lineRule="auto"/>
        <w:ind w:firstLine="720"/>
      </w:pPr>
      <w:r>
        <w:t>The risk here is huge, and it affects real people. If a company or a hacker gets access to read your SMS messages, they can easily intercept your two-factor authentication codes. That means they can bypass security completely and take over an account without the user even realizing it. On top of that, combining access to call logs, a live microphone, and 24/7 background location tracking means a bad actor could build a massive, detailed profile on exactly where a user goes and who they talk to. That kind of information is perfect for targeting people with phishing scams or physical stalking. It completely ruins any trust a user might have in the platform.</w:t>
      </w:r>
    </w:p>
    <w:p w14:paraId="3B1FF984" w14:textId="4EF37077" w:rsidR="00591125" w:rsidRDefault="009F560E" w:rsidP="00B93970">
      <w:pPr>
        <w:spacing w:line="480" w:lineRule="auto"/>
        <w:ind w:firstLine="720"/>
      </w:pPr>
      <w:r>
        <w:t xml:space="preserve">To fix this mess, the developers need to step up and enforce the principle of least privilege. They have to go into the code and completely remove those creepy permissions like SMS and call logs because they just aren't needed. They also need to stop asking for everything upfront when you install the app. If someone wants to deposit a check, the app should ask for camera access right at that exact moment, not before. Finally, they need to dial back the location </w:t>
      </w:r>
      <w:r>
        <w:t>tracking,</w:t>
      </w:r>
      <w:r>
        <w:t xml:space="preserve"> so it only works while the app is actually open. Building secure tech means you can't just cut corners and grab whatever data you want; it has to be done with purpose and accountability.</w:t>
      </w:r>
    </w:p>
    <w:sectPr w:rsidR="0059112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55B1" w14:textId="77777777" w:rsidR="00B15E7F" w:rsidRDefault="00B15E7F" w:rsidP="00B93970">
      <w:pPr>
        <w:spacing w:after="0" w:line="240" w:lineRule="auto"/>
      </w:pPr>
      <w:r>
        <w:separator/>
      </w:r>
    </w:p>
  </w:endnote>
  <w:endnote w:type="continuationSeparator" w:id="0">
    <w:p w14:paraId="6E13511B" w14:textId="77777777" w:rsidR="00B15E7F" w:rsidRDefault="00B15E7F" w:rsidP="00B93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8D16" w14:textId="77777777" w:rsidR="00B15E7F" w:rsidRDefault="00B15E7F" w:rsidP="00B93970">
      <w:pPr>
        <w:spacing w:after="0" w:line="240" w:lineRule="auto"/>
      </w:pPr>
      <w:r>
        <w:separator/>
      </w:r>
    </w:p>
  </w:footnote>
  <w:footnote w:type="continuationSeparator" w:id="0">
    <w:p w14:paraId="1D48CD88" w14:textId="77777777" w:rsidR="00B15E7F" w:rsidRDefault="00B15E7F" w:rsidP="00B93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98597"/>
      <w:docPartObj>
        <w:docPartGallery w:val="Page Numbers (Top of Page)"/>
        <w:docPartUnique/>
      </w:docPartObj>
    </w:sdtPr>
    <w:sdtEndPr>
      <w:rPr>
        <w:noProof/>
      </w:rPr>
    </w:sdtEndPr>
    <w:sdtContent>
      <w:p w14:paraId="6E58B40D" w14:textId="1464103A" w:rsidR="00B93970" w:rsidRDefault="00B939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730ABF" w14:textId="77777777" w:rsidR="00B93970" w:rsidRDefault="00B939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0E"/>
    <w:rsid w:val="003C2F4B"/>
    <w:rsid w:val="004D37F8"/>
    <w:rsid w:val="00591125"/>
    <w:rsid w:val="00651745"/>
    <w:rsid w:val="007D66CD"/>
    <w:rsid w:val="008E7B06"/>
    <w:rsid w:val="009F560E"/>
    <w:rsid w:val="00B15E7F"/>
    <w:rsid w:val="00B93970"/>
    <w:rsid w:val="00C36ADE"/>
    <w:rsid w:val="00C4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DAA7"/>
  <w15:chartTrackingRefBased/>
  <w15:docId w15:val="{A7BDC8C4-BF29-4AA1-8D60-C6D256C2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60E"/>
    <w:rPr>
      <w:rFonts w:eastAsiaTheme="majorEastAsia" w:cstheme="majorBidi"/>
      <w:color w:val="272727" w:themeColor="text1" w:themeTint="D8"/>
    </w:rPr>
  </w:style>
  <w:style w:type="paragraph" w:styleId="Title">
    <w:name w:val="Title"/>
    <w:basedOn w:val="Normal"/>
    <w:next w:val="Normal"/>
    <w:link w:val="TitleChar"/>
    <w:uiPriority w:val="10"/>
    <w:qFormat/>
    <w:rsid w:val="009F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60E"/>
    <w:pPr>
      <w:spacing w:before="160"/>
      <w:jc w:val="center"/>
    </w:pPr>
    <w:rPr>
      <w:i/>
      <w:iCs/>
      <w:color w:val="404040" w:themeColor="text1" w:themeTint="BF"/>
    </w:rPr>
  </w:style>
  <w:style w:type="character" w:customStyle="1" w:styleId="QuoteChar">
    <w:name w:val="Quote Char"/>
    <w:basedOn w:val="DefaultParagraphFont"/>
    <w:link w:val="Quote"/>
    <w:uiPriority w:val="29"/>
    <w:rsid w:val="009F560E"/>
    <w:rPr>
      <w:i/>
      <w:iCs/>
      <w:color w:val="404040" w:themeColor="text1" w:themeTint="BF"/>
    </w:rPr>
  </w:style>
  <w:style w:type="paragraph" w:styleId="ListParagraph">
    <w:name w:val="List Paragraph"/>
    <w:basedOn w:val="Normal"/>
    <w:uiPriority w:val="34"/>
    <w:qFormat/>
    <w:rsid w:val="009F560E"/>
    <w:pPr>
      <w:ind w:left="720"/>
      <w:contextualSpacing/>
    </w:pPr>
  </w:style>
  <w:style w:type="character" w:styleId="IntenseEmphasis">
    <w:name w:val="Intense Emphasis"/>
    <w:basedOn w:val="DefaultParagraphFont"/>
    <w:uiPriority w:val="21"/>
    <w:qFormat/>
    <w:rsid w:val="009F560E"/>
    <w:rPr>
      <w:i/>
      <w:iCs/>
      <w:color w:val="0F4761" w:themeColor="accent1" w:themeShade="BF"/>
    </w:rPr>
  </w:style>
  <w:style w:type="paragraph" w:styleId="IntenseQuote">
    <w:name w:val="Intense Quote"/>
    <w:basedOn w:val="Normal"/>
    <w:next w:val="Normal"/>
    <w:link w:val="IntenseQuoteChar"/>
    <w:uiPriority w:val="30"/>
    <w:qFormat/>
    <w:rsid w:val="009F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60E"/>
    <w:rPr>
      <w:i/>
      <w:iCs/>
      <w:color w:val="0F4761" w:themeColor="accent1" w:themeShade="BF"/>
    </w:rPr>
  </w:style>
  <w:style w:type="character" w:styleId="IntenseReference">
    <w:name w:val="Intense Reference"/>
    <w:basedOn w:val="DefaultParagraphFont"/>
    <w:uiPriority w:val="32"/>
    <w:qFormat/>
    <w:rsid w:val="009F560E"/>
    <w:rPr>
      <w:b/>
      <w:bCs/>
      <w:smallCaps/>
      <w:color w:val="0F4761" w:themeColor="accent1" w:themeShade="BF"/>
      <w:spacing w:val="5"/>
    </w:rPr>
  </w:style>
  <w:style w:type="paragraph" w:styleId="Header">
    <w:name w:val="header"/>
    <w:basedOn w:val="Normal"/>
    <w:link w:val="HeaderChar"/>
    <w:uiPriority w:val="99"/>
    <w:unhideWhenUsed/>
    <w:rsid w:val="00B939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970"/>
  </w:style>
  <w:style w:type="paragraph" w:styleId="Footer">
    <w:name w:val="footer"/>
    <w:basedOn w:val="Normal"/>
    <w:link w:val="FooterChar"/>
    <w:uiPriority w:val="99"/>
    <w:unhideWhenUsed/>
    <w:rsid w:val="00B939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5F0CE-279B-4C33-944A-4D1687A8C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1</cp:revision>
  <dcterms:created xsi:type="dcterms:W3CDTF">2026-06-08T16:08:00Z</dcterms:created>
  <dcterms:modified xsi:type="dcterms:W3CDTF">2026-06-08T16:21:00Z</dcterms:modified>
</cp:coreProperties>
</file>