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3079E">
        <w:rPr>
          <w:rFonts w:ascii="Times New Roman" w:hAnsi="Times New Roman"/>
          <w:sz w:val="36"/>
          <w:szCs w:val="36"/>
          <w:lang w:val="ru-RU"/>
        </w:rPr>
        <w:t>11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0544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06.07.2020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B33DA7">
        <w:rPr>
          <w:b/>
          <w:i/>
          <w:snapToGrid w:val="0"/>
          <w:sz w:val="28"/>
          <w:szCs w:val="28"/>
          <w:lang w:eastAsia="ru-RU"/>
        </w:rPr>
        <w:t>Харінчук</w:t>
      </w:r>
      <w:proofErr w:type="spellEnd"/>
      <w:r w:rsidR="00B33DA7">
        <w:rPr>
          <w:b/>
          <w:i/>
          <w:snapToGrid w:val="0"/>
          <w:sz w:val="28"/>
          <w:szCs w:val="28"/>
          <w:lang w:eastAsia="ru-RU"/>
        </w:rPr>
        <w:t xml:space="preserve"> А.М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08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05440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505440">
        <w:rPr>
          <w:i/>
          <w:snapToGrid w:val="0"/>
          <w:sz w:val="28"/>
          <w:szCs w:val="28"/>
          <w:lang w:eastAsia="ru-RU"/>
        </w:rPr>
        <w:t>0</w:t>
      </w:r>
      <w:r w:rsidR="005F258B">
        <w:rPr>
          <w:i/>
          <w:snapToGrid w:val="0"/>
          <w:sz w:val="28"/>
          <w:szCs w:val="28"/>
          <w:lang w:eastAsia="ru-RU"/>
        </w:rPr>
        <w:t>3</w:t>
      </w:r>
      <w:bookmarkStart w:id="2" w:name="_GoBack"/>
      <w:bookmarkEnd w:id="2"/>
      <w:r w:rsidR="00505440">
        <w:rPr>
          <w:i/>
          <w:snapToGrid w:val="0"/>
          <w:sz w:val="28"/>
          <w:szCs w:val="28"/>
          <w:lang w:eastAsia="ru-RU"/>
        </w:rPr>
        <w:t>.07.2020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33DA7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079E"/>
    <w:rsid w:val="0045350C"/>
    <w:rsid w:val="004552A4"/>
    <w:rsid w:val="004D4186"/>
    <w:rsid w:val="00505440"/>
    <w:rsid w:val="00590A01"/>
    <w:rsid w:val="005F258B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2016-07-04T08:11:00Z</cp:lastPrinted>
  <dcterms:created xsi:type="dcterms:W3CDTF">2010-02-01T06:40:00Z</dcterms:created>
  <dcterms:modified xsi:type="dcterms:W3CDTF">2020-08-18T09:10:00Z</dcterms:modified>
</cp:coreProperties>
</file>