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C65FD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C65FDD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C65FDD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НАКАЗ ______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C65FD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0E39FA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A34E7C">
        <w:rPr>
          <w:b/>
          <w:i/>
          <w:snapToGrid w:val="0"/>
          <w:sz w:val="28"/>
          <w:szCs w:val="28"/>
          <w:lang w:val="ru-RU" w:eastAsia="ru-RU"/>
        </w:rPr>
        <w:t>Фицик</w:t>
      </w:r>
      <w:proofErr w:type="spellEnd"/>
      <w:r w:rsidR="00A34E7C">
        <w:rPr>
          <w:b/>
          <w:i/>
          <w:snapToGrid w:val="0"/>
          <w:sz w:val="28"/>
          <w:szCs w:val="28"/>
          <w:lang w:val="ru-RU" w:eastAsia="ru-RU"/>
        </w:rPr>
        <w:t xml:space="preserve"> Н.Р.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C65FDD">
        <w:rPr>
          <w:i/>
          <w:snapToGrid w:val="0"/>
          <w:sz w:val="28"/>
          <w:szCs w:val="28"/>
          <w:lang w:eastAsia="ru-RU"/>
        </w:rPr>
        <w:t xml:space="preserve"> листопада 2019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C65FDD">
        <w:rPr>
          <w:i/>
          <w:snapToGrid w:val="0"/>
          <w:sz w:val="28"/>
          <w:szCs w:val="28"/>
          <w:lang w:eastAsia="ru-RU"/>
        </w:rPr>
        <w:t>0</w:t>
      </w:r>
      <w:bookmarkStart w:id="2" w:name="_GoBack"/>
      <w:bookmarkEnd w:id="2"/>
      <w:r w:rsidR="00C65FDD">
        <w:rPr>
          <w:i/>
          <w:snapToGrid w:val="0"/>
          <w:sz w:val="28"/>
          <w:szCs w:val="28"/>
          <w:lang w:eastAsia="ru-RU"/>
        </w:rPr>
        <w:t>.2019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A34E7C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Фицик</w:t>
      </w:r>
      <w:proofErr w:type="spellEnd"/>
      <w:r>
        <w:rPr>
          <w:i/>
          <w:iCs/>
          <w:sz w:val="28"/>
          <w:szCs w:val="28"/>
        </w:rPr>
        <w:t xml:space="preserve"> Н.Р.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B172C"/>
    <w:rsid w:val="00C14FF1"/>
    <w:rsid w:val="00C65FDD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13</cp:revision>
  <cp:lastPrinted>2019-11-13T13:13:00Z</cp:lastPrinted>
  <dcterms:created xsi:type="dcterms:W3CDTF">2015-04-08T06:23:00Z</dcterms:created>
  <dcterms:modified xsi:type="dcterms:W3CDTF">2019-11-13T13:14:00Z</dcterms:modified>
</cp:coreProperties>
</file>