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832C5" w14:textId="3642D4F6" w:rsidR="00E838AB" w:rsidRDefault="00644A0F">
      <w:pPr>
        <w:rPr>
          <w:lang w:val="en-US"/>
        </w:rPr>
      </w:pPr>
      <w:r>
        <w:rPr>
          <w:lang w:val="en-US"/>
        </w:rPr>
        <w:t>Machine Learning Usage in Spectroscopy-based binary classification</w:t>
      </w:r>
    </w:p>
    <w:p w14:paraId="786D8764" w14:textId="08222C6E" w:rsidR="00644A0F" w:rsidRDefault="00644A0F">
      <w:pPr>
        <w:rPr>
          <w:lang w:val="en-US"/>
        </w:rPr>
      </w:pPr>
    </w:p>
    <w:p w14:paraId="3E554A0D" w14:textId="2F382432" w:rsidR="00644A0F" w:rsidRDefault="00644A0F">
      <w:pPr>
        <w:rPr>
          <w:lang w:val="en-US"/>
        </w:rPr>
      </w:pPr>
      <w:r>
        <w:rPr>
          <w:lang w:val="en-US"/>
        </w:rPr>
        <w:t>Materials used and Methodology</w:t>
      </w:r>
    </w:p>
    <w:p w14:paraId="210C9CFA" w14:textId="75C0F6F7" w:rsidR="00283383" w:rsidRDefault="00283383">
      <w:pPr>
        <w:rPr>
          <w:lang w:val="en-US"/>
        </w:rPr>
      </w:pPr>
      <w:r>
        <w:rPr>
          <w:lang w:val="en-US"/>
        </w:rPr>
        <w:t xml:space="preserve">The entire program was coded in Google </w:t>
      </w:r>
      <w:proofErr w:type="spellStart"/>
      <w:r>
        <w:rPr>
          <w:lang w:val="en-US"/>
        </w:rPr>
        <w:t>Colab</w:t>
      </w:r>
      <w:proofErr w:type="spellEnd"/>
      <w:r>
        <w:rPr>
          <w:lang w:val="en-US"/>
        </w:rPr>
        <w:t xml:space="preserve">, a Python version 3.6 environment, importing  machine learning and dataset-focused libraries such as </w:t>
      </w:r>
      <w:proofErr w:type="spellStart"/>
      <w:r>
        <w:rPr>
          <w:lang w:val="en-US"/>
        </w:rPr>
        <w:t>numpy</w:t>
      </w:r>
      <w:proofErr w:type="spellEnd"/>
      <w:r>
        <w:rPr>
          <w:lang w:val="en-US"/>
        </w:rPr>
        <w:t xml:space="preserve">, pandas, </w:t>
      </w:r>
      <w:proofErr w:type="spellStart"/>
      <w:r>
        <w:rPr>
          <w:lang w:val="en-US"/>
        </w:rPr>
        <w:t>sklearn</w:t>
      </w:r>
      <w:proofErr w:type="spellEnd"/>
      <w:r>
        <w:rPr>
          <w:lang w:val="en-US"/>
        </w:rPr>
        <w:t xml:space="preserve"> and </w:t>
      </w:r>
      <w:proofErr w:type="spellStart"/>
      <w:r>
        <w:rPr>
          <w:lang w:val="en-US"/>
        </w:rPr>
        <w:t>umap</w:t>
      </w:r>
      <w:proofErr w:type="spellEnd"/>
      <w:r>
        <w:rPr>
          <w:lang w:val="en-US"/>
        </w:rPr>
        <w:t xml:space="preserve">. </w:t>
      </w:r>
    </w:p>
    <w:p w14:paraId="529AEF61" w14:textId="4964750E" w:rsidR="00283383" w:rsidRDefault="00283383">
      <w:pPr>
        <w:rPr>
          <w:lang w:val="en-US"/>
        </w:rPr>
      </w:pPr>
      <w:r>
        <w:rPr>
          <w:lang w:val="en-US"/>
        </w:rPr>
        <w:t xml:space="preserve">The dataset </w:t>
      </w:r>
      <w:r w:rsidR="00FD4FBC">
        <w:rPr>
          <w:lang w:val="en-US"/>
        </w:rPr>
        <w:t>provides 146 samples</w:t>
      </w:r>
      <w:r w:rsidR="001C266F">
        <w:rPr>
          <w:lang w:val="en-US"/>
        </w:rPr>
        <w:t xml:space="preserve"> at an approximately 1:1 with and without ser ratio, where each sample has had the overall baseline subtracted and data centered around the mean</w:t>
      </w:r>
      <w:r w:rsidR="00524020">
        <w:rPr>
          <w:lang w:val="en-US"/>
        </w:rPr>
        <w:t>, which was later scaled around the standard deviation.</w:t>
      </w:r>
    </w:p>
    <w:p w14:paraId="42AB2142" w14:textId="162C26DA" w:rsidR="00524020" w:rsidRDefault="00644A0F">
      <w:pPr>
        <w:rPr>
          <w:lang w:val="en-US"/>
        </w:rPr>
      </w:pPr>
      <w:r>
        <w:rPr>
          <w:lang w:val="en-US"/>
        </w:rPr>
        <w:t>The nature of the problem statement requires that a binary classificatory model must be used; cross-validation accuracy was compared among Logistic Regression,</w:t>
      </w:r>
      <w:r w:rsidR="00B71BE8">
        <w:rPr>
          <w:lang w:val="en-US"/>
        </w:rPr>
        <w:t xml:space="preserve"> PLS-DA,</w:t>
      </w:r>
      <w:r>
        <w:rPr>
          <w:lang w:val="en-US"/>
        </w:rPr>
        <w:t xml:space="preserve"> Random Forest, Neural Network, and Support Vector </w:t>
      </w:r>
      <w:r w:rsidR="006B190B">
        <w:rPr>
          <w:lang w:val="en-US"/>
        </w:rPr>
        <w:t>Classifier</w:t>
      </w:r>
      <w:r>
        <w:rPr>
          <w:lang w:val="en-US"/>
        </w:rPr>
        <w:t xml:space="preserve"> (SV</w:t>
      </w:r>
      <w:r w:rsidR="006B190B">
        <w:rPr>
          <w:lang w:val="en-US"/>
        </w:rPr>
        <w:t>C</w:t>
      </w:r>
      <w:r w:rsidR="00283383">
        <w:rPr>
          <w:lang w:val="en-US"/>
        </w:rPr>
        <w:t>) models</w:t>
      </w:r>
      <w:r w:rsidR="00D90778">
        <w:rPr>
          <w:lang w:val="en-US"/>
        </w:rPr>
        <w:t>.</w:t>
      </w:r>
    </w:p>
    <w:p w14:paraId="3D1792E3" w14:textId="090676CF" w:rsidR="00B71BE8" w:rsidRDefault="00524020">
      <w:pPr>
        <w:rPr>
          <w:lang w:val="en-US"/>
        </w:rPr>
      </w:pPr>
      <w:r>
        <w:rPr>
          <w:lang w:val="en-US"/>
        </w:rPr>
        <w:t xml:space="preserve">Using </w:t>
      </w:r>
      <w:proofErr w:type="spellStart"/>
      <w:r>
        <w:rPr>
          <w:lang w:val="en-US"/>
        </w:rPr>
        <w:t>GridSearchCV</w:t>
      </w:r>
      <w:proofErr w:type="spellEnd"/>
      <w:r>
        <w:rPr>
          <w:lang w:val="en-US"/>
        </w:rPr>
        <w:t xml:space="preserve"> from </w:t>
      </w:r>
      <w:proofErr w:type="spellStart"/>
      <w:r>
        <w:rPr>
          <w:lang w:val="en-US"/>
        </w:rPr>
        <w:t>sklearn</w:t>
      </w:r>
      <w:proofErr w:type="spellEnd"/>
      <w:r>
        <w:rPr>
          <w:lang w:val="en-US"/>
        </w:rPr>
        <w:t>, the best parameters for the model, as well as for the preprocessing of data(</w:t>
      </w:r>
      <w:proofErr w:type="spellStart"/>
      <w:r>
        <w:rPr>
          <w:lang w:val="en-US"/>
        </w:rPr>
        <w:t>SelectKBest</w:t>
      </w:r>
      <w:proofErr w:type="spellEnd"/>
      <w:r>
        <w:rPr>
          <w:lang w:val="en-US"/>
        </w:rPr>
        <w:t xml:space="preserve"> features, UMAP, PCA)</w:t>
      </w:r>
      <w:r w:rsidR="00373293">
        <w:rPr>
          <w:lang w:val="en-US"/>
        </w:rPr>
        <w:t>, are determined such that cross validation accuracy is maximized.</w:t>
      </w:r>
    </w:p>
    <w:p w14:paraId="2F2566C2" w14:textId="55418CB9" w:rsidR="009E4B73" w:rsidRDefault="00373293">
      <w:pPr>
        <w:rPr>
          <w:lang w:val="en-US"/>
        </w:rPr>
      </w:pPr>
      <w:r>
        <w:rPr>
          <w:lang w:val="en-US"/>
        </w:rPr>
        <w:t xml:space="preserve"> </w:t>
      </w:r>
    </w:p>
    <w:p w14:paraId="7D0EEAB3" w14:textId="7D8A6CEB" w:rsidR="00373293" w:rsidRDefault="00373293">
      <w:pPr>
        <w:rPr>
          <w:lang w:val="en-US"/>
        </w:rPr>
      </w:pPr>
    </w:p>
    <w:p w14:paraId="2854ACD7" w14:textId="5FF93058" w:rsidR="00373293" w:rsidRDefault="00373293">
      <w:pPr>
        <w:rPr>
          <w:lang w:val="en-US"/>
        </w:rPr>
      </w:pPr>
      <w:r>
        <w:rPr>
          <w:lang w:val="en-US"/>
        </w:rPr>
        <w:t>Results</w:t>
      </w:r>
    </w:p>
    <w:p w14:paraId="7A20C015" w14:textId="22F77648" w:rsidR="00373293" w:rsidRDefault="00B71BE8">
      <w:pPr>
        <w:rPr>
          <w:lang w:val="en-US"/>
        </w:rPr>
      </w:pPr>
      <w:r>
        <w:rPr>
          <w:lang w:val="en-US"/>
        </w:rPr>
        <w:t xml:space="preserve">The highest cross validation results were reported by </w:t>
      </w:r>
      <w:r w:rsidR="00D306E5">
        <w:rPr>
          <w:lang w:val="en-US"/>
        </w:rPr>
        <w:t xml:space="preserve">the </w:t>
      </w:r>
      <w:r>
        <w:rPr>
          <w:lang w:val="en-US"/>
        </w:rPr>
        <w:t xml:space="preserve">Random Forest and </w:t>
      </w:r>
      <w:r w:rsidR="00D306E5">
        <w:rPr>
          <w:lang w:val="en-US"/>
        </w:rPr>
        <w:t xml:space="preserve">RBF </w:t>
      </w:r>
      <w:r>
        <w:rPr>
          <w:lang w:val="en-US"/>
        </w:rPr>
        <w:t xml:space="preserve">SVC model </w:t>
      </w:r>
      <w:r w:rsidR="00D306E5">
        <w:rPr>
          <w:lang w:val="en-US"/>
        </w:rPr>
        <w:t xml:space="preserve">at 0.6418 and, respectively, 0.6481. The other models did not perform as well, which is to be expected due to the small sample size and high features to samples ratio(1010:146). While the end cross validation accuracy is not high enough for one of the models to be implemented on their own, it’s enough to motivate a proof-of-concept to the classification problem. </w:t>
      </w:r>
      <w:r w:rsidR="006869BD">
        <w:rPr>
          <w:lang w:val="en-US"/>
        </w:rPr>
        <w:t>It is reasonable to predict that with more samples a model could reach an implementation-ready cross validation accuracy in the future.</w:t>
      </w:r>
    </w:p>
    <w:p w14:paraId="2F225A29" w14:textId="2E6AECC6" w:rsidR="006869BD" w:rsidRDefault="006869BD">
      <w:pPr>
        <w:rPr>
          <w:lang w:val="en-US"/>
        </w:rPr>
      </w:pPr>
      <w:r>
        <w:rPr>
          <w:lang w:val="en-US"/>
        </w:rPr>
        <w:t>RBF giving better results than linear signifies that the samples cannot be split through a single linear line.</w:t>
      </w:r>
    </w:p>
    <w:p w14:paraId="11E75DA7" w14:textId="6AC02FC1" w:rsidR="006869BD" w:rsidRDefault="006869BD">
      <w:pPr>
        <w:rPr>
          <w:lang w:val="en-US"/>
        </w:rPr>
      </w:pPr>
      <w:r>
        <w:rPr>
          <w:lang w:val="en-US"/>
        </w:rPr>
        <w:t>Training data set vs generalized data set confusion matrices</w:t>
      </w:r>
    </w:p>
    <w:p w14:paraId="674348C4" w14:textId="5D2FBFBA" w:rsidR="006869BD" w:rsidRDefault="006869BD">
      <w:pPr>
        <w:rPr>
          <w:lang w:val="en-US"/>
        </w:rPr>
      </w:pPr>
      <w:r>
        <w:rPr>
          <w:lang w:val="en-US"/>
        </w:rPr>
        <w:t>SVC RBF</w:t>
      </w:r>
    </w:p>
    <w:p w14:paraId="52CC16F4" w14:textId="77777777" w:rsidR="006869BD" w:rsidRDefault="006869BD">
      <w:pPr>
        <w:rPr>
          <w:lang w:val="en-US"/>
        </w:rPr>
      </w:pPr>
    </w:p>
    <w:p w14:paraId="693BD483" w14:textId="77777777" w:rsidR="006869BD" w:rsidRDefault="006869BD">
      <w:pPr>
        <w:rPr>
          <w:lang w:val="en-US"/>
        </w:rPr>
      </w:pPr>
      <w:r>
        <w:rPr>
          <w:lang w:val="en-US"/>
        </w:rPr>
        <w:br w:type="page"/>
      </w:r>
    </w:p>
    <w:p w14:paraId="7ECAFD04" w14:textId="62489EB1" w:rsidR="006869BD" w:rsidRDefault="006869BD">
      <w:pPr>
        <w:rPr>
          <w:lang w:val="en-US"/>
        </w:rPr>
      </w:pPr>
      <w:r w:rsidRPr="006869BD">
        <w:rPr>
          <w:lang w:val="en-US"/>
        </w:rPr>
        <w:lastRenderedPageBreak/>
        <w:drawing>
          <wp:anchor distT="0" distB="0" distL="114300" distR="114300" simplePos="0" relativeHeight="251659264" behindDoc="1" locked="0" layoutInCell="1" allowOverlap="1" wp14:anchorId="5255B5C7" wp14:editId="3CA7357A">
            <wp:simplePos x="0" y="0"/>
            <wp:positionH relativeFrom="margin">
              <wp:posOffset>2560320</wp:posOffset>
            </wp:positionH>
            <wp:positionV relativeFrom="paragraph">
              <wp:posOffset>0</wp:posOffset>
            </wp:positionV>
            <wp:extent cx="2364105" cy="2004060"/>
            <wp:effectExtent l="0" t="0" r="0" b="0"/>
            <wp:wrapTight wrapText="bothSides">
              <wp:wrapPolygon edited="0">
                <wp:start x="0" y="0"/>
                <wp:lineTo x="0" y="21354"/>
                <wp:lineTo x="21409" y="21354"/>
                <wp:lineTo x="21409" y="0"/>
                <wp:lineTo x="0" y="0"/>
              </wp:wrapPolygon>
            </wp:wrapTight>
            <wp:docPr id="1813768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768040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4105" cy="2004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869BD">
        <w:rPr>
          <w:lang w:val="en-US"/>
        </w:rPr>
        <w:drawing>
          <wp:anchor distT="0" distB="0" distL="114300" distR="114300" simplePos="0" relativeHeight="251658240" behindDoc="1" locked="0" layoutInCell="1" allowOverlap="1" wp14:anchorId="2AA454A9" wp14:editId="570A2E83">
            <wp:simplePos x="0" y="0"/>
            <wp:positionH relativeFrom="margin">
              <wp:posOffset>-226060</wp:posOffset>
            </wp:positionH>
            <wp:positionV relativeFrom="paragraph">
              <wp:posOffset>0</wp:posOffset>
            </wp:positionV>
            <wp:extent cx="2489835" cy="2065020"/>
            <wp:effectExtent l="0" t="0" r="5715" b="0"/>
            <wp:wrapTight wrapText="bothSides">
              <wp:wrapPolygon edited="0">
                <wp:start x="0" y="0"/>
                <wp:lineTo x="0" y="21321"/>
                <wp:lineTo x="21484" y="21321"/>
                <wp:lineTo x="21484" y="0"/>
                <wp:lineTo x="0" y="0"/>
              </wp:wrapPolygon>
            </wp:wrapTight>
            <wp:docPr id="1805239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239890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9835" cy="2065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55970B" w14:textId="77777777" w:rsidR="006869BD" w:rsidRDefault="006869BD">
      <w:pPr>
        <w:rPr>
          <w:lang w:val="en-US"/>
        </w:rPr>
      </w:pPr>
    </w:p>
    <w:p w14:paraId="3CFD2353" w14:textId="3353B290" w:rsidR="006869BD" w:rsidRDefault="006869BD">
      <w:pPr>
        <w:rPr>
          <w:lang w:val="en-US"/>
        </w:rPr>
      </w:pPr>
    </w:p>
    <w:p w14:paraId="1784F9CD" w14:textId="1F93BF3B" w:rsidR="006869BD" w:rsidRDefault="006869BD">
      <w:pPr>
        <w:rPr>
          <w:lang w:val="en-US"/>
        </w:rPr>
      </w:pPr>
    </w:p>
    <w:p w14:paraId="575A6D56" w14:textId="77777777" w:rsidR="006869BD" w:rsidRDefault="006869BD">
      <w:pPr>
        <w:rPr>
          <w:lang w:val="en-US"/>
        </w:rPr>
      </w:pPr>
    </w:p>
    <w:p w14:paraId="7012DF42" w14:textId="77777777" w:rsidR="006869BD" w:rsidRDefault="006869BD">
      <w:pPr>
        <w:rPr>
          <w:lang w:val="en-US"/>
        </w:rPr>
      </w:pPr>
    </w:p>
    <w:p w14:paraId="5DC48BF5" w14:textId="28FF395E" w:rsidR="006869BD" w:rsidRDefault="006869BD">
      <w:pPr>
        <w:rPr>
          <w:lang w:val="en-US"/>
        </w:rPr>
      </w:pPr>
    </w:p>
    <w:p w14:paraId="7D5521B3" w14:textId="58B81E28" w:rsidR="006869BD" w:rsidRDefault="006869BD">
      <w:pPr>
        <w:rPr>
          <w:lang w:val="en-US"/>
        </w:rPr>
      </w:pPr>
      <w:r>
        <w:rPr>
          <w:lang w:val="en-US"/>
        </w:rPr>
        <w:t>Random Forest</w:t>
      </w:r>
    </w:p>
    <w:p w14:paraId="34A80078" w14:textId="620C6407" w:rsidR="006869BD" w:rsidRDefault="006869BD">
      <w:pPr>
        <w:rPr>
          <w:lang w:val="en-US"/>
        </w:rPr>
      </w:pPr>
    </w:p>
    <w:p w14:paraId="69F36831" w14:textId="10665775" w:rsidR="006869BD" w:rsidRPr="00644A0F" w:rsidRDefault="006869BD">
      <w:pPr>
        <w:rPr>
          <w:lang w:val="en-US"/>
        </w:rPr>
      </w:pPr>
      <w:r w:rsidRPr="006869BD">
        <w:rPr>
          <w:lang w:val="en-US"/>
        </w:rPr>
        <w:drawing>
          <wp:anchor distT="0" distB="0" distL="114300" distR="114300" simplePos="0" relativeHeight="251660288" behindDoc="1" locked="0" layoutInCell="1" allowOverlap="1" wp14:anchorId="45C92764" wp14:editId="781B63F2">
            <wp:simplePos x="0" y="0"/>
            <wp:positionH relativeFrom="column">
              <wp:posOffset>3215640</wp:posOffset>
            </wp:positionH>
            <wp:positionV relativeFrom="paragraph">
              <wp:posOffset>11430</wp:posOffset>
            </wp:positionV>
            <wp:extent cx="2575560" cy="2223135"/>
            <wp:effectExtent l="0" t="0" r="0" b="5715"/>
            <wp:wrapTight wrapText="bothSides">
              <wp:wrapPolygon edited="0">
                <wp:start x="0" y="0"/>
                <wp:lineTo x="0" y="21470"/>
                <wp:lineTo x="21408" y="21470"/>
                <wp:lineTo x="21408" y="0"/>
                <wp:lineTo x="0" y="0"/>
              </wp:wrapPolygon>
            </wp:wrapTight>
            <wp:docPr id="229342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342823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5560" cy="2223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869BD">
        <w:rPr>
          <w:lang w:val="en-US"/>
        </w:rPr>
        <w:drawing>
          <wp:inline distT="0" distB="0" distL="0" distR="0" wp14:anchorId="4B22DA5C" wp14:editId="18BF23E5">
            <wp:extent cx="2778075" cy="2293620"/>
            <wp:effectExtent l="0" t="0" r="3810" b="0"/>
            <wp:docPr id="1084349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3491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83776" cy="2298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69BD" w:rsidRPr="00644A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A0F"/>
    <w:rsid w:val="001C266F"/>
    <w:rsid w:val="00283383"/>
    <w:rsid w:val="00311D3D"/>
    <w:rsid w:val="00373293"/>
    <w:rsid w:val="00524020"/>
    <w:rsid w:val="00644A0F"/>
    <w:rsid w:val="006869BD"/>
    <w:rsid w:val="006B190B"/>
    <w:rsid w:val="007E627F"/>
    <w:rsid w:val="009E4B73"/>
    <w:rsid w:val="00B71BE8"/>
    <w:rsid w:val="00D306E5"/>
    <w:rsid w:val="00D71222"/>
    <w:rsid w:val="00D90778"/>
    <w:rsid w:val="00E838AB"/>
    <w:rsid w:val="00FD4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B70E74B"/>
  <w15:chartTrackingRefBased/>
  <w15:docId w15:val="{E4557C7A-297B-4607-863C-FA935C216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4A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4A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4A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4A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4A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4A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4A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4A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4A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4A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4A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4A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4A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4A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4A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4A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4A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4A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4A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4A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4A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4A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4A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4A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4A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4A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4A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4A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4A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2</Pages>
  <Words>264</Words>
  <Characters>1510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Vasilescu, Dan</dc:creator>
  <cp:keywords/>
  <dc:description/>
  <cp:lastModifiedBy>Vasilescu, Dan</cp:lastModifiedBy>
  <cp:revision>1</cp:revision>
  <dcterms:created xsi:type="dcterms:W3CDTF">2026-04-26T17:11:00Z</dcterms:created>
  <dcterms:modified xsi:type="dcterms:W3CDTF">2026-04-26T20:05:00Z</dcterms:modified>
</cp:coreProperties>
</file>