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2"/>
        <w:numPr>
          <w:ilvl w:val="0"/>
          <w:numId w:val="6"/>
        </w:numPr>
        <w:spacing w:after="0" w:line="276" w:lineRule="auto"/>
        <w:ind w:left="720" w:hanging="360"/>
        <w:rPr/>
      </w:pPr>
      <w:bookmarkStart w:colFirst="0" w:colLast="0" w:name="_abi0d4nxqdp9" w:id="0"/>
      <w:bookmarkEnd w:id="0"/>
      <w:r w:rsidDel="00000000" w:rsidR="00000000" w:rsidRPr="00000000">
        <w:rPr>
          <w:rtl w:val="0"/>
        </w:rPr>
        <w:t xml:space="preserve">Dibuix de primitives</w:t>
      </w:r>
    </w:p>
    <w:p w:rsidR="00000000" w:rsidDel="00000000" w:rsidP="00000000" w:rsidRDefault="00000000" w:rsidRPr="00000000" w14:paraId="00000002">
      <w:pPr>
        <w:numPr>
          <w:ilvl w:val="1"/>
          <w:numId w:val="6"/>
        </w:numPr>
        <w:spacing w:after="0" w:before="0" w:line="276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Vèrtex a vèrtex: glBegin, glVertex, glEnd(compatibility profile)</w:t>
      </w:r>
    </w:p>
    <w:p w:rsidR="00000000" w:rsidDel="00000000" w:rsidP="00000000" w:rsidRDefault="00000000" w:rsidRPr="00000000" w14:paraId="00000003">
      <w:pPr>
        <w:numPr>
          <w:ilvl w:val="1"/>
          <w:numId w:val="6"/>
        </w:numPr>
        <w:spacing w:after="0" w:before="0" w:line="276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Vertex arrays: glDrawArrays, glDrawElements...</w:t>
      </w:r>
    </w:p>
    <w:p w:rsidR="00000000" w:rsidDel="00000000" w:rsidP="00000000" w:rsidRDefault="00000000" w:rsidRPr="00000000" w14:paraId="00000004">
      <w:pPr>
        <w:pStyle w:val="Heading2"/>
        <w:numPr>
          <w:ilvl w:val="0"/>
          <w:numId w:val="6"/>
        </w:numPr>
        <w:spacing w:after="0" w:before="0" w:line="276" w:lineRule="auto"/>
        <w:ind w:left="720" w:hanging="360"/>
        <w:rPr/>
      </w:pPr>
      <w:bookmarkStart w:colFirst="0" w:colLast="0" w:name="_yzqtr47qr36p" w:id="1"/>
      <w:bookmarkEnd w:id="1"/>
      <w:r w:rsidDel="00000000" w:rsidR="00000000" w:rsidRPr="00000000">
        <w:rPr>
          <w:rtl w:val="0"/>
        </w:rPr>
        <w:t xml:space="preserve">Per-vertex operations</w:t>
      </w:r>
    </w:p>
    <w:p w:rsidR="00000000" w:rsidDel="00000000" w:rsidP="00000000" w:rsidRDefault="00000000" w:rsidRPr="00000000" w14:paraId="00000005">
      <w:pPr>
        <w:numPr>
          <w:ilvl w:val="1"/>
          <w:numId w:val="6"/>
        </w:numPr>
        <w:spacing w:after="0" w:before="0" w:line="276" w:lineRule="auto"/>
        <w:ind w:left="144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Es transformen elsvèrtexs(model view i projection).</w:t>
      </w:r>
    </w:p>
    <w:p w:rsidR="00000000" w:rsidDel="00000000" w:rsidP="00000000" w:rsidRDefault="00000000" w:rsidRPr="00000000" w14:paraId="00000006">
      <w:pPr>
        <w:numPr>
          <w:ilvl w:val="1"/>
          <w:numId w:val="6"/>
        </w:numPr>
        <w:spacing w:after="0" w:before="0" w:line="276" w:lineRule="auto"/>
        <w:ind w:left="144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Es transformen les normals(trasposta de l’inversa de la submatriu 3x3 de la modelview) i es calcula la il·luminació del vèrtex.</w:t>
      </w:r>
    </w:p>
    <w:p w:rsidR="00000000" w:rsidDel="00000000" w:rsidP="00000000" w:rsidRDefault="00000000" w:rsidRPr="00000000" w14:paraId="00000007">
      <w:pPr>
        <w:pStyle w:val="Heading2"/>
        <w:numPr>
          <w:ilvl w:val="0"/>
          <w:numId w:val="6"/>
        </w:numPr>
        <w:spacing w:after="0" w:before="0" w:line="276" w:lineRule="auto"/>
        <w:ind w:left="720" w:hanging="360"/>
        <w:rPr/>
      </w:pPr>
      <w:bookmarkStart w:colFirst="0" w:colLast="0" w:name="_qyo1k3grvawk" w:id="2"/>
      <w:bookmarkEnd w:id="2"/>
      <w:r w:rsidDel="00000000" w:rsidR="00000000" w:rsidRPr="00000000">
        <w:rPr>
          <w:rtl w:val="0"/>
        </w:rPr>
        <w:t xml:space="preserve">Primitive assembly</w:t>
      </w:r>
    </w:p>
    <w:p w:rsidR="00000000" w:rsidDel="00000000" w:rsidP="00000000" w:rsidRDefault="00000000" w:rsidRPr="00000000" w14:paraId="00000008">
      <w:pPr>
        <w:numPr>
          <w:ilvl w:val="1"/>
          <w:numId w:val="6"/>
        </w:numPr>
        <w:spacing w:after="0" w:before="0" w:line="276" w:lineRule="auto"/>
        <w:ind w:left="144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Els vèrtexs s’agrupen formant primitives. </w:t>
      </w:r>
    </w:p>
    <w:p w:rsidR="00000000" w:rsidDel="00000000" w:rsidP="00000000" w:rsidRDefault="00000000" w:rsidRPr="00000000" w14:paraId="00000009">
      <w:pPr>
        <w:numPr>
          <w:ilvl w:val="1"/>
          <w:numId w:val="6"/>
        </w:numPr>
        <w:spacing w:after="0" w:before="0" w:line="276" w:lineRule="auto"/>
        <w:ind w:left="144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Cada primitiva GL_POINT, GL_LINES, GL_POLYGON requereixun clipplingdiferent.</w:t>
      </w:r>
    </w:p>
    <w:p w:rsidR="00000000" w:rsidDel="00000000" w:rsidP="00000000" w:rsidRDefault="00000000" w:rsidRPr="00000000" w14:paraId="0000000A">
      <w:pPr>
        <w:pStyle w:val="Heading2"/>
        <w:numPr>
          <w:ilvl w:val="0"/>
          <w:numId w:val="6"/>
        </w:numPr>
        <w:spacing w:after="0" w:before="0" w:line="276" w:lineRule="auto"/>
        <w:ind w:left="720" w:hanging="360"/>
        <w:rPr/>
      </w:pPr>
      <w:bookmarkStart w:colFirst="0" w:colLast="0" w:name="_9uhui8bz7it4" w:id="3"/>
      <w:bookmarkEnd w:id="3"/>
      <w:r w:rsidDel="00000000" w:rsidR="00000000" w:rsidRPr="00000000">
        <w:rPr>
          <w:rtl w:val="0"/>
        </w:rPr>
        <w:t xml:space="preserve">Primitive processing</w:t>
      </w:r>
    </w:p>
    <w:p w:rsidR="00000000" w:rsidDel="00000000" w:rsidP="00000000" w:rsidRDefault="00000000" w:rsidRPr="00000000" w14:paraId="0000000B">
      <w:pPr>
        <w:numPr>
          <w:ilvl w:val="1"/>
          <w:numId w:val="6"/>
        </w:numPr>
        <w:spacing w:after="0" w:before="0" w:line="276" w:lineRule="auto"/>
        <w:ind w:left="144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Clipping(retallat) a la piràmide de visió.</w:t>
      </w:r>
    </w:p>
    <w:p w:rsidR="00000000" w:rsidDel="00000000" w:rsidP="00000000" w:rsidRDefault="00000000" w:rsidRPr="00000000" w14:paraId="0000000C">
      <w:pPr>
        <w:numPr>
          <w:ilvl w:val="1"/>
          <w:numId w:val="6"/>
        </w:numPr>
        <w:spacing w:after="0" w:before="0" w:line="276" w:lineRule="auto"/>
        <w:ind w:left="144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Divisió de perspectiva</w:t>
      </w:r>
      <w:r w:rsidDel="00000000" w:rsidR="00000000" w:rsidRPr="00000000">
        <w:rPr>
          <w:sz w:val="24"/>
          <w:szCs w:val="24"/>
          <w:rtl w:val="0"/>
        </w:rPr>
        <w:t xml:space="preserve">: es divideix(x,y,z) per w</w:t>
      </w:r>
    </w:p>
    <w:p w:rsidR="00000000" w:rsidDel="00000000" w:rsidP="00000000" w:rsidRDefault="00000000" w:rsidRPr="00000000" w14:paraId="0000000D">
      <w:pPr>
        <w:numPr>
          <w:ilvl w:val="1"/>
          <w:numId w:val="6"/>
        </w:numPr>
        <w:spacing w:after="0" w:before="0" w:line="276" w:lineRule="auto"/>
        <w:ind w:left="144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Viewport&amp; depth transform window coordinates</w:t>
      </w:r>
    </w:p>
    <w:p w:rsidR="00000000" w:rsidDel="00000000" w:rsidP="00000000" w:rsidRDefault="00000000" w:rsidRPr="00000000" w14:paraId="0000000E">
      <w:pPr>
        <w:numPr>
          <w:ilvl w:val="1"/>
          <w:numId w:val="6"/>
        </w:numPr>
        <w:spacing w:after="0" w:before="0" w:line="276" w:lineRule="auto"/>
        <w:ind w:left="144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Backfaceculling</w:t>
      </w:r>
    </w:p>
    <w:p w:rsidR="00000000" w:rsidDel="00000000" w:rsidP="00000000" w:rsidRDefault="00000000" w:rsidRPr="00000000" w14:paraId="0000000F">
      <w:pPr>
        <w:pStyle w:val="Heading2"/>
        <w:numPr>
          <w:ilvl w:val="0"/>
          <w:numId w:val="6"/>
        </w:numPr>
        <w:spacing w:after="0" w:before="0" w:line="276" w:lineRule="auto"/>
        <w:ind w:left="720" w:hanging="360"/>
        <w:rPr/>
      </w:pPr>
      <w:bookmarkStart w:colFirst="0" w:colLast="0" w:name="_a8sny3fgkyuu" w:id="4"/>
      <w:bookmarkEnd w:id="4"/>
      <w:r w:rsidDel="00000000" w:rsidR="00000000" w:rsidRPr="00000000">
        <w:rPr>
          <w:rtl w:val="0"/>
        </w:rPr>
        <w:t xml:space="preserve">Rasterització</w:t>
      </w:r>
    </w:p>
    <w:p w:rsidR="00000000" w:rsidDel="00000000" w:rsidP="00000000" w:rsidRDefault="00000000" w:rsidRPr="00000000" w14:paraId="00000010">
      <w:pPr>
        <w:numPr>
          <w:ilvl w:val="1"/>
          <w:numId w:val="6"/>
        </w:numPr>
        <w:spacing w:after="0" w:before="0" w:line="276" w:lineRule="auto"/>
        <w:ind w:left="144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Generació dels fragments corresponents a la primitiva retallada.</w:t>
      </w:r>
    </w:p>
    <w:p w:rsidR="00000000" w:rsidDel="00000000" w:rsidP="00000000" w:rsidRDefault="00000000" w:rsidRPr="00000000" w14:paraId="00000011">
      <w:pPr>
        <w:numPr>
          <w:ilvl w:val="1"/>
          <w:numId w:val="6"/>
        </w:numPr>
        <w:spacing w:after="0" w:before="0" w:line="276" w:lineRule="auto"/>
        <w:ind w:left="144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Cada fragment té diversos atributs:</w:t>
      </w:r>
    </w:p>
    <w:p w:rsidR="00000000" w:rsidDel="00000000" w:rsidP="00000000" w:rsidRDefault="00000000" w:rsidRPr="00000000" w14:paraId="00000012">
      <w:pPr>
        <w:numPr>
          <w:ilvl w:val="0"/>
          <w:numId w:val="2"/>
        </w:numPr>
        <w:spacing w:after="0" w:before="0" w:line="276" w:lineRule="auto"/>
        <w:ind w:left="216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Coordenades(windowspace)</w:t>
      </w:r>
    </w:p>
    <w:p w:rsidR="00000000" w:rsidDel="00000000" w:rsidP="00000000" w:rsidRDefault="00000000" w:rsidRPr="00000000" w14:paraId="00000013">
      <w:pPr>
        <w:numPr>
          <w:ilvl w:val="0"/>
          <w:numId w:val="2"/>
        </w:numPr>
        <w:spacing w:after="0" w:before="0" w:line="276" w:lineRule="auto"/>
        <w:ind w:left="216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Color (interpolats i Gouraud)</w:t>
      </w:r>
    </w:p>
    <w:p w:rsidR="00000000" w:rsidDel="00000000" w:rsidP="00000000" w:rsidRDefault="00000000" w:rsidRPr="00000000" w14:paraId="00000014">
      <w:pPr>
        <w:numPr>
          <w:ilvl w:val="0"/>
          <w:numId w:val="2"/>
        </w:numPr>
        <w:spacing w:after="0" w:before="0" w:line="276" w:lineRule="auto"/>
        <w:ind w:left="216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Coordenade sde textura (interpolades)</w:t>
      </w:r>
    </w:p>
    <w:p w:rsidR="00000000" w:rsidDel="00000000" w:rsidP="00000000" w:rsidRDefault="00000000" w:rsidRPr="00000000" w14:paraId="00000015">
      <w:pPr>
        <w:pStyle w:val="Heading2"/>
        <w:numPr>
          <w:ilvl w:val="0"/>
          <w:numId w:val="6"/>
        </w:numPr>
        <w:spacing w:after="0" w:before="0" w:line="276" w:lineRule="auto"/>
        <w:ind w:left="720" w:hanging="360"/>
        <w:rPr/>
      </w:pPr>
      <w:bookmarkStart w:colFirst="0" w:colLast="0" w:name="_hsziy52gp1wo" w:id="5"/>
      <w:bookmarkEnd w:id="5"/>
      <w:r w:rsidDel="00000000" w:rsidR="00000000" w:rsidRPr="00000000">
        <w:rPr>
          <w:rtl w:val="0"/>
        </w:rPr>
        <w:t xml:space="preserve">Fragment processing(“ shading”)</w:t>
      </w:r>
    </w:p>
    <w:p w:rsidR="00000000" w:rsidDel="00000000" w:rsidP="00000000" w:rsidRDefault="00000000" w:rsidRPr="00000000" w14:paraId="00000016">
      <w:pPr>
        <w:numPr>
          <w:ilvl w:val="1"/>
          <w:numId w:val="6"/>
        </w:numPr>
        <w:spacing w:after="0" w:before="0" w:line="276" w:lineRule="auto"/>
        <w:ind w:left="144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Càlculdel color del fragment(texture mapping, boira, etc).</w:t>
      </w:r>
    </w:p>
    <w:p w:rsidR="00000000" w:rsidDel="00000000" w:rsidP="00000000" w:rsidRDefault="00000000" w:rsidRPr="00000000" w14:paraId="00000017">
      <w:pPr>
        <w:numPr>
          <w:ilvl w:val="0"/>
          <w:numId w:val="6"/>
        </w:numPr>
        <w:spacing w:after="0" w:before="0" w:line="276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..</w:t>
      </w:r>
    </w:p>
    <w:p w:rsidR="00000000" w:rsidDel="00000000" w:rsidP="00000000" w:rsidRDefault="00000000" w:rsidRPr="00000000" w14:paraId="00000018">
      <w:pPr>
        <w:pStyle w:val="Heading2"/>
        <w:numPr>
          <w:ilvl w:val="0"/>
          <w:numId w:val="6"/>
        </w:numPr>
        <w:spacing w:after="0" w:before="0" w:line="276" w:lineRule="auto"/>
        <w:ind w:left="720" w:hanging="360"/>
        <w:rPr/>
      </w:pPr>
      <w:bookmarkStart w:colFirst="0" w:colLast="0" w:name="_cwsf72ed3mo7" w:id="6"/>
      <w:bookmarkEnd w:id="6"/>
      <w:r w:rsidDel="00000000" w:rsidR="00000000" w:rsidRPr="00000000">
        <w:rPr>
          <w:rtl w:val="0"/>
        </w:rPr>
        <w:t xml:space="preserve">Per-fragment operations(“ raster operations”)</w:t>
      </w:r>
    </w:p>
    <w:p w:rsidR="00000000" w:rsidDel="00000000" w:rsidP="00000000" w:rsidRDefault="00000000" w:rsidRPr="00000000" w14:paraId="00000019">
      <w:pPr>
        <w:numPr>
          <w:ilvl w:val="1"/>
          <w:numId w:val="6"/>
        </w:numPr>
        <w:spacing w:after="0" w:before="0" w:line="276" w:lineRule="auto"/>
        <w:ind w:left="144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Pixel owner shiptest</w:t>
      </w:r>
    </w:p>
    <w:p w:rsidR="00000000" w:rsidDel="00000000" w:rsidP="00000000" w:rsidRDefault="00000000" w:rsidRPr="00000000" w14:paraId="0000001A">
      <w:pPr>
        <w:numPr>
          <w:ilvl w:val="1"/>
          <w:numId w:val="6"/>
        </w:numPr>
        <w:spacing w:after="0" w:before="0" w:line="276" w:lineRule="auto"/>
        <w:ind w:left="144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Scissor test</w:t>
      </w:r>
    </w:p>
    <w:p w:rsidR="00000000" w:rsidDel="00000000" w:rsidP="00000000" w:rsidRDefault="00000000" w:rsidRPr="00000000" w14:paraId="0000001B">
      <w:pPr>
        <w:numPr>
          <w:ilvl w:val="1"/>
          <w:numId w:val="6"/>
        </w:numPr>
        <w:spacing w:after="0" w:before="0" w:line="276" w:lineRule="auto"/>
        <w:ind w:left="144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Alpha test</w:t>
      </w:r>
    </w:p>
    <w:p w:rsidR="00000000" w:rsidDel="00000000" w:rsidP="00000000" w:rsidRDefault="00000000" w:rsidRPr="00000000" w14:paraId="0000001C">
      <w:pPr>
        <w:numPr>
          <w:ilvl w:val="1"/>
          <w:numId w:val="6"/>
        </w:numPr>
        <w:spacing w:after="0" w:before="0" w:line="276" w:lineRule="auto"/>
        <w:ind w:left="144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Stencil test</w:t>
      </w:r>
    </w:p>
    <w:p w:rsidR="00000000" w:rsidDel="00000000" w:rsidP="00000000" w:rsidRDefault="00000000" w:rsidRPr="00000000" w14:paraId="0000001D">
      <w:pPr>
        <w:numPr>
          <w:ilvl w:val="1"/>
          <w:numId w:val="6"/>
        </w:numPr>
        <w:spacing w:after="0" w:before="0" w:line="276" w:lineRule="auto"/>
        <w:ind w:left="144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Depth Test (test Z-buffer)</w:t>
      </w:r>
    </w:p>
    <w:p w:rsidR="00000000" w:rsidDel="00000000" w:rsidP="00000000" w:rsidRDefault="00000000" w:rsidRPr="00000000" w14:paraId="0000001E">
      <w:pPr>
        <w:numPr>
          <w:ilvl w:val="1"/>
          <w:numId w:val="6"/>
        </w:numPr>
        <w:spacing w:after="0" w:before="0" w:line="276" w:lineRule="auto"/>
        <w:ind w:left="144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Blending</w:t>
      </w:r>
    </w:p>
    <w:p w:rsidR="00000000" w:rsidDel="00000000" w:rsidP="00000000" w:rsidRDefault="00000000" w:rsidRPr="00000000" w14:paraId="0000001F">
      <w:pPr>
        <w:numPr>
          <w:ilvl w:val="1"/>
          <w:numId w:val="6"/>
        </w:numPr>
        <w:spacing w:after="0" w:before="0" w:line="276" w:lineRule="auto"/>
        <w:ind w:left="144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Dithering</w:t>
      </w:r>
    </w:p>
    <w:p w:rsidR="00000000" w:rsidDel="00000000" w:rsidP="00000000" w:rsidRDefault="00000000" w:rsidRPr="00000000" w14:paraId="00000020">
      <w:pPr>
        <w:numPr>
          <w:ilvl w:val="1"/>
          <w:numId w:val="6"/>
        </w:numPr>
        <w:spacing w:after="0" w:before="0" w:line="276" w:lineRule="auto"/>
        <w:ind w:left="144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LogicalOps(glLogicOp)</w:t>
      </w:r>
    </w:p>
    <w:p w:rsidR="00000000" w:rsidDel="00000000" w:rsidP="00000000" w:rsidRDefault="00000000" w:rsidRPr="00000000" w14:paraId="00000021">
      <w:pPr>
        <w:pStyle w:val="Heading2"/>
        <w:numPr>
          <w:ilvl w:val="0"/>
          <w:numId w:val="6"/>
        </w:numPr>
        <w:spacing w:after="0" w:before="0" w:line="276" w:lineRule="auto"/>
        <w:ind w:left="720" w:hanging="360"/>
        <w:rPr/>
      </w:pPr>
      <w:bookmarkStart w:colFirst="0" w:colLast="0" w:name="_10zigjjn1y9i" w:id="7"/>
      <w:bookmarkEnd w:id="7"/>
      <w:r w:rsidDel="00000000" w:rsidR="00000000" w:rsidRPr="00000000">
        <w:rPr>
          <w:rtl w:val="0"/>
        </w:rPr>
        <w:t xml:space="preserve">Framebuffer operations</w:t>
      </w:r>
    </w:p>
    <w:p w:rsidR="00000000" w:rsidDel="00000000" w:rsidP="00000000" w:rsidRDefault="00000000" w:rsidRPr="00000000" w14:paraId="00000022">
      <w:pPr>
        <w:numPr>
          <w:ilvl w:val="1"/>
          <w:numId w:val="6"/>
        </w:numPr>
        <w:spacing w:after="0" w:before="0" w:line="276" w:lineRule="auto"/>
        <w:ind w:left="144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Es modifiquen elsbuffers que s’haginescollitambglDrawBuffers</w:t>
      </w:r>
    </w:p>
    <w:p w:rsidR="00000000" w:rsidDel="00000000" w:rsidP="00000000" w:rsidRDefault="00000000" w:rsidRPr="00000000" w14:paraId="00000023">
      <w:pPr>
        <w:numPr>
          <w:ilvl w:val="1"/>
          <w:numId w:val="6"/>
        </w:numPr>
        <w:spacing w:after="0" w:line="276" w:lineRule="auto"/>
        <w:ind w:left="144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Es veuafectada per glColorMask,  glDepthMask…</w:t>
      </w:r>
    </w:p>
    <w:p w:rsidR="00000000" w:rsidDel="00000000" w:rsidP="00000000" w:rsidRDefault="00000000" w:rsidRPr="00000000" w14:paraId="0000002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4050" cy="3581400"/>
            <wp:effectExtent b="0" l="0" r="0" t="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SISTEMA DE COORDENADES</w:t>
      </w:r>
    </w:p>
    <w:p w:rsidR="00000000" w:rsidDel="00000000" w:rsidP="00000000" w:rsidRDefault="00000000" w:rsidRPr="00000000" w14:paraId="0000002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404181" cy="4252913"/>
            <wp:effectExtent b="0" l="0" r="0" t="0"/>
            <wp:docPr id="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04181" cy="42529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normal:   Model/object -&gt; Eye  -- solo la NORMAL </w:t>
      </w:r>
    </w:p>
    <w:p w:rsidR="00000000" w:rsidDel="00000000" w:rsidP="00000000" w:rsidRDefault="00000000" w:rsidRPr="00000000" w14:paraId="0000002B">
      <w:pPr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Flux -&gt;</w:t>
      </w:r>
      <w:r w:rsidDel="00000000" w:rsidR="00000000" w:rsidRPr="00000000">
        <w:rPr>
          <w:sz w:val="24"/>
          <w:szCs w:val="24"/>
          <w:rtl w:val="0"/>
        </w:rPr>
        <w:t xml:space="preserve"> Quantitat total d'energia emesa per una font de llum (per unitat de temps)</w:t>
      </w:r>
    </w:p>
    <w:p w:rsidR="00000000" w:rsidDel="00000000" w:rsidP="00000000" w:rsidRDefault="00000000" w:rsidRPr="00000000" w14:paraId="0000002C">
      <w:pPr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Radiància -&gt;</w:t>
      </w:r>
      <w:r w:rsidDel="00000000" w:rsidR="00000000" w:rsidRPr="00000000">
        <w:rPr>
          <w:sz w:val="24"/>
          <w:szCs w:val="24"/>
          <w:rtl w:val="0"/>
        </w:rPr>
        <w:t xml:space="preserve"> Energia d'un raig de llum</w:t>
      </w:r>
    </w:p>
    <w:p w:rsidR="00000000" w:rsidDel="00000000" w:rsidP="00000000" w:rsidRDefault="00000000" w:rsidRPr="00000000" w14:paraId="0000002D">
      <w:pPr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Intensitat -&gt;</w:t>
      </w:r>
      <w:r w:rsidDel="00000000" w:rsidR="00000000" w:rsidRPr="00000000">
        <w:rPr>
          <w:sz w:val="24"/>
          <w:szCs w:val="24"/>
          <w:rtl w:val="0"/>
        </w:rPr>
        <w:t xml:space="preserve">  Quantitat total d'energia emesa per una font de llum (per unitat de temps i angle sòlid)</w:t>
      </w:r>
    </w:p>
    <w:p w:rsidR="00000000" w:rsidDel="00000000" w:rsidP="00000000" w:rsidRDefault="00000000" w:rsidRPr="00000000" w14:paraId="0000002E">
      <w:pPr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BRDF - &gt;</w:t>
      </w:r>
      <w:r w:rsidDel="00000000" w:rsidR="00000000" w:rsidRPr="00000000">
        <w:rPr>
          <w:sz w:val="24"/>
          <w:szCs w:val="24"/>
          <w:rtl w:val="0"/>
        </w:rPr>
        <w:t xml:space="preserve"> Propietats de reflectivitat d'un material</w:t>
      </w:r>
    </w:p>
    <w:p w:rsidR="00000000" w:rsidDel="00000000" w:rsidP="00000000" w:rsidRDefault="00000000" w:rsidRPr="00000000" w14:paraId="0000002F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4050" cy="2946400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94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4050" cy="320040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0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4050" cy="35306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53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si hi ha interseccio</w:t>
      </w:r>
    </w:p>
    <w:p w:rsidR="00000000" w:rsidDel="00000000" w:rsidP="00000000" w:rsidRDefault="00000000" w:rsidRPr="00000000" w14:paraId="00000038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si es reflector</w:t>
      </w:r>
    </w:p>
    <w:p w:rsidR="00000000" w:rsidDel="00000000" w:rsidP="00000000" w:rsidRDefault="00000000" w:rsidRPr="00000000" w14:paraId="00000039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si es transparent</w:t>
      </w:r>
    </w:p>
    <w:p w:rsidR="00000000" w:rsidDel="00000000" w:rsidP="00000000" w:rsidRDefault="00000000" w:rsidRPr="00000000" w14:paraId="0000003A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4050" cy="3352800"/>
            <wp:effectExtent b="0" l="0" r="0" t="0"/>
            <wp:docPr id="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35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shader ray tracing </w:t>
      </w:r>
    </w:p>
    <w:p w:rsidR="00000000" w:rsidDel="00000000" w:rsidP="00000000" w:rsidRDefault="00000000" w:rsidRPr="00000000" w14:paraId="0000003D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4050" cy="410210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10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4050" cy="4191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1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OMEGA = </w:t>
      </w:r>
    </w:p>
    <w:p w:rsidR="00000000" w:rsidDel="00000000" w:rsidP="00000000" w:rsidRDefault="00000000" w:rsidRPr="00000000" w14:paraId="00000044">
      <w:pPr>
        <w:numPr>
          <w:ilvl w:val="0"/>
          <w:numId w:val="5"/>
        </w:numPr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Totes les direccions en una semi‐esfera centrada al punt.</w:t>
      </w:r>
    </w:p>
    <w:p w:rsidR="00000000" w:rsidDel="00000000" w:rsidP="00000000" w:rsidRDefault="00000000" w:rsidRPr="00000000" w14:paraId="00000045">
      <w:pPr>
        <w:numPr>
          <w:ilvl w:val="0"/>
          <w:numId w:val="1"/>
        </w:numPr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La semiesfera centrada al punt x i alineada amb la normal n que representa totes les possibles direccions en les que pot arribar llum a x.</w:t>
      </w:r>
    </w:p>
    <w:p w:rsidR="00000000" w:rsidDel="00000000" w:rsidP="00000000" w:rsidRDefault="00000000" w:rsidRPr="00000000" w14:paraId="00000046">
      <w:pPr>
        <w:ind w:left="72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w0 = Vector unitari en la direcció de sortida.</w:t>
      </w:r>
    </w:p>
    <w:p w:rsidR="00000000" w:rsidDel="00000000" w:rsidP="00000000" w:rsidRDefault="00000000" w:rsidRPr="00000000" w14:paraId="00000048">
      <w:pPr>
        <w:jc w:val="both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wi = Quin vector juga el paper del light vector L que s’utilitza al model d’il∙luminació de Lambert? Omega i</w:t>
      </w:r>
    </w:p>
    <w:p w:rsidR="00000000" w:rsidDel="00000000" w:rsidP="00000000" w:rsidRDefault="00000000" w:rsidRPr="00000000" w14:paraId="00000049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jc w:val="both"/>
        <w:rPr/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4050" cy="4864100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86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Style w:val="Heading2"/>
        <w:jc w:val="both"/>
        <w:rPr/>
      </w:pPr>
      <w:bookmarkStart w:colFirst="0" w:colLast="0" w:name="_vj159zritj68" w:id="8"/>
      <w:bookmarkEnd w:id="8"/>
      <w:r w:rsidDel="00000000" w:rsidR="00000000" w:rsidRPr="00000000">
        <w:rPr>
          <w:rtl w:val="0"/>
        </w:rPr>
        <w:t xml:space="preserve">Coordenada Z</w:t>
      </w:r>
    </w:p>
    <w:p w:rsidR="00000000" w:rsidDel="00000000" w:rsidP="00000000" w:rsidRDefault="00000000" w:rsidRPr="00000000" w14:paraId="0000004F">
      <w:pPr>
        <w:numPr>
          <w:ilvl w:val="0"/>
          <w:numId w:val="3"/>
        </w:numPr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Object space: (-infinito, +infinito)</w:t>
      </w:r>
    </w:p>
    <w:p w:rsidR="00000000" w:rsidDel="00000000" w:rsidP="00000000" w:rsidRDefault="00000000" w:rsidRPr="00000000" w14:paraId="00000050">
      <w:pPr>
        <w:numPr>
          <w:ilvl w:val="0"/>
          <w:numId w:val="3"/>
        </w:numPr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Eye space: (-infinito, 0)</w:t>
      </w:r>
    </w:p>
    <w:p w:rsidR="00000000" w:rsidDel="00000000" w:rsidP="00000000" w:rsidRDefault="00000000" w:rsidRPr="00000000" w14:paraId="00000051">
      <w:pPr>
        <w:numPr>
          <w:ilvl w:val="0"/>
          <w:numId w:val="3"/>
        </w:numPr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NDC: [-1, 1]</w:t>
      </w:r>
    </w:p>
    <w:p w:rsidR="00000000" w:rsidDel="00000000" w:rsidP="00000000" w:rsidRDefault="00000000" w:rsidRPr="00000000" w14:paraId="00000052">
      <w:pPr>
        <w:numPr>
          <w:ilvl w:val="0"/>
          <w:numId w:val="3"/>
        </w:numPr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Window space: [0, 1]</w:t>
      </w:r>
    </w:p>
    <w:p w:rsidR="00000000" w:rsidDel="00000000" w:rsidP="00000000" w:rsidRDefault="00000000" w:rsidRPr="00000000" w14:paraId="00000053">
      <w:pPr>
        <w:numPr>
          <w:ilvl w:val="0"/>
          <w:numId w:val="3"/>
        </w:numPr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Clip Space</w:t>
      </w:r>
    </w:p>
    <w:p w:rsidR="00000000" w:rsidDel="00000000" w:rsidP="00000000" w:rsidRDefault="00000000" w:rsidRPr="00000000" w14:paraId="00000054">
      <w:pPr>
        <w:ind w:left="72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Sistema de coordenades de retallat</w:t>
      </w:r>
    </w:p>
    <w:p w:rsidR="00000000" w:rsidDel="00000000" w:rsidP="00000000" w:rsidRDefault="00000000" w:rsidRPr="00000000" w14:paraId="00000055">
      <w:pPr>
        <w:spacing w:after="240" w:before="240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Si el punt és interior al frustum:</w:t>
      </w:r>
    </w:p>
    <w:p w:rsidR="00000000" w:rsidDel="00000000" w:rsidP="00000000" w:rsidRDefault="00000000" w:rsidRPr="00000000" w14:paraId="00000056">
      <w:pPr>
        <w:numPr>
          <w:ilvl w:val="1"/>
          <w:numId w:val="4"/>
        </w:numPr>
        <w:spacing w:after="0" w:afterAutospacing="0" w:befor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-w ≤ x ≤ w</w:t>
      </w:r>
    </w:p>
    <w:p w:rsidR="00000000" w:rsidDel="00000000" w:rsidP="00000000" w:rsidRDefault="00000000" w:rsidRPr="00000000" w14:paraId="00000057">
      <w:pPr>
        <w:numPr>
          <w:ilvl w:val="1"/>
          <w:numId w:val="4"/>
        </w:numPr>
        <w:spacing w:after="0" w:afterAutospacing="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-w ≤ y ≤ w</w:t>
      </w:r>
    </w:p>
    <w:p w:rsidR="00000000" w:rsidDel="00000000" w:rsidP="00000000" w:rsidRDefault="00000000" w:rsidRPr="00000000" w14:paraId="00000058">
      <w:pPr>
        <w:numPr>
          <w:ilvl w:val="1"/>
          <w:numId w:val="4"/>
        </w:numPr>
        <w:spacing w:after="24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-w ≤ z ≤ w</w:t>
      </w:r>
    </w:p>
    <w:p w:rsidR="00000000" w:rsidDel="00000000" w:rsidP="00000000" w:rsidRDefault="00000000" w:rsidRPr="00000000" w14:paraId="00000059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TEXTURES</w:t>
      </w:r>
    </w:p>
    <w:p w:rsidR="00000000" w:rsidDel="00000000" w:rsidP="00000000" w:rsidRDefault="00000000" w:rsidRPr="00000000" w14:paraId="0000005D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Ejemplo:</w:t>
      </w:r>
    </w:p>
    <w:p w:rsidR="00000000" w:rsidDel="00000000" w:rsidP="00000000" w:rsidRDefault="00000000" w:rsidRPr="00000000" w14:paraId="0000005F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void main() {</w:t>
      </w:r>
    </w:p>
    <w:p w:rsidR="00000000" w:rsidDel="00000000" w:rsidP="00000000" w:rsidRDefault="00000000" w:rsidRPr="00000000" w14:paraId="00000060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vtexCoord = vec2(‐2,2)*texCoord;</w:t>
      </w:r>
    </w:p>
    <w:p w:rsidR="00000000" w:rsidDel="00000000" w:rsidP="00000000" w:rsidRDefault="00000000" w:rsidRPr="00000000" w14:paraId="00000061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glPosition = vec4(vertex, 1.0);</w:t>
      </w:r>
    </w:p>
    <w:p w:rsidR="00000000" w:rsidDel="00000000" w:rsidP="00000000" w:rsidRDefault="00000000" w:rsidRPr="00000000" w14:paraId="00000062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063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4050" cy="4013200"/>
            <wp:effectExtent b="0" l="0" r="0" t="0"/>
            <wp:docPr id="1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01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GL_LINEAR_MIPMAP_LINEAR</w:t>
        <w:tab/>
        <w:t xml:space="preserve">8</w:t>
      </w:r>
    </w:p>
    <w:p w:rsidR="00000000" w:rsidDel="00000000" w:rsidP="00000000" w:rsidRDefault="00000000" w:rsidRPr="00000000" w14:paraId="00000066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GL_LINEAR</w:t>
        <w:tab/>
        <w:t xml:space="preserve">   4</w:t>
      </w:r>
    </w:p>
    <w:p w:rsidR="00000000" w:rsidDel="00000000" w:rsidP="00000000" w:rsidRDefault="00000000" w:rsidRPr="00000000" w14:paraId="00000067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GL_NEAREST_MIPMAP_NEAREST </w:t>
        <w:tab/>
        <w:t xml:space="preserve">1</w:t>
      </w:r>
    </w:p>
    <w:p w:rsidR="00000000" w:rsidDel="00000000" w:rsidP="00000000" w:rsidRDefault="00000000" w:rsidRPr="00000000" w14:paraId="00000068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GL_NEAREST</w:t>
        <w:tab/>
        <w:t xml:space="preserve">1</w:t>
      </w:r>
    </w:p>
    <w:p w:rsidR="00000000" w:rsidDel="00000000" w:rsidP="00000000" w:rsidRDefault="00000000" w:rsidRPr="00000000" w14:paraId="00000069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9.png"/><Relationship Id="rId10" Type="http://schemas.openxmlformats.org/officeDocument/2006/relationships/image" Target="media/image2.png"/><Relationship Id="rId13" Type="http://schemas.openxmlformats.org/officeDocument/2006/relationships/image" Target="media/image3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5" Type="http://schemas.openxmlformats.org/officeDocument/2006/relationships/image" Target="media/image1.png"/><Relationship Id="rId14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7.png"/><Relationship Id="rId7" Type="http://schemas.openxmlformats.org/officeDocument/2006/relationships/image" Target="media/image10.png"/><Relationship Id="rId8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