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68CD7733" w:rsidR="007458FC" w:rsidRDefault="00FE02DD">
            <w:pPr>
              <w:pStyle w:val="TableText"/>
              <w:snapToGrid w:val="0"/>
              <w:rPr>
                <w:color w:val="000000"/>
              </w:rPr>
            </w:pPr>
            <w:r>
              <w:rPr>
                <w:color w:val="000000"/>
              </w:rPr>
              <w:t>Functional Requirement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77777777" w:rsidR="007458FC" w:rsidRDefault="007458FC">
            <w:pPr>
              <w:pStyle w:val="TableText"/>
              <w:snapToGrid w:val="0"/>
              <w:rPr>
                <w:color w:val="000000"/>
              </w:rPr>
            </w:pP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77777777" w:rsidR="007458FC" w:rsidRDefault="007458FC">
            <w:pPr>
              <w:pStyle w:val="TableText"/>
              <w:snapToGrid w:val="0"/>
              <w:rPr>
                <w:color w:val="000000"/>
              </w:rPr>
            </w:pP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7777777" w:rsidR="007458FC" w:rsidRDefault="007458FC">
            <w:pPr>
              <w:pStyle w:val="TableText"/>
              <w:snapToGrid w:val="0"/>
              <w:rPr>
                <w:color w:val="000000"/>
              </w:rPr>
            </w:pP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44505446" w14:textId="77777777" w:rsidR="007458FC" w:rsidRDefault="00000000">
      <w:pPr>
        <w:pStyle w:val="Paragraph3"/>
        <w:ind w:left="720" w:firstLine="720"/>
        <w:rPr>
          <w:color w:val="7030A0"/>
        </w:rPr>
      </w:pPr>
      <w:r>
        <w:rPr>
          <w:color w:val="7030A0"/>
        </w:rPr>
        <w:t>List any acronyms, terms etc. that need to be defined.</w:t>
      </w:r>
    </w:p>
    <w:p w14:paraId="137FD17F" w14:textId="00921857" w:rsidR="00AC7D16" w:rsidRDefault="00AC7D16">
      <w:pPr>
        <w:pStyle w:val="Paragraph3"/>
        <w:ind w:left="720" w:firstLine="720"/>
        <w:rPr>
          <w:color w:val="7030A0"/>
        </w:rPr>
      </w:pPr>
      <w:r>
        <w:rPr>
          <w:color w:val="7030A0"/>
        </w:rPr>
        <w:t>ATM – Automated Teller Machine</w:t>
      </w:r>
    </w:p>
    <w:p w14:paraId="7D5187E0" w14:textId="77777777" w:rsidR="00AC7D16" w:rsidRDefault="00AC7D16">
      <w:pPr>
        <w:pStyle w:val="Paragraph3"/>
        <w:ind w:left="720" w:firstLine="720"/>
        <w:rPr>
          <w:color w:val="7030A0"/>
        </w:rPr>
      </w:pPr>
    </w:p>
    <w:p w14:paraId="071E4E01" w14:textId="77777777" w:rsidR="007458FC" w:rsidRDefault="00000000">
      <w:pPr>
        <w:pStyle w:val="Heading2"/>
        <w:numPr>
          <w:ilvl w:val="1"/>
          <w:numId w:val="2"/>
        </w:numPr>
      </w:pPr>
      <w:bookmarkStart w:id="4" w:name="__RefHeading___Toc19440722"/>
      <w:bookmarkEnd w:id="4"/>
      <w:r>
        <w:t>References</w:t>
      </w:r>
    </w:p>
    <w:p w14:paraId="126EE984" w14:textId="77777777" w:rsidR="007458FC"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2CD23B6A" w14:textId="77777777" w:rsidR="007458FC"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3791B6F0" w14:textId="77777777" w:rsidR="007458FC"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1C8F223" w14:textId="77777777" w:rsidR="007458FC"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Pr="00AB2C4D" w:rsidRDefault="00740C8F" w:rsidP="00AB2C4D">
      <w:pPr>
        <w:ind w:left="1440"/>
      </w:pPr>
      <w:r>
        <w:t>It is assumed that employees will create a separate customer account if they wi</w:t>
      </w:r>
      <w:r w:rsidR="00A37F48">
        <w:t>sh to do</w:t>
      </w:r>
      <w:r>
        <w:t xml:space="preserve"> business with the bank.</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77777777" w:rsidR="007458FC" w:rsidRDefault="00000000">
      <w:pPr>
        <w:pStyle w:val="Heading3"/>
        <w:numPr>
          <w:ilvl w:val="2"/>
          <w:numId w:val="2"/>
        </w:numPr>
      </w:pPr>
      <w:r>
        <w:t>Common Requirements:</w:t>
      </w:r>
    </w:p>
    <w:p w14:paraId="5155C7F8" w14:textId="42AF7B34" w:rsidR="006D05FE" w:rsidRDefault="006D05FE" w:rsidP="006D05FE">
      <w:pPr>
        <w:ind w:left="2160"/>
      </w:pPr>
      <w:r>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1729CE88" w:rsidR="006D05FE" w:rsidRPr="006D05FE" w:rsidRDefault="006D05FE" w:rsidP="00AB2C4D">
      <w:pPr>
        <w:ind w:left="2160"/>
      </w:pPr>
      <w:r>
        <w:t xml:space="preserve">Checking and Savings accounts must have at least 1 </w:t>
      </w:r>
      <w:proofErr w:type="gramStart"/>
      <w:r>
        <w:t>owner, and</w:t>
      </w:r>
      <w:proofErr w:type="gramEnd"/>
      <w:r>
        <w:t xml:space="preserve"> can have up to 5 joint owners</w:t>
      </w:r>
      <w:r w:rsidR="00AB2C4D">
        <w:t xml:space="preserve">. </w:t>
      </w:r>
      <w:r>
        <w:t>LOC accounts can only have 1 individual owner.</w:t>
      </w:r>
    </w:p>
    <w:p w14:paraId="3779FC10" w14:textId="39B384CF" w:rsidR="007458FC" w:rsidRDefault="5356D176" w:rsidP="07AFF1AC">
      <w:pPr>
        <w:pStyle w:val="Heading3"/>
      </w:pPr>
      <w:r>
        <w:t>Client</w:t>
      </w:r>
      <w:r w:rsidR="07AFF1AC">
        <w:t xml:space="preserve"> Module Requirements:</w:t>
      </w:r>
    </w:p>
    <w:p w14:paraId="650F28B5" w14:textId="2041F540" w:rsidR="006D05FE" w:rsidRDefault="006D05FE" w:rsidP="006D05FE">
      <w:pPr>
        <w:ind w:left="2160"/>
      </w:pPr>
      <w:r>
        <w:t>Customers and Employees can log in to the client interface using a username and password.</w:t>
      </w:r>
    </w:p>
    <w:p w14:paraId="148891FC" w14:textId="2D1A7712" w:rsidR="006D05FE" w:rsidRDefault="00CA5B80" w:rsidP="006D05FE">
      <w:pPr>
        <w:ind w:left="2160"/>
      </w:pPr>
      <w:r>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70436E98" w:rsidR="006D05FE" w:rsidRDefault="00CA5B80" w:rsidP="006D05FE">
      <w:pPr>
        <w:ind w:left="2160"/>
      </w:pPr>
      <w:r>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and transfer funds between accounts.</w:t>
      </w:r>
    </w:p>
    <w:p w14:paraId="0A7620EC" w14:textId="4692E377" w:rsidR="00CA5B80" w:rsidRPr="006D05FE" w:rsidRDefault="00CA5B80" w:rsidP="006D05FE">
      <w:pPr>
        <w:ind w:left="2160"/>
      </w:pPr>
      <w:r>
        <w:t xml:space="preserve">Employees </w:t>
      </w:r>
      <w:proofErr w:type="gramStart"/>
      <w:r>
        <w:t>are able to</w:t>
      </w:r>
      <w:proofErr w:type="gramEnd"/>
      <w:r>
        <w:t xml:space="preserve"> view a list of accounts that a </w:t>
      </w:r>
      <w:proofErr w:type="gramStart"/>
      <w:r>
        <w:t>Customer</w:t>
      </w:r>
      <w:proofErr w:type="gramEnd"/>
      <w:r>
        <w:t xml:space="preserve"> has ownership of.</w:t>
      </w:r>
    </w:p>
    <w:p w14:paraId="4F560C0F" w14:textId="16D5F1ED" w:rsidR="007458FC" w:rsidRDefault="14A9C7DE" w:rsidP="07AFF1AC">
      <w:pPr>
        <w:pStyle w:val="Heading3"/>
      </w:pPr>
      <w:r>
        <w:t>Server</w:t>
      </w:r>
      <w:r w:rsidR="07AFF1AC">
        <w:t xml:space="preserve"> Module Requirements:</w:t>
      </w:r>
    </w:p>
    <w:p w14:paraId="371CFE23" w14:textId="7241FB55" w:rsidR="00AB2C4D" w:rsidRDefault="00AB2C4D" w:rsidP="00AB2C4D">
      <w:pPr>
        <w:ind w:left="2160"/>
      </w:pPr>
      <w:r>
        <w:t>Usernames must be unique.</w:t>
      </w:r>
      <w:r w:rsidR="00740C8F">
        <w:t xml:space="preserve"> Each Customer will have a unique id.</w:t>
      </w:r>
    </w:p>
    <w:p w14:paraId="1944115A" w14:textId="7C08529A" w:rsidR="00AB2C4D" w:rsidRDefault="00AB2C4D" w:rsidP="00AB2C4D">
      <w:pPr>
        <w:ind w:left="2160"/>
      </w:pPr>
      <w:r>
        <w:t>The server will keep a log of transactions for each account, which can be sent to the Client application to be viewed by employees.</w:t>
      </w:r>
    </w:p>
    <w:p w14:paraId="1D5BBA0D" w14:textId="502ECCAC" w:rsidR="00AB2C4D" w:rsidRDefault="00AB2C4D" w:rsidP="00AB2C4D">
      <w:pPr>
        <w:ind w:left="2160"/>
      </w:pPr>
      <w:r>
        <w:t>Users can only be logged in via one connection at a time.</w:t>
      </w:r>
    </w:p>
    <w:p w14:paraId="4E78675C" w14:textId="65F6C117" w:rsidR="00AB2C4D" w:rsidRPr="00AB2C4D" w:rsidRDefault="00740C8F" w:rsidP="00CA5B80">
      <w:pPr>
        <w:ind w:left="2160"/>
      </w:pPr>
      <w:r>
        <w:t>The server will verify that a transaction is valid before completing it. (ex. Withdrawing more than account balance is not allowed)</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692CADE0" w:rsidR="00A37F48" w:rsidRDefault="00740C8F" w:rsidP="00A37F48">
      <w:pPr>
        <w:ind w:left="1440"/>
      </w:pPr>
      <w:r>
        <w:t>The system will read a comma-separated text file that includes usernames and passwords of Employees.</w:t>
      </w:r>
    </w:p>
    <w:p w14:paraId="09071664" w14:textId="41BDAF42" w:rsidR="00B51CD8" w:rsidRDefault="00B51CD8" w:rsidP="00A37F48">
      <w:pPr>
        <w:ind w:left="1440"/>
      </w:pPr>
      <w:r>
        <w:t xml:space="preserve">The system will read a comma-separated text file containing the list of Customers. The fields included are id, username, password, legal name, social security number, and a list of account ids </w:t>
      </w:r>
      <w:r w:rsidR="00CA5B80">
        <w:t>the user has ownership of</w:t>
      </w:r>
      <w:r>
        <w:t>.</w:t>
      </w:r>
    </w:p>
    <w:p w14:paraId="6233CF5E" w14:textId="1A5F84C6" w:rsidR="00B51CD8" w:rsidRPr="00740C8F" w:rsidRDefault="00B51CD8" w:rsidP="00A37F48">
      <w:pPr>
        <w:ind w:left="1440"/>
      </w:pPr>
      <w:r>
        <w:t xml:space="preserve">The system will be able to read a comma-separated text file containing the </w:t>
      </w:r>
      <w:proofErr w:type="gramStart"/>
      <w:r>
        <w:t>current status</w:t>
      </w:r>
      <w:proofErr w:type="gramEnd"/>
      <w:r>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whether the transaction was performed by a Customer, Employee, or Automatically,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9D431C2" w14:textId="77777777" w:rsidR="007458FC" w:rsidRDefault="00000000">
      <w:pPr>
        <w:pStyle w:val="Heading2"/>
        <w:numPr>
          <w:ilvl w:val="1"/>
          <w:numId w:val="2"/>
        </w:numPr>
      </w:pPr>
      <w:bookmarkStart w:id="15" w:name="__RefHeading___Toc19440739"/>
      <w:bookmarkEnd w:id="15"/>
      <w:r>
        <w:t>Security and Privacy Requirements</w:t>
      </w:r>
    </w:p>
    <w:p w14:paraId="3C9D2B7E" w14:textId="77777777" w:rsidR="007458FC" w:rsidRDefault="00000000">
      <w:pPr>
        <w:ind w:left="720" w:firstLine="720"/>
        <w:rPr>
          <w:color w:val="7030A0"/>
        </w:rPr>
      </w:pPr>
      <w:bookmarkStart w:id="16" w:name="REQBV1AR4"/>
      <w:r>
        <w:rPr>
          <w:color w:val="7030A0"/>
        </w:rPr>
        <w:t>Example:</w:t>
      </w:r>
    </w:p>
    <w:p w14:paraId="6D542B3F" w14:textId="77777777" w:rsidR="007458FC"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16"/>
    </w:p>
    <w:p w14:paraId="6B839822" w14:textId="77777777" w:rsidR="007458FC" w:rsidRDefault="00000000">
      <w:pPr>
        <w:pStyle w:val="Heading2"/>
        <w:numPr>
          <w:ilvl w:val="1"/>
          <w:numId w:val="2"/>
        </w:numPr>
      </w:pPr>
      <w:bookmarkStart w:id="17" w:name="__RefHeading___Toc19440740"/>
      <w:bookmarkEnd w:id="17"/>
      <w:r>
        <w:t>Environmental Requirements</w:t>
      </w:r>
    </w:p>
    <w:p w14:paraId="550A4B7A" w14:textId="77777777" w:rsidR="007458FC" w:rsidRDefault="00000000">
      <w:pPr>
        <w:ind w:left="1440"/>
        <w:rPr>
          <w:color w:val="7030A0"/>
        </w:rPr>
      </w:pPr>
      <w:bookmarkStart w:id="18" w:name="REQBV3HG5"/>
      <w:r>
        <w:rPr>
          <w:color w:val="7030A0"/>
        </w:rPr>
        <w:t>Example:</w:t>
      </w:r>
    </w:p>
    <w:p w14:paraId="483BE3A3" w14:textId="77777777" w:rsidR="007458FC"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18"/>
    </w:p>
    <w:p w14:paraId="2688419F" w14:textId="77777777" w:rsidR="007458FC" w:rsidRDefault="00000000">
      <w:pPr>
        <w:ind w:left="1440"/>
        <w:rPr>
          <w:color w:val="7030A0"/>
        </w:rPr>
      </w:pPr>
      <w:bookmarkStart w:id="19"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19"/>
    </w:p>
    <w:p w14:paraId="1F203399" w14:textId="77777777" w:rsidR="007458FC" w:rsidRDefault="00000000">
      <w:pPr>
        <w:ind w:left="1440"/>
        <w:rPr>
          <w:color w:val="7030A0"/>
        </w:rPr>
      </w:pPr>
      <w:bookmarkStart w:id="20" w:name="REQBV5RT8"/>
      <w:r>
        <w:rPr>
          <w:color w:val="7030A0"/>
        </w:rPr>
        <w:t xml:space="preserve">4.2.3 </w:t>
      </w:r>
      <w:r>
        <w:rPr>
          <w:vanish/>
          <w:color w:val="7030A0"/>
        </w:rPr>
        <w:t xml:space="preserve">SR26 </w:t>
      </w:r>
      <w:r>
        <w:rPr>
          <w:color w:val="7030A0"/>
        </w:rPr>
        <w:t>System must be deployed on existing Linux-based server infrastructure. </w:t>
      </w:r>
      <w:bookmarkEnd w:id="20"/>
    </w:p>
    <w:p w14:paraId="14AAE3A3" w14:textId="77777777" w:rsidR="007458FC" w:rsidRDefault="00000000">
      <w:pPr>
        <w:pStyle w:val="Heading2"/>
        <w:numPr>
          <w:ilvl w:val="1"/>
          <w:numId w:val="2"/>
        </w:numPr>
      </w:pPr>
      <w:bookmarkStart w:id="21" w:name="__RefHeading___Toc19440741"/>
      <w:bookmarkEnd w:id="21"/>
      <w:r>
        <w:t>Performance Requirements</w:t>
      </w:r>
    </w:p>
    <w:p w14:paraId="0BC2123E" w14:textId="77777777" w:rsidR="007458FC" w:rsidRDefault="00000000">
      <w:pPr>
        <w:ind w:left="1440"/>
        <w:rPr>
          <w:color w:val="7030A0"/>
        </w:rPr>
      </w:pPr>
      <w:bookmarkStart w:id="22" w:name="REQBV5SS8"/>
      <w:r>
        <w:rPr>
          <w:color w:val="7030A0"/>
        </w:rPr>
        <w:t>Example:</w:t>
      </w:r>
    </w:p>
    <w:p w14:paraId="74AF346A" w14:textId="77777777" w:rsidR="007458FC"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2"/>
    </w:p>
    <w:p w14:paraId="1A965116" w14:textId="77777777" w:rsidR="007458FC" w:rsidRDefault="007458FC">
      <w:pPr>
        <w:pStyle w:val="Heading3"/>
        <w:numPr>
          <w:ilvl w:val="0"/>
          <w:numId w:val="0"/>
        </w:numPr>
        <w:rPr>
          <w:color w:val="7030A0"/>
        </w:rPr>
      </w:pPr>
    </w:p>
    <w:p w14:paraId="7DF4E37C" w14:textId="77777777" w:rsidR="007458FC" w:rsidRDefault="007458FC"/>
    <w:p w14:paraId="44FB30F8" w14:textId="77777777" w:rsidR="007458FC" w:rsidRDefault="007458FC"/>
    <w:p w14:paraId="1DA6542E" w14:textId="77777777" w:rsidR="007458FC" w:rsidRDefault="007458FC"/>
    <w:p w14:paraId="3041E394" w14:textId="77777777" w:rsidR="007458FC" w:rsidRDefault="007458FC">
      <w:pPr>
        <w:sectPr w:rsidR="007458FC">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77777777" w:rsidR="007458FC" w:rsidRDefault="007458FC"/>
    <w:sectPr w:rsidR="007458FC">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ACAB1" w14:textId="77777777" w:rsidR="0045234D" w:rsidRDefault="0045234D">
      <w:r>
        <w:separator/>
      </w:r>
    </w:p>
  </w:endnote>
  <w:endnote w:type="continuationSeparator" w:id="0">
    <w:p w14:paraId="2B64430C" w14:textId="77777777" w:rsidR="0045234D" w:rsidRDefault="00452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6D05FE">
    <w:pPr>
      <w:pStyle w:val="Footer"/>
    </w:pPr>
    <w:r>
      <w:rPr>
        <w:noProof/>
      </w:rPr>
    </w:r>
    <w:r w:rsidR="006D05FE">
      <w:rPr>
        <w:noProof/>
      </w:rPr>
      <w:pict w14:anchorId="6A318DAE">
        <v:rect id="Rectangle 2"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6D05FE">
    <w:pPr>
      <w:pStyle w:val="Footer"/>
    </w:pPr>
    <w:r>
      <w:rPr>
        <w:noProof/>
      </w:rPr>
    </w:r>
    <w:r w:rsidR="006D05FE">
      <w:rPr>
        <w:noProof/>
      </w:rPr>
      <w:pict w14:anchorId="6B473107">
        <v:rect id="Rectangle 1" o:spid="_x0000_s1027"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"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045FB" w14:textId="77777777" w:rsidR="0045234D" w:rsidRDefault="0045234D">
      <w:r>
        <w:separator/>
      </w:r>
    </w:p>
  </w:footnote>
  <w:footnote w:type="continuationSeparator" w:id="0">
    <w:p w14:paraId="3AFA27DF" w14:textId="77777777" w:rsidR="0045234D" w:rsidRDefault="00452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2"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0"/>
  </w:num>
  <w:num w:numId="2" w16cid:durableId="1055202881">
    <w:abstractNumId w:val="1"/>
  </w:num>
  <w:num w:numId="3" w16cid:durableId="1989430061">
    <w:abstractNumId w:val="2"/>
  </w:num>
  <w:num w:numId="4" w16cid:durableId="255595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287998"/>
    <w:rsid w:val="0045234D"/>
    <w:rsid w:val="006D05FE"/>
    <w:rsid w:val="00740C8F"/>
    <w:rsid w:val="007458FC"/>
    <w:rsid w:val="007463BF"/>
    <w:rsid w:val="008963BD"/>
    <w:rsid w:val="00A37F48"/>
    <w:rsid w:val="00A4592A"/>
    <w:rsid w:val="00AB2C4D"/>
    <w:rsid w:val="00AC7D16"/>
    <w:rsid w:val="00B51CD8"/>
    <w:rsid w:val="00CA5B80"/>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20</cp:revision>
  <dcterms:created xsi:type="dcterms:W3CDTF">2006-02-22T13:09:00Z</dcterms:created>
  <dcterms:modified xsi:type="dcterms:W3CDTF">2025-09-25T22:22:00Z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