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HALAMAN PENGESAHAN</w:t>
        <w:br/>
      </w:r>
    </w:p>
    <w:tbl>
      <w:tblPr>
        <w:tblW w:type="auto" w:w="0"/>
        <w:tblLook w:firstColumn="1" w:firstRow="1" w:lastColumn="0" w:lastRow="0" w:noHBand="0" w:noVBand="1" w:val="04A0"/>
      </w:tblPr>
      <w:tblGrid>
        <w:gridCol w:w="2880"/>
        <w:gridCol w:w="2880"/>
        <w:gridCol w:w="2880"/>
      </w:tblGrid>
      <w:tr>
        <w:tc>
          <w:tcPr>
            <w:tcW w:type="dxa" w:w="3096"/>
          </w:tcPr>
          <w:p>
            <w:r>
              <w:t>Tugas Akhir ini diajukan oleh</w:t>
            </w:r>
          </w:p>
        </w:tc>
        <w:tc>
          <w:tcPr>
            <w:tcW w:type="dxa" w:w="144"/>
          </w:tcPr>
          <w:p>
            <w:r>
              <w:t>:</w:t>
            </w:r>
          </w:p>
        </w:tc>
        <w:tc>
          <w:tcPr>
            <w:tcW w:type="dxa" w:w="5659"/>
          </w:tcPr>
          <w:p>
            <w:pPr>
              <w:jc w:val="both"/>
            </w:pPr>
            <w:r/>
          </w:p>
        </w:tc>
      </w:tr>
      <w:tr>
        <w:tc>
          <w:tcPr>
            <w:tcW w:type="dxa" w:w="3096"/>
          </w:tcPr>
          <w:p>
            <w:r>
              <w:t>Nama</w:t>
            </w:r>
          </w:p>
        </w:tc>
        <w:tc>
          <w:tcPr>
            <w:tcW w:type="dxa" w:w="144"/>
          </w:tcPr>
          <w:p>
            <w:r>
              <w:t>:</w:t>
            </w:r>
          </w:p>
        </w:tc>
        <w:tc>
          <w:tcPr>
            <w:tcW w:type="dxa" w:w="5659"/>
          </w:tcPr>
          <w:p>
            <w:pPr>
              <w:jc w:val="both"/>
            </w:pPr>
            <w:r>
              <w:t>Mikhael Deo Barli</w:t>
            </w:r>
          </w:p>
        </w:tc>
      </w:tr>
      <w:tr>
        <w:tc>
          <w:tcPr>
            <w:tcW w:type="dxa" w:w="3096"/>
          </w:tcPr>
          <w:p>
            <w:r>
              <w:t>NPM</w:t>
            </w:r>
          </w:p>
        </w:tc>
        <w:tc>
          <w:tcPr>
            <w:tcW w:type="dxa" w:w="144"/>
          </w:tcPr>
          <w:p>
            <w:r>
              <w:t>:</w:t>
            </w:r>
          </w:p>
        </w:tc>
        <w:tc>
          <w:tcPr>
            <w:tcW w:type="dxa" w:w="5659"/>
          </w:tcPr>
          <w:p>
            <w:pPr>
              <w:jc w:val="both"/>
            </w:pPr>
            <w:r>
              <w:t>1906350572</w:t>
            </w:r>
          </w:p>
        </w:tc>
      </w:tr>
      <w:tr>
        <w:tc>
          <w:tcPr>
            <w:tcW w:type="dxa" w:w="3096"/>
          </w:tcPr>
          <w:p>
            <w:r>
              <w:t>Program Studi</w:t>
            </w:r>
          </w:p>
        </w:tc>
        <w:tc>
          <w:tcPr>
            <w:tcW w:type="dxa" w:w="144"/>
          </w:tcPr>
          <w:p>
            <w:r>
              <w:t>:</w:t>
            </w:r>
          </w:p>
        </w:tc>
        <w:tc>
          <w:tcPr>
            <w:tcW w:type="dxa" w:w="5659"/>
          </w:tcPr>
          <w:p>
            <w:pPr>
              <w:jc w:val="both"/>
            </w:pPr>
            <w:r>
              <w:t>Sarjana Ilmu Komputer</w:t>
            </w:r>
          </w:p>
        </w:tc>
      </w:tr>
      <w:tr>
        <w:tc>
          <w:tcPr>
            <w:tcW w:type="dxa" w:w="3096"/>
          </w:tcPr>
          <w:p>
            <w:r>
              <w:t>Judul</w:t>
            </w:r>
          </w:p>
        </w:tc>
        <w:tc>
          <w:tcPr>
            <w:tcW w:type="dxa" w:w="144"/>
          </w:tcPr>
          <w:p>
            <w:r>
              <w:t>:</w:t>
            </w:r>
          </w:p>
        </w:tc>
        <w:tc>
          <w:tcPr>
            <w:tcW w:type="dxa" w:w="5659"/>
          </w:tcPr>
          <w:p>
            <w:pPr>
              <w:jc w:val="both"/>
            </w:pPr>
            <w:r>
              <w:t>Penalaran Logika Berbasis Framework Translation-Decomposition-Search-Resolve pada Open-Weight Small Language Model dengan Dataset Berbahasa Indonesia</w:t>
            </w:r>
          </w:p>
        </w:tc>
      </w:tr>
    </w:tbl>
    <w:p>
      <w:pPr>
        <w:jc w:val="both"/>
      </w:pPr>
      <w:r>
        <w:rPr>
          <w:b/>
        </w:rPr>
        <w:t xml:space="preserve">Telah berhasil dipertahankan di hadapan Dewan Penguji dan diterima sebagai bagian persyaratan yang diperlukan untuk memperoleh gelar Sarjana Ilmu Komputer pada Program Studi Sarjana Ilmu Komputer, Fakultas Ilmu Komputer, Universitas Indonesia
</w:t>
      </w:r>
    </w:p>
    <w:p>
      <w:pPr>
        <w:spacing w:after="300"/>
        <w:jc w:val="center"/>
      </w:pPr>
      <w:r>
        <w:rPr>
          <w:b/>
        </w:rPr>
        <w:t>DEWAN PENGUJI</w:t>
      </w:r>
    </w:p>
    <w:tbl>
      <w:tblPr>
        <w:tblW w:type="auto" w:w="0"/>
        <w:tblLook w:firstColumn="1" w:firstRow="1" w:lastColumn="0" w:lastRow="0" w:noHBand="0" w:noVBand="1" w:val="04A0"/>
      </w:tblPr>
      <w:tblGrid>
        <w:gridCol w:w="2160"/>
        <w:gridCol w:w="2160"/>
        <w:gridCol w:w="2160"/>
        <w:gridCol w:w="2160"/>
      </w:tblGrid>
      <w:tr>
        <w:tc>
          <w:tcPr>
            <w:tcW w:type="dxa" w:w="1584"/>
          </w:tcPr>
          <w:p>
            <w:r>
              <w:t>Pembimbing 1</w:t>
            </w:r>
          </w:p>
        </w:tc>
        <w:tc>
          <w:tcPr>
            <w:tcW w:type="dxa" w:w="288"/>
          </w:tcPr>
          <w:p>
            <w:r>
              <w:t>:</w:t>
            </w:r>
          </w:p>
        </w:tc>
        <w:tc>
          <w:tcPr>
            <w:tcW w:type="dxa" w:w="4320"/>
          </w:tcPr>
          <w:p>
            <w:r>
              <w:t>Ari Saptawijaya, S.Kom., M.Sc., Ph.D.</w:t>
            </w:r>
          </w:p>
        </w:tc>
        <w:tc>
          <w:tcPr>
            <w:tcW w:type="dxa" w:w="3312"/>
          </w:tcPr>
          <w:p>
            <w:r>
              <w:rPr>
                <w:sz w:val="16"/>
              </w:rPr>
              <w:t>(Nilai telah diberikan melalui SISIDANG pada 15-12-2025, 17:15:25)</w:t>
              <w:br/>
              <w:t>(Revisi telah disetujui melalui SISIDANG pada 05-01-2026, 10:05:41)</w:t>
            </w:r>
          </w:p>
        </w:tc>
      </w:tr>
      <w:tr>
        <w:tc>
          <w:tcPr>
            <w:tcW w:type="dxa" w:w="1584"/>
          </w:tcPr>
          <w:p>
            <w:r>
              <w:t xml:space="preserve">Penguji </w:t>
            </w:r>
          </w:p>
        </w:tc>
        <w:tc>
          <w:tcPr>
            <w:tcW w:type="dxa" w:w="288"/>
          </w:tcPr>
          <w:p>
            <w:r>
              <w:t>:</w:t>
            </w:r>
          </w:p>
        </w:tc>
        <w:tc>
          <w:tcPr>
            <w:tcW w:type="dxa" w:w="4320"/>
          </w:tcPr>
          <w:p>
            <w:r>
              <w:t>Alfan Farizki Wicaksono, S.T., M.Sc., Ph.D.</w:t>
            </w:r>
          </w:p>
        </w:tc>
        <w:tc>
          <w:tcPr>
            <w:tcW w:type="dxa" w:w="3312"/>
          </w:tcPr>
          <w:p>
            <w:r>
              <w:rPr>
                <w:sz w:val="16"/>
              </w:rPr>
              <w:t>(Nilai telah diberikan melalui SISIDANG pada 15-12-2025, 11:05:51)</w:t>
              <w:br/>
              <w:t>(Revisi telah disetujui melalui SISIDANG pada 28-12-2025, 08:05:56)</w:t>
            </w:r>
          </w:p>
        </w:tc>
      </w:tr>
      <w:tr>
        <w:tc>
          <w:tcPr>
            <w:tcW w:type="dxa" w:w="1584"/>
          </w:tcPr>
          <w:p>
            <w:r>
              <w:t xml:space="preserve">Penguji </w:t>
            </w:r>
          </w:p>
        </w:tc>
        <w:tc>
          <w:tcPr>
            <w:tcW w:type="dxa" w:w="288"/>
          </w:tcPr>
          <w:p>
            <w:r>
              <w:t>:</w:t>
            </w:r>
          </w:p>
        </w:tc>
        <w:tc>
          <w:tcPr>
            <w:tcW w:type="dxa" w:w="4320"/>
          </w:tcPr>
          <w:p>
            <w:r>
              <w:t>Arlisa Yuliawati, S.Kom., M.Kom.</w:t>
            </w:r>
          </w:p>
        </w:tc>
        <w:tc>
          <w:tcPr>
            <w:tcW w:type="dxa" w:w="3312"/>
          </w:tcPr>
          <w:p>
            <w:r>
              <w:rPr>
                <w:sz w:val="16"/>
              </w:rPr>
              <w:t>(Nilai telah diberikan melalui SISIDANG pada 15-12-2025, 11:38:55)</w:t>
              <w:br/>
              <w:t>(Revisi telah disetujui melalui SISIDANG pada 02-01-2026, 07:44:07)</w:t>
            </w:r>
          </w:p>
        </w:tc>
      </w:tr>
    </w:tbl>
    <w:p>
      <w:r>
        <w:br/>
        <w:br/>
      </w:r>
    </w:p>
    <w:p>
      <w:pPr>
        <w:tabs>
          <w:tab w:pos="1728" w:val="left"/>
        </w:tabs>
        <w:spacing w:after="100"/>
      </w:pPr>
      <w:r>
        <w:t>Ditetapkan di</w:t>
        <w:tab/>
        <w:t xml:space="preserve">: </w:t>
        <w:t>Depok, Jawa Barat</w:t>
      </w:r>
    </w:p>
    <w:p>
      <w:pPr>
        <w:tabs>
          <w:tab w:pos="1728" w:val="left"/>
        </w:tabs>
        <w:spacing w:after="100"/>
      </w:pPr>
      <w:r>
        <w:t>Tanggal</w:t>
        <w:tab/>
        <w:t xml:space="preserve">: </w:t>
        <w:t>05 Januari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640"/>
    </w:tblGrid>
    <w:tr>
      <w:tc>
        <w:tcPr>
          <w:tcW w:type="dxa" w:w="8640"/>
        </w:tcPr>
        <w:p>
          <w:pPr>
            <w:jc w:val="center"/>
          </w:pPr>
          <w:r>
            <w:t>ii</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